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65C" w:rsidRPr="00107B59" w:rsidRDefault="0075765C" w:rsidP="0075765C">
      <w:pPr>
        <w:spacing w:beforeLines="50" w:afterLines="50" w:line="360" w:lineRule="auto"/>
        <w:ind w:firstLineChars="148" w:firstLine="31680"/>
        <w:jc w:val="center"/>
        <w:rPr>
          <w:rFonts w:ascii="宋体"/>
          <w:sz w:val="48"/>
          <w:szCs w:val="48"/>
        </w:rPr>
      </w:pPr>
      <w:r w:rsidRPr="00107B59">
        <w:rPr>
          <w:rFonts w:ascii="宋体" w:hAnsi="宋体" w:hint="eastAsia"/>
          <w:b/>
          <w:sz w:val="48"/>
          <w:szCs w:val="48"/>
        </w:rPr>
        <w:t>询价邀请函</w:t>
      </w:r>
    </w:p>
    <w:p w:rsidR="0075765C" w:rsidRPr="00107B59" w:rsidRDefault="0075765C" w:rsidP="00107B59">
      <w:pPr>
        <w:spacing w:line="360" w:lineRule="auto"/>
        <w:ind w:firstLineChars="200" w:firstLine="31680"/>
        <w:rPr>
          <w:rFonts w:ascii="宋体" w:cs="宋体"/>
          <w:kern w:val="0"/>
          <w:sz w:val="24"/>
          <w:szCs w:val="24"/>
        </w:rPr>
      </w:pPr>
      <w:r w:rsidRPr="00107B59">
        <w:rPr>
          <w:rFonts w:ascii="宋体" w:hAnsi="宋体" w:cs="宋体" w:hint="eastAsia"/>
          <w:kern w:val="0"/>
          <w:sz w:val="24"/>
          <w:szCs w:val="24"/>
        </w:rPr>
        <w:t>根据相关法律法规及《院外部供应项目采购管理办法》规定</w:t>
      </w:r>
      <w:r w:rsidRPr="00107B59">
        <w:rPr>
          <w:rFonts w:ascii="宋体" w:cs="宋体"/>
          <w:kern w:val="0"/>
          <w:sz w:val="24"/>
          <w:szCs w:val="24"/>
        </w:rPr>
        <w:t>,</w:t>
      </w:r>
      <w:r w:rsidRPr="00107B59">
        <w:rPr>
          <w:rFonts w:ascii="宋体" w:hAnsi="宋体" w:cs="宋体" w:hint="eastAsia"/>
          <w:kern w:val="0"/>
          <w:sz w:val="24"/>
          <w:szCs w:val="24"/>
        </w:rPr>
        <w:t>现对</w:t>
      </w:r>
      <w:r w:rsidRPr="00107B59">
        <w:rPr>
          <w:rFonts w:ascii="宋体" w:hAnsi="宋体" w:cs="宋体" w:hint="eastAsia"/>
          <w:kern w:val="0"/>
          <w:sz w:val="24"/>
          <w:szCs w:val="24"/>
          <w:u w:val="single"/>
        </w:rPr>
        <w:t>攀枝花至盐源段高速公路工程工程可行性研究水文专项</w:t>
      </w:r>
      <w:r w:rsidRPr="00107B59">
        <w:rPr>
          <w:rFonts w:ascii="宋体" w:hAnsi="宋体" w:cs="宋体"/>
          <w:kern w:val="0"/>
          <w:sz w:val="24"/>
          <w:szCs w:val="24"/>
          <w:u w:val="single"/>
        </w:rPr>
        <w:t xml:space="preserve"> </w:t>
      </w:r>
      <w:r w:rsidRPr="00107B59">
        <w:rPr>
          <w:rFonts w:ascii="宋体" w:hAnsi="宋体" w:cs="宋体" w:hint="eastAsia"/>
          <w:kern w:val="0"/>
          <w:sz w:val="24"/>
          <w:szCs w:val="24"/>
        </w:rPr>
        <w:t>进行</w:t>
      </w:r>
      <w:r w:rsidRPr="00107B59">
        <w:rPr>
          <w:rFonts w:ascii="宋体" w:hAnsi="宋体" w:cs="宋体" w:hint="eastAsia"/>
          <w:kern w:val="0"/>
          <w:sz w:val="24"/>
          <w:szCs w:val="24"/>
          <w:u w:val="single"/>
        </w:rPr>
        <w:t>第二次</w:t>
      </w:r>
      <w:r w:rsidRPr="00107B59">
        <w:rPr>
          <w:rFonts w:ascii="宋体" w:hAnsi="宋体" w:cs="宋体" w:hint="eastAsia"/>
          <w:kern w:val="0"/>
          <w:sz w:val="24"/>
          <w:szCs w:val="24"/>
        </w:rPr>
        <w:t>询价采购，邀请贵公司参与，现将有关事项说明如下。</w:t>
      </w:r>
    </w:p>
    <w:p w:rsidR="0075765C" w:rsidRPr="00107B59" w:rsidRDefault="0075765C" w:rsidP="00107B59">
      <w:pPr>
        <w:spacing w:line="360" w:lineRule="auto"/>
        <w:ind w:firstLineChars="253" w:firstLine="31680"/>
        <w:rPr>
          <w:b/>
          <w:sz w:val="24"/>
          <w:szCs w:val="24"/>
        </w:rPr>
      </w:pPr>
      <w:r w:rsidRPr="00107B59">
        <w:rPr>
          <w:rFonts w:hint="eastAsia"/>
          <w:b/>
          <w:sz w:val="24"/>
          <w:szCs w:val="24"/>
        </w:rPr>
        <w:t>一、报价须知前附表</w:t>
      </w:r>
    </w:p>
    <w:tbl>
      <w:tblPr>
        <w:tblW w:w="0" w:type="auto"/>
        <w:tblLayout w:type="fixed"/>
        <w:tblLook w:val="0000"/>
      </w:tblPr>
      <w:tblGrid>
        <w:gridCol w:w="1008"/>
        <w:gridCol w:w="2160"/>
        <w:gridCol w:w="5174"/>
      </w:tblGrid>
      <w:tr w:rsidR="0075765C" w:rsidRPr="00107B59" w:rsidTr="00DD42D9">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b/>
                <w:szCs w:val="21"/>
              </w:rPr>
            </w:pPr>
            <w:r w:rsidRPr="00107B59">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b/>
                <w:szCs w:val="21"/>
              </w:rPr>
            </w:pPr>
            <w:r w:rsidRPr="00107B59">
              <w:rPr>
                <w:rFonts w:hint="eastAsia"/>
                <w:b/>
                <w:szCs w:val="21"/>
              </w:rPr>
              <w:t>内</w:t>
            </w:r>
            <w:r w:rsidRPr="00107B59">
              <w:rPr>
                <w:b/>
                <w:szCs w:val="21"/>
              </w:rPr>
              <w:t xml:space="preserve">  </w:t>
            </w:r>
            <w:r w:rsidRPr="00107B59">
              <w:rPr>
                <w:rFonts w:hint="eastAsia"/>
                <w:b/>
                <w:szCs w:val="21"/>
              </w:rPr>
              <w:t>容</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b/>
                <w:szCs w:val="21"/>
              </w:rPr>
            </w:pPr>
            <w:r w:rsidRPr="00107B59">
              <w:rPr>
                <w:rFonts w:hint="eastAsia"/>
                <w:b/>
                <w:szCs w:val="21"/>
              </w:rPr>
              <w:t>说明与要求</w:t>
            </w:r>
          </w:p>
        </w:tc>
      </w:tr>
      <w:tr w:rsidR="0075765C" w:rsidRPr="00107B59" w:rsidTr="00DD42D9">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C15B9F">
            <w:pPr>
              <w:spacing w:line="360" w:lineRule="exact"/>
              <w:rPr>
                <w:szCs w:val="21"/>
              </w:rPr>
            </w:pPr>
            <w:r w:rsidRPr="00107B59">
              <w:rPr>
                <w:rFonts w:hint="eastAsia"/>
                <w:szCs w:val="21"/>
              </w:rPr>
              <w:t>名称：四川省交通运输厅交通勘察设计研究院</w:t>
            </w:r>
          </w:p>
          <w:p w:rsidR="0075765C" w:rsidRPr="00107B59" w:rsidRDefault="0075765C" w:rsidP="00C15B9F">
            <w:pPr>
              <w:spacing w:line="360" w:lineRule="exact"/>
              <w:rPr>
                <w:szCs w:val="21"/>
              </w:rPr>
            </w:pPr>
            <w:r w:rsidRPr="00107B59">
              <w:rPr>
                <w:rFonts w:hint="eastAsia"/>
                <w:szCs w:val="21"/>
              </w:rPr>
              <w:t>地址：成都市青羊区太升北路</w:t>
            </w:r>
            <w:r w:rsidRPr="00107B59">
              <w:rPr>
                <w:szCs w:val="21"/>
              </w:rPr>
              <w:t>35</w:t>
            </w:r>
            <w:r w:rsidRPr="00107B59">
              <w:rPr>
                <w:rFonts w:hint="eastAsia"/>
                <w:szCs w:val="21"/>
              </w:rPr>
              <w:t>号</w:t>
            </w:r>
          </w:p>
          <w:p w:rsidR="0075765C" w:rsidRPr="00107B59" w:rsidRDefault="0075765C" w:rsidP="00C15B9F">
            <w:pPr>
              <w:spacing w:line="360" w:lineRule="exact"/>
              <w:rPr>
                <w:szCs w:val="21"/>
              </w:rPr>
            </w:pPr>
            <w:r w:rsidRPr="00107B59">
              <w:rPr>
                <w:rFonts w:hint="eastAsia"/>
                <w:szCs w:val="21"/>
              </w:rPr>
              <w:t>联系人：兰先生</w:t>
            </w:r>
          </w:p>
          <w:p w:rsidR="0075765C" w:rsidRPr="00107B59" w:rsidRDefault="0075765C" w:rsidP="00C15B9F">
            <w:pPr>
              <w:spacing w:line="360" w:lineRule="exact"/>
              <w:rPr>
                <w:szCs w:val="21"/>
              </w:rPr>
            </w:pPr>
            <w:r w:rsidRPr="00107B59">
              <w:rPr>
                <w:rFonts w:hint="eastAsia"/>
                <w:szCs w:val="21"/>
              </w:rPr>
              <w:t>电话：</w:t>
            </w:r>
            <w:r w:rsidRPr="00107B59">
              <w:rPr>
                <w:szCs w:val="21"/>
              </w:rPr>
              <w:t>13880105816</w:t>
            </w:r>
          </w:p>
        </w:tc>
      </w:tr>
      <w:tr w:rsidR="0075765C" w:rsidRPr="00107B59" w:rsidTr="00DD42D9">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攀枝花至盐源段高速公路工程工程可行性研究水文专项</w:t>
            </w:r>
          </w:p>
        </w:tc>
      </w:tr>
      <w:tr w:rsidR="0075765C" w:rsidRPr="00107B59" w:rsidTr="00DD42D9">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攀枝花市、凉山州</w:t>
            </w:r>
          </w:p>
        </w:tc>
      </w:tr>
      <w:tr w:rsidR="0075765C" w:rsidRPr="00107B59" w:rsidTr="00DD42D9">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询价人自筹</w:t>
            </w:r>
          </w:p>
        </w:tc>
      </w:tr>
      <w:tr w:rsidR="0075765C" w:rsidRPr="00107B59" w:rsidTr="00DD42D9">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本次工程可行性研究勘察项目</w:t>
            </w:r>
            <w:r w:rsidRPr="00107B59">
              <w:rPr>
                <w:rFonts w:hint="eastAsia"/>
                <w:b/>
                <w:szCs w:val="21"/>
              </w:rPr>
              <w:t>二台坡隧址区</w:t>
            </w:r>
            <w:r w:rsidRPr="00107B59">
              <w:rPr>
                <w:rFonts w:hint="eastAsia"/>
                <w:szCs w:val="21"/>
              </w:rPr>
              <w:t>以及</w:t>
            </w:r>
            <w:r w:rsidRPr="00107B59">
              <w:rPr>
                <w:rFonts w:hint="eastAsia"/>
                <w:b/>
                <w:szCs w:val="21"/>
              </w:rPr>
              <w:t>格萨拉隧址区</w:t>
            </w:r>
            <w:r w:rsidRPr="00107B59">
              <w:rPr>
                <w:rFonts w:hint="eastAsia"/>
                <w:szCs w:val="21"/>
              </w:rPr>
              <w:t>的水文专项研究。</w:t>
            </w:r>
          </w:p>
        </w:tc>
      </w:tr>
      <w:tr w:rsidR="0075765C" w:rsidRPr="00107B59" w:rsidTr="00135EEE">
        <w:trPr>
          <w:trHeight w:val="1219"/>
        </w:trPr>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计划工期：</w:t>
            </w:r>
            <w:r w:rsidRPr="00107B59">
              <w:rPr>
                <w:szCs w:val="21"/>
                <w:u w:val="single"/>
              </w:rPr>
              <w:t xml:space="preserve"> 45 </w:t>
            </w:r>
            <w:r w:rsidRPr="00107B59">
              <w:rPr>
                <w:rFonts w:hint="eastAsia"/>
                <w:szCs w:val="21"/>
              </w:rPr>
              <w:t>日历天</w:t>
            </w:r>
          </w:p>
          <w:p w:rsidR="0075765C" w:rsidRPr="00107B59" w:rsidRDefault="0075765C" w:rsidP="00EB3C74">
            <w:pPr>
              <w:spacing w:line="360" w:lineRule="exact"/>
              <w:rPr>
                <w:szCs w:val="21"/>
              </w:rPr>
            </w:pPr>
            <w:r w:rsidRPr="00107B59">
              <w:rPr>
                <w:rFonts w:hint="eastAsia"/>
                <w:szCs w:val="21"/>
              </w:rPr>
              <w:t>计划开工日期：</w:t>
            </w:r>
            <w:r w:rsidRPr="00107B59">
              <w:rPr>
                <w:szCs w:val="21"/>
                <w:u w:val="single"/>
              </w:rPr>
              <w:t>2018</w:t>
            </w:r>
            <w:r w:rsidRPr="00107B59">
              <w:rPr>
                <w:rFonts w:hint="eastAsia"/>
                <w:szCs w:val="21"/>
              </w:rPr>
              <w:t>年</w:t>
            </w:r>
            <w:r w:rsidRPr="00107B59">
              <w:rPr>
                <w:szCs w:val="21"/>
                <w:u w:val="single"/>
              </w:rPr>
              <w:t xml:space="preserve"> 07 </w:t>
            </w:r>
            <w:r w:rsidRPr="00107B59">
              <w:rPr>
                <w:rFonts w:hint="eastAsia"/>
                <w:szCs w:val="21"/>
              </w:rPr>
              <w:t>月</w:t>
            </w:r>
            <w:r w:rsidRPr="00107B59">
              <w:rPr>
                <w:szCs w:val="21"/>
                <w:u w:val="single"/>
              </w:rPr>
              <w:t xml:space="preserve"> 02 </w:t>
            </w:r>
            <w:r w:rsidRPr="00107B59">
              <w:rPr>
                <w:rFonts w:hint="eastAsia"/>
                <w:szCs w:val="21"/>
              </w:rPr>
              <w:t>日</w:t>
            </w:r>
          </w:p>
          <w:p w:rsidR="0075765C" w:rsidRPr="00107B59" w:rsidRDefault="0075765C" w:rsidP="009E5380">
            <w:pPr>
              <w:spacing w:line="360" w:lineRule="exact"/>
              <w:rPr>
                <w:szCs w:val="21"/>
              </w:rPr>
            </w:pPr>
            <w:r w:rsidRPr="00107B59">
              <w:rPr>
                <w:rFonts w:hint="eastAsia"/>
                <w:szCs w:val="21"/>
              </w:rPr>
              <w:t>计划完工日期：</w:t>
            </w:r>
            <w:r w:rsidRPr="00107B59">
              <w:rPr>
                <w:szCs w:val="21"/>
                <w:u w:val="single"/>
              </w:rPr>
              <w:t>2018</w:t>
            </w:r>
            <w:r w:rsidRPr="00107B59">
              <w:rPr>
                <w:rFonts w:hint="eastAsia"/>
                <w:szCs w:val="21"/>
              </w:rPr>
              <w:t>年</w:t>
            </w:r>
            <w:r w:rsidRPr="00107B59">
              <w:rPr>
                <w:szCs w:val="21"/>
                <w:u w:val="single"/>
              </w:rPr>
              <w:t xml:space="preserve"> 08 </w:t>
            </w:r>
            <w:r w:rsidRPr="00107B59">
              <w:rPr>
                <w:rFonts w:hint="eastAsia"/>
                <w:szCs w:val="21"/>
              </w:rPr>
              <w:t>月</w:t>
            </w:r>
            <w:r w:rsidRPr="00107B59">
              <w:rPr>
                <w:szCs w:val="21"/>
                <w:u w:val="single"/>
              </w:rPr>
              <w:t xml:space="preserve"> 15 </w:t>
            </w:r>
            <w:r w:rsidRPr="00107B59">
              <w:rPr>
                <w:rFonts w:hint="eastAsia"/>
                <w:szCs w:val="21"/>
              </w:rPr>
              <w:t>日</w:t>
            </w:r>
          </w:p>
        </w:tc>
      </w:tr>
      <w:tr w:rsidR="0075765C" w:rsidRPr="00107B59" w:rsidTr="00E47A0C">
        <w:trPr>
          <w:trHeight w:val="2790"/>
        </w:trPr>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质量及技术要求</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E74B05">
            <w:pPr>
              <w:spacing w:line="360" w:lineRule="exact"/>
              <w:rPr>
                <w:b/>
                <w:szCs w:val="21"/>
              </w:rPr>
            </w:pPr>
            <w:bookmarkStart w:id="0" w:name="OLE_LINK1"/>
            <w:r w:rsidRPr="00107B59">
              <w:rPr>
                <w:rFonts w:hint="eastAsia"/>
                <w:b/>
                <w:szCs w:val="21"/>
              </w:rPr>
              <w:t>二台坡隧址区：</w:t>
            </w:r>
          </w:p>
          <w:p w:rsidR="0075765C" w:rsidRPr="00107B59" w:rsidRDefault="0075765C" w:rsidP="00E74B05">
            <w:pPr>
              <w:spacing w:line="360" w:lineRule="exact"/>
              <w:rPr>
                <w:szCs w:val="21"/>
              </w:rPr>
            </w:pPr>
            <w:r w:rsidRPr="00107B59">
              <w:rPr>
                <w:rFonts w:hint="eastAsia"/>
                <w:szCs w:val="21"/>
              </w:rPr>
              <w:t>①初步查明二台坡隧道隧址区地层的工程地质、水文地质特征；</w:t>
            </w:r>
          </w:p>
          <w:p w:rsidR="0075765C" w:rsidRPr="00107B59" w:rsidRDefault="0075765C" w:rsidP="00E74B05">
            <w:pPr>
              <w:spacing w:line="360" w:lineRule="exact"/>
              <w:rPr>
                <w:szCs w:val="21"/>
              </w:rPr>
            </w:pPr>
            <w:r w:rsidRPr="00107B59">
              <w:rPr>
                <w:rFonts w:hint="eastAsia"/>
                <w:szCs w:val="21"/>
              </w:rPr>
              <w:t>②查明可溶岩地层中发育的各种岩溶现象的一般规律及岩溶类型、性质、范围及其发生并对其危害程度和发展趋势作出判断；</w:t>
            </w:r>
          </w:p>
          <w:p w:rsidR="0075765C" w:rsidRPr="00107B59" w:rsidRDefault="0075765C" w:rsidP="00E74B05">
            <w:pPr>
              <w:spacing w:line="360" w:lineRule="exact"/>
              <w:rPr>
                <w:szCs w:val="21"/>
              </w:rPr>
            </w:pPr>
            <w:r w:rsidRPr="00107B59">
              <w:rPr>
                <w:rFonts w:hint="eastAsia"/>
                <w:szCs w:val="21"/>
              </w:rPr>
              <w:t>③进行地质分区，对场地的稳定性和工程建设的适宜性做出初步评价，评价对公路工程的影响程度，为拟定路线走向、隧址工程方案及编制可行性研究报告等提供地质资料，提出拟建路线绕避的可能性或通过的方案；</w:t>
            </w:r>
          </w:p>
          <w:p w:rsidR="0075765C" w:rsidRPr="00107B59" w:rsidRDefault="0075765C" w:rsidP="00E74B05">
            <w:pPr>
              <w:spacing w:line="360" w:lineRule="exact"/>
              <w:rPr>
                <w:szCs w:val="21"/>
              </w:rPr>
            </w:pPr>
            <w:r w:rsidRPr="00107B59">
              <w:rPr>
                <w:rFonts w:hint="eastAsia"/>
                <w:szCs w:val="21"/>
              </w:rPr>
              <w:t>④评价拟建隧道对攀枝花苏铁国家级自然保护区的影响，提出可行的工程措施。</w:t>
            </w:r>
            <w:bookmarkEnd w:id="0"/>
          </w:p>
        </w:tc>
      </w:tr>
      <w:tr w:rsidR="0075765C" w:rsidRPr="00107B59" w:rsidTr="00E74B05">
        <w:trPr>
          <w:trHeight w:val="3315"/>
        </w:trPr>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940E18">
            <w:pPr>
              <w:spacing w:line="440" w:lineRule="exact"/>
              <w:jc w:val="center"/>
              <w:rPr>
                <w:szCs w:val="21"/>
              </w:rPr>
            </w:pPr>
            <w:r w:rsidRPr="00107B59">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940E18">
            <w:pPr>
              <w:spacing w:line="440" w:lineRule="exact"/>
              <w:jc w:val="center"/>
              <w:rPr>
                <w:szCs w:val="21"/>
              </w:rPr>
            </w:pPr>
            <w:r w:rsidRPr="00107B59">
              <w:rPr>
                <w:rFonts w:hint="eastAsia"/>
                <w:szCs w:val="21"/>
              </w:rPr>
              <w:t>质量及技术要求</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E74B05">
            <w:pPr>
              <w:spacing w:line="360" w:lineRule="exact"/>
              <w:rPr>
                <w:b/>
                <w:szCs w:val="21"/>
              </w:rPr>
            </w:pPr>
            <w:r w:rsidRPr="00107B59">
              <w:rPr>
                <w:rFonts w:hint="eastAsia"/>
                <w:b/>
                <w:szCs w:val="21"/>
              </w:rPr>
              <w:t>格萨拉隧址区：</w:t>
            </w:r>
          </w:p>
          <w:p w:rsidR="0075765C" w:rsidRPr="00107B59" w:rsidRDefault="0075765C" w:rsidP="00E74B05">
            <w:pPr>
              <w:spacing w:line="360" w:lineRule="exact"/>
              <w:rPr>
                <w:szCs w:val="21"/>
              </w:rPr>
            </w:pPr>
            <w:r w:rsidRPr="00107B59">
              <w:rPr>
                <w:rFonts w:hint="eastAsia"/>
                <w:szCs w:val="21"/>
              </w:rPr>
              <w:t>初步查明拟建的格萨拉隧址区（推荐线及比较线）的工程地质特征，重点是隧址区内石炭系可溶岩地层分布段发育的各种岩溶现象的一般规律及岩溶类型、性质、范围及其发生并对其危害程度和发展趋势作出判断，进行地质分区，对场地的稳定性和工程建设的适宜性做出初步评价，评价对公路工程的影响程度，为拟定路线走向、桥位、隧址工程方案及编制可行性研究报告等提供地质资料，提出拟建路线绕避的可能性或通过的方案。</w:t>
            </w:r>
          </w:p>
          <w:p w:rsidR="0075765C" w:rsidRPr="00107B59" w:rsidRDefault="0075765C" w:rsidP="00E74B05">
            <w:pPr>
              <w:spacing w:line="360" w:lineRule="exact"/>
              <w:rPr>
                <w:b/>
                <w:szCs w:val="21"/>
              </w:rPr>
            </w:pPr>
            <w:r w:rsidRPr="00107B59">
              <w:rPr>
                <w:rFonts w:hint="eastAsia"/>
                <w:szCs w:val="21"/>
              </w:rPr>
              <w:t>未尽事项需达到国家标准要求和本询价文件内（含附件条款）的技术质量要求。</w:t>
            </w:r>
          </w:p>
        </w:tc>
      </w:tr>
      <w:tr w:rsidR="0075765C" w:rsidRPr="00107B59" w:rsidTr="00DD42D9">
        <w:tc>
          <w:tcPr>
            <w:tcW w:w="1008" w:type="dxa"/>
            <w:vMerge w:val="restart"/>
            <w:tcBorders>
              <w:top w:val="single" w:sz="4" w:space="0" w:color="auto"/>
              <w:left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8</w:t>
            </w:r>
          </w:p>
        </w:tc>
        <w:tc>
          <w:tcPr>
            <w:tcW w:w="2160" w:type="dxa"/>
            <w:vMerge w:val="restart"/>
            <w:tcBorders>
              <w:top w:val="single" w:sz="4" w:space="0" w:color="auto"/>
              <w:left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报价人：应为进入四川省交通运输厅交通勘察设计研究院外部采购合格供应商目录单位。</w:t>
            </w:r>
          </w:p>
        </w:tc>
      </w:tr>
      <w:tr w:rsidR="0075765C" w:rsidRPr="00107B59" w:rsidTr="00DD42D9">
        <w:tc>
          <w:tcPr>
            <w:tcW w:w="1008" w:type="dxa"/>
            <w:vMerge/>
            <w:tcBorders>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资质条件</w:t>
            </w:r>
            <w:r w:rsidRPr="00107B59">
              <w:rPr>
                <w:szCs w:val="21"/>
              </w:rPr>
              <w:t>:</w:t>
            </w:r>
            <w:r w:rsidRPr="00107B59">
              <w:rPr>
                <w:rFonts w:hint="eastAsia"/>
                <w:szCs w:val="21"/>
              </w:rPr>
              <w:t>独立法人，应具有水文地质甲级及以上或工程勘察专业类（岩土工程）甲级及以上资质（</w:t>
            </w:r>
            <w:r w:rsidRPr="00107B59">
              <w:rPr>
                <w:rFonts w:hint="eastAsia"/>
                <w:b/>
                <w:szCs w:val="21"/>
              </w:rPr>
              <w:t>报价文件需提供营业执照、资质证书复印件或其他资质证明材料</w:t>
            </w:r>
            <w:r w:rsidRPr="00107B59">
              <w:rPr>
                <w:rFonts w:hint="eastAsia"/>
                <w:szCs w:val="21"/>
              </w:rPr>
              <w:t>）。</w:t>
            </w:r>
          </w:p>
        </w:tc>
      </w:tr>
      <w:tr w:rsidR="0075765C" w:rsidRPr="00107B59" w:rsidTr="00DD42D9">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ascii="Times New Roman" w:hint="eastAsia"/>
                <w:szCs w:val="21"/>
              </w:rPr>
              <w:t>不组织</w:t>
            </w:r>
          </w:p>
        </w:tc>
      </w:tr>
      <w:tr w:rsidR="0075765C" w:rsidRPr="00107B59" w:rsidTr="00DD42D9">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BD2B0B">
            <w:pPr>
              <w:spacing w:line="360" w:lineRule="exact"/>
              <w:rPr>
                <w:szCs w:val="21"/>
              </w:rPr>
            </w:pPr>
            <w:r w:rsidRPr="00107B59">
              <w:rPr>
                <w:rFonts w:hint="eastAsia"/>
                <w:szCs w:val="21"/>
              </w:rPr>
              <w:t>取得开始日期：</w:t>
            </w:r>
            <w:r w:rsidRPr="00107B59">
              <w:rPr>
                <w:szCs w:val="21"/>
                <w:u w:val="single"/>
              </w:rPr>
              <w:t xml:space="preserve">2018 </w:t>
            </w:r>
            <w:r w:rsidRPr="00107B59">
              <w:rPr>
                <w:rFonts w:hint="eastAsia"/>
                <w:szCs w:val="21"/>
              </w:rPr>
              <w:t>年</w:t>
            </w:r>
            <w:r w:rsidRPr="00107B59">
              <w:rPr>
                <w:szCs w:val="21"/>
                <w:u w:val="single"/>
              </w:rPr>
              <w:t xml:space="preserve"> 06 </w:t>
            </w:r>
            <w:r w:rsidRPr="00107B59">
              <w:rPr>
                <w:rFonts w:hint="eastAsia"/>
                <w:szCs w:val="21"/>
              </w:rPr>
              <w:t>月</w:t>
            </w:r>
            <w:r w:rsidRPr="00107B59">
              <w:rPr>
                <w:szCs w:val="21"/>
                <w:u w:val="single"/>
              </w:rPr>
              <w:t xml:space="preserve"> 25 </w:t>
            </w:r>
            <w:r w:rsidRPr="00107B59">
              <w:rPr>
                <w:rFonts w:hint="eastAsia"/>
                <w:szCs w:val="21"/>
              </w:rPr>
              <w:t>日</w:t>
            </w:r>
          </w:p>
          <w:p w:rsidR="0075765C" w:rsidRPr="00107B59" w:rsidRDefault="0075765C" w:rsidP="00BD2B0B">
            <w:pPr>
              <w:spacing w:line="360" w:lineRule="exact"/>
              <w:rPr>
                <w:szCs w:val="21"/>
              </w:rPr>
            </w:pPr>
            <w:r w:rsidRPr="00107B59">
              <w:rPr>
                <w:rFonts w:hint="eastAsia"/>
                <w:szCs w:val="21"/>
              </w:rPr>
              <w:t>取得结束日期：</w:t>
            </w:r>
            <w:r w:rsidRPr="00107B59">
              <w:rPr>
                <w:szCs w:val="21"/>
                <w:u w:val="single"/>
              </w:rPr>
              <w:t xml:space="preserve">2018 </w:t>
            </w:r>
            <w:r w:rsidRPr="00107B59">
              <w:rPr>
                <w:rFonts w:hint="eastAsia"/>
                <w:szCs w:val="21"/>
              </w:rPr>
              <w:t>年</w:t>
            </w:r>
            <w:r w:rsidRPr="00107B59">
              <w:rPr>
                <w:szCs w:val="21"/>
                <w:u w:val="single"/>
              </w:rPr>
              <w:t xml:space="preserve"> 06 </w:t>
            </w:r>
            <w:r w:rsidRPr="00107B59">
              <w:rPr>
                <w:rFonts w:hint="eastAsia"/>
                <w:szCs w:val="21"/>
              </w:rPr>
              <w:t>月</w:t>
            </w:r>
            <w:r w:rsidRPr="00107B59">
              <w:rPr>
                <w:szCs w:val="21"/>
                <w:u w:val="single"/>
              </w:rPr>
              <w:t xml:space="preserve"> 29 </w:t>
            </w:r>
            <w:r w:rsidRPr="00107B59">
              <w:rPr>
                <w:rFonts w:hint="eastAsia"/>
                <w:szCs w:val="21"/>
              </w:rPr>
              <w:t>日</w:t>
            </w:r>
            <w:r w:rsidRPr="00107B59">
              <w:rPr>
                <w:szCs w:val="21"/>
                <w:u w:val="single"/>
              </w:rPr>
              <w:t>12</w:t>
            </w:r>
            <w:r w:rsidRPr="00107B59">
              <w:rPr>
                <w:rFonts w:hint="eastAsia"/>
                <w:szCs w:val="21"/>
              </w:rPr>
              <w:t>时</w:t>
            </w:r>
            <w:r w:rsidRPr="00107B59">
              <w:rPr>
                <w:szCs w:val="21"/>
                <w:u w:val="single"/>
              </w:rPr>
              <w:t>00</w:t>
            </w:r>
            <w:r w:rsidRPr="00107B59">
              <w:rPr>
                <w:rFonts w:hint="eastAsia"/>
                <w:szCs w:val="21"/>
              </w:rPr>
              <w:t>分</w:t>
            </w:r>
          </w:p>
          <w:p w:rsidR="0075765C" w:rsidRPr="00107B59" w:rsidRDefault="0075765C" w:rsidP="001A0214">
            <w:pPr>
              <w:spacing w:line="360" w:lineRule="exact"/>
              <w:rPr>
                <w:rFonts w:ascii="Times New Roman"/>
                <w:sz w:val="32"/>
                <w:szCs w:val="32"/>
              </w:rPr>
            </w:pPr>
            <w:r w:rsidRPr="00107B59">
              <w:rPr>
                <w:rFonts w:hint="eastAsia"/>
                <w:szCs w:val="21"/>
              </w:rPr>
              <w:t>取得方法：由我院官网获得（</w:t>
            </w:r>
            <w:r w:rsidRPr="00107B59">
              <w:rPr>
                <w:szCs w:val="21"/>
              </w:rPr>
              <w:t>http</w:t>
            </w:r>
            <w:r w:rsidRPr="00107B59">
              <w:rPr>
                <w:rFonts w:hint="eastAsia"/>
                <w:szCs w:val="21"/>
              </w:rPr>
              <w:t>：</w:t>
            </w:r>
            <w:r w:rsidRPr="00107B59">
              <w:rPr>
                <w:szCs w:val="21"/>
              </w:rPr>
              <w:t>//www.scodi.cn/</w:t>
            </w:r>
            <w:r w:rsidRPr="00107B59">
              <w:rPr>
                <w:rFonts w:hint="eastAsia"/>
                <w:szCs w:val="21"/>
              </w:rPr>
              <w:t>）。</w:t>
            </w:r>
          </w:p>
        </w:tc>
      </w:tr>
      <w:tr w:rsidR="0075765C" w:rsidRPr="00107B59" w:rsidTr="00DD42D9">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DE07C7">
            <w:pPr>
              <w:spacing w:line="360" w:lineRule="exact"/>
              <w:rPr>
                <w:szCs w:val="21"/>
              </w:rPr>
            </w:pPr>
            <w:smartTag w:uri="urn:schemas-microsoft-com:office:smarttags" w:element="chsdate">
              <w:smartTagPr>
                <w:attr w:name="IsROCDate" w:val="False"/>
                <w:attr w:name="IsLunarDate" w:val="False"/>
                <w:attr w:name="Day" w:val="15"/>
                <w:attr w:name="Month" w:val="06"/>
                <w:attr w:name="Year" w:val="2018"/>
              </w:smartTagPr>
              <w:r w:rsidRPr="00107B59">
                <w:rPr>
                  <w:szCs w:val="21"/>
                  <w:u w:val="single"/>
                </w:rPr>
                <w:t>2018</w:t>
              </w:r>
              <w:r w:rsidRPr="00107B59">
                <w:rPr>
                  <w:rFonts w:hint="eastAsia"/>
                  <w:szCs w:val="21"/>
                </w:rPr>
                <w:t>年</w:t>
              </w:r>
              <w:r w:rsidRPr="00107B59">
                <w:rPr>
                  <w:szCs w:val="21"/>
                  <w:u w:val="single"/>
                </w:rPr>
                <w:t xml:space="preserve"> 06 </w:t>
              </w:r>
              <w:r w:rsidRPr="00107B59">
                <w:rPr>
                  <w:rFonts w:hint="eastAsia"/>
                  <w:szCs w:val="21"/>
                </w:rPr>
                <w:t>月</w:t>
              </w:r>
              <w:r w:rsidRPr="00107B59">
                <w:rPr>
                  <w:szCs w:val="21"/>
                  <w:u w:val="single"/>
                </w:rPr>
                <w:t xml:space="preserve"> </w:t>
              </w:r>
            </w:smartTag>
            <w:r w:rsidRPr="00107B59">
              <w:rPr>
                <w:szCs w:val="21"/>
                <w:u w:val="single"/>
              </w:rPr>
              <w:t xml:space="preserve">29 </w:t>
            </w:r>
            <w:r w:rsidRPr="00107B59">
              <w:rPr>
                <w:rFonts w:hint="eastAsia"/>
                <w:szCs w:val="21"/>
              </w:rPr>
              <w:t>日</w:t>
            </w:r>
            <w:r w:rsidRPr="00107B59">
              <w:rPr>
                <w:szCs w:val="21"/>
                <w:u w:val="single"/>
              </w:rPr>
              <w:t>17</w:t>
            </w:r>
            <w:r w:rsidRPr="00107B59">
              <w:rPr>
                <w:rFonts w:hint="eastAsia"/>
                <w:szCs w:val="21"/>
              </w:rPr>
              <w:t>时</w:t>
            </w:r>
            <w:r w:rsidRPr="00107B59">
              <w:rPr>
                <w:szCs w:val="21"/>
                <w:u w:val="single"/>
              </w:rPr>
              <w:t>30</w:t>
            </w:r>
            <w:r w:rsidRPr="00107B59">
              <w:rPr>
                <w:rFonts w:hint="eastAsia"/>
                <w:szCs w:val="21"/>
              </w:rPr>
              <w:t>分</w:t>
            </w:r>
          </w:p>
        </w:tc>
      </w:tr>
      <w:tr w:rsidR="0075765C" w:rsidRPr="00107B59" w:rsidTr="00DD42D9">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投标截止期结束后</w:t>
            </w:r>
            <w:r w:rsidRPr="00107B59">
              <w:rPr>
                <w:szCs w:val="21"/>
                <w:u w:val="single"/>
              </w:rPr>
              <w:t>30</w:t>
            </w:r>
            <w:r w:rsidRPr="00107B59">
              <w:rPr>
                <w:rFonts w:hint="eastAsia"/>
                <w:szCs w:val="21"/>
              </w:rPr>
              <w:t>天</w:t>
            </w:r>
          </w:p>
        </w:tc>
      </w:tr>
      <w:tr w:rsidR="0075765C" w:rsidRPr="00107B59" w:rsidTr="00DD42D9">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报价函需加盖公章</w:t>
            </w:r>
          </w:p>
        </w:tc>
      </w:tr>
      <w:tr w:rsidR="0075765C" w:rsidRPr="00107B59" w:rsidTr="00DD42D9">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四川省青羊区大安中路</w:t>
            </w:r>
            <w:r w:rsidRPr="00107B59">
              <w:rPr>
                <w:szCs w:val="21"/>
              </w:rPr>
              <w:t>65</w:t>
            </w:r>
            <w:r w:rsidRPr="00107B59">
              <w:rPr>
                <w:rFonts w:hint="eastAsia"/>
                <w:szCs w:val="21"/>
              </w:rPr>
              <w:t>号一号楼</w:t>
            </w:r>
          </w:p>
        </w:tc>
      </w:tr>
      <w:tr w:rsidR="0075765C" w:rsidRPr="00107B59"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开标时间：同被询价截止时间</w:t>
            </w:r>
          </w:p>
          <w:p w:rsidR="0075765C" w:rsidRPr="00107B59" w:rsidRDefault="0075765C" w:rsidP="008B182D">
            <w:pPr>
              <w:spacing w:line="360" w:lineRule="exact"/>
              <w:rPr>
                <w:szCs w:val="21"/>
              </w:rPr>
            </w:pPr>
            <w:r w:rsidRPr="00107B59">
              <w:rPr>
                <w:rFonts w:hint="eastAsia"/>
                <w:szCs w:val="21"/>
              </w:rPr>
              <w:t>开标地点：四川省青羊区大安中路</w:t>
            </w:r>
            <w:r w:rsidRPr="00107B59">
              <w:rPr>
                <w:szCs w:val="21"/>
              </w:rPr>
              <w:t>65</w:t>
            </w:r>
            <w:r w:rsidRPr="00107B59">
              <w:rPr>
                <w:rFonts w:hint="eastAsia"/>
                <w:szCs w:val="21"/>
              </w:rPr>
              <w:t>号一号楼四楼岩土办公室</w:t>
            </w:r>
            <w:r w:rsidRPr="00107B59">
              <w:rPr>
                <w:szCs w:val="21"/>
              </w:rPr>
              <w:t>5</w:t>
            </w:r>
          </w:p>
        </w:tc>
      </w:tr>
      <w:tr w:rsidR="0075765C" w:rsidRPr="00107B59"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在符合采购需求、质量和服务相等的前提下，确定最低报价的供应商为成交供应商。</w:t>
            </w:r>
          </w:p>
        </w:tc>
      </w:tr>
      <w:tr w:rsidR="0075765C" w:rsidRPr="00107B59"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AF5D09">
            <w:pPr>
              <w:spacing w:line="440" w:lineRule="exact"/>
              <w:jc w:val="center"/>
              <w:rPr>
                <w:szCs w:val="21"/>
              </w:rPr>
            </w:pPr>
            <w:r w:rsidRPr="00107B59">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615DD4">
            <w:pPr>
              <w:spacing w:line="440" w:lineRule="exact"/>
              <w:jc w:val="center"/>
              <w:rPr>
                <w:szCs w:val="21"/>
              </w:rPr>
            </w:pPr>
            <w:r w:rsidRPr="00107B59">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75765C" w:rsidRPr="00107B59" w:rsidRDefault="0075765C" w:rsidP="008B182D">
            <w:pPr>
              <w:spacing w:line="360" w:lineRule="exact"/>
              <w:rPr>
                <w:szCs w:val="21"/>
              </w:rPr>
            </w:pPr>
            <w:r w:rsidRPr="00107B59">
              <w:rPr>
                <w:rFonts w:hint="eastAsia"/>
                <w:szCs w:val="21"/>
              </w:rPr>
              <w:t>履约担保的形式：银行转账（基本账户）</w:t>
            </w:r>
          </w:p>
          <w:p w:rsidR="0075765C" w:rsidRPr="00107B59" w:rsidRDefault="0075765C" w:rsidP="008B182D">
            <w:pPr>
              <w:spacing w:line="360" w:lineRule="exact"/>
              <w:rPr>
                <w:szCs w:val="21"/>
              </w:rPr>
            </w:pPr>
            <w:r w:rsidRPr="00107B59">
              <w:rPr>
                <w:rFonts w:hint="eastAsia"/>
                <w:szCs w:val="21"/>
              </w:rPr>
              <w:t>履约担保的金额：预计合同总金额的</w:t>
            </w:r>
            <w:r w:rsidRPr="00107B59">
              <w:rPr>
                <w:szCs w:val="21"/>
              </w:rPr>
              <w:t>5%</w:t>
            </w:r>
          </w:p>
        </w:tc>
      </w:tr>
    </w:tbl>
    <w:p w:rsidR="0075765C" w:rsidRPr="00107B59" w:rsidRDefault="0075765C" w:rsidP="0075765C">
      <w:pPr>
        <w:spacing w:line="360" w:lineRule="auto"/>
        <w:ind w:firstLineChars="253" w:firstLine="31680"/>
        <w:rPr>
          <w:sz w:val="24"/>
          <w:szCs w:val="24"/>
        </w:rPr>
      </w:pPr>
      <w:r w:rsidRPr="00107B59">
        <w:rPr>
          <w:rFonts w:hint="eastAsia"/>
          <w:b/>
          <w:sz w:val="24"/>
          <w:szCs w:val="24"/>
        </w:rPr>
        <w:t>二、报价人须知</w:t>
      </w:r>
    </w:p>
    <w:p w:rsidR="0075765C" w:rsidRPr="00107B59" w:rsidRDefault="0075765C" w:rsidP="007A72E5">
      <w:pPr>
        <w:spacing w:line="360" w:lineRule="auto"/>
        <w:rPr>
          <w:sz w:val="24"/>
          <w:szCs w:val="24"/>
        </w:rPr>
      </w:pPr>
      <w:r w:rsidRPr="00107B59">
        <w:rPr>
          <w:sz w:val="24"/>
          <w:szCs w:val="24"/>
        </w:rPr>
        <w:tab/>
      </w:r>
      <w:r w:rsidRPr="00107B59">
        <w:rPr>
          <w:rFonts w:hint="eastAsia"/>
          <w:sz w:val="24"/>
          <w:szCs w:val="24"/>
        </w:rPr>
        <w:t>（一）项目概况</w:t>
      </w:r>
    </w:p>
    <w:p w:rsidR="0075765C" w:rsidRPr="00107B59" w:rsidRDefault="0075765C" w:rsidP="00B163CF">
      <w:pPr>
        <w:spacing w:line="360" w:lineRule="auto"/>
        <w:rPr>
          <w:rFonts w:ascii="宋体" w:cs="宋体"/>
          <w:kern w:val="0"/>
          <w:sz w:val="24"/>
          <w:szCs w:val="24"/>
        </w:rPr>
      </w:pPr>
      <w:r w:rsidRPr="00107B59">
        <w:rPr>
          <w:sz w:val="24"/>
          <w:szCs w:val="24"/>
        </w:rPr>
        <w:tab/>
        <w:t>1</w:t>
      </w:r>
      <w:r w:rsidRPr="00107B59">
        <w:rPr>
          <w:rFonts w:ascii="宋体"/>
          <w:sz w:val="24"/>
        </w:rPr>
        <w:t>.</w:t>
      </w:r>
      <w:r w:rsidRPr="00107B59">
        <w:rPr>
          <w:rFonts w:hint="eastAsia"/>
          <w:sz w:val="24"/>
          <w:szCs w:val="24"/>
        </w:rPr>
        <w:t>项目名称：</w:t>
      </w:r>
      <w:r w:rsidRPr="00107B59">
        <w:rPr>
          <w:rFonts w:ascii="宋体" w:hAnsi="宋体" w:cs="宋体" w:hint="eastAsia"/>
          <w:kern w:val="0"/>
          <w:sz w:val="24"/>
          <w:szCs w:val="24"/>
        </w:rPr>
        <w:t>见</w:t>
      </w:r>
      <w:r w:rsidRPr="00107B59">
        <w:rPr>
          <w:rFonts w:ascii="宋体" w:hAnsi="宋体" w:cs="宋体" w:hint="eastAsia"/>
          <w:b/>
          <w:kern w:val="0"/>
          <w:sz w:val="24"/>
          <w:szCs w:val="24"/>
        </w:rPr>
        <w:t>报价须知前附表</w:t>
      </w:r>
      <w:r w:rsidRPr="00107B59">
        <w:rPr>
          <w:rFonts w:ascii="宋体" w:hAnsi="宋体" w:cs="宋体" w:hint="eastAsia"/>
          <w:kern w:val="0"/>
          <w:sz w:val="24"/>
          <w:szCs w:val="24"/>
        </w:rPr>
        <w:t>第</w:t>
      </w:r>
      <w:r w:rsidRPr="00107B59">
        <w:rPr>
          <w:rFonts w:ascii="宋体" w:hAnsi="宋体" w:cs="宋体"/>
          <w:kern w:val="0"/>
          <w:sz w:val="24"/>
          <w:szCs w:val="24"/>
        </w:rPr>
        <w:t>2</w:t>
      </w:r>
      <w:r w:rsidRPr="00107B59">
        <w:rPr>
          <w:rFonts w:ascii="宋体" w:hAnsi="宋体" w:cs="宋体" w:hint="eastAsia"/>
          <w:kern w:val="0"/>
          <w:sz w:val="24"/>
          <w:szCs w:val="24"/>
        </w:rPr>
        <w:t>项。</w:t>
      </w:r>
    </w:p>
    <w:p w:rsidR="0075765C" w:rsidRPr="00107B59" w:rsidRDefault="0075765C" w:rsidP="00B163CF">
      <w:pPr>
        <w:spacing w:line="360" w:lineRule="auto"/>
        <w:rPr>
          <w:rFonts w:ascii="宋体" w:cs="宋体"/>
          <w:kern w:val="0"/>
          <w:sz w:val="24"/>
          <w:szCs w:val="24"/>
        </w:rPr>
      </w:pPr>
      <w:r w:rsidRPr="00107B59">
        <w:rPr>
          <w:rFonts w:ascii="宋体" w:cs="宋体"/>
          <w:kern w:val="0"/>
          <w:sz w:val="24"/>
          <w:szCs w:val="24"/>
        </w:rPr>
        <w:tab/>
      </w:r>
      <w:r w:rsidRPr="00107B59">
        <w:rPr>
          <w:sz w:val="24"/>
          <w:szCs w:val="24"/>
        </w:rPr>
        <w:t>2</w:t>
      </w:r>
      <w:r w:rsidRPr="00107B59">
        <w:rPr>
          <w:rFonts w:ascii="宋体" w:cs="宋体"/>
          <w:kern w:val="0"/>
          <w:sz w:val="24"/>
          <w:szCs w:val="24"/>
        </w:rPr>
        <w:t>.</w:t>
      </w:r>
      <w:r w:rsidRPr="00107B59">
        <w:rPr>
          <w:rFonts w:ascii="宋体" w:hAnsi="宋体" w:cs="宋体" w:hint="eastAsia"/>
          <w:kern w:val="0"/>
          <w:sz w:val="24"/>
          <w:szCs w:val="24"/>
        </w:rPr>
        <w:t>建设地点</w:t>
      </w:r>
      <w:r w:rsidRPr="00107B59">
        <w:rPr>
          <w:rFonts w:ascii="宋体" w:hAnsi="宋体" w:cs="宋体"/>
          <w:kern w:val="0"/>
          <w:sz w:val="24"/>
          <w:szCs w:val="24"/>
        </w:rPr>
        <w:t xml:space="preserve">: </w:t>
      </w:r>
      <w:r w:rsidRPr="00107B59">
        <w:rPr>
          <w:rFonts w:ascii="宋体" w:hAnsi="宋体" w:cs="宋体" w:hint="eastAsia"/>
          <w:kern w:val="0"/>
          <w:sz w:val="24"/>
          <w:szCs w:val="24"/>
        </w:rPr>
        <w:t>见</w:t>
      </w:r>
      <w:r w:rsidRPr="00107B59">
        <w:rPr>
          <w:rFonts w:ascii="宋体" w:hAnsi="宋体" w:cs="宋体" w:hint="eastAsia"/>
          <w:b/>
          <w:kern w:val="0"/>
          <w:sz w:val="24"/>
          <w:szCs w:val="24"/>
        </w:rPr>
        <w:t>报价须知前附表</w:t>
      </w:r>
      <w:r w:rsidRPr="00107B59">
        <w:rPr>
          <w:rFonts w:ascii="宋体" w:hAnsi="宋体" w:cs="宋体" w:hint="eastAsia"/>
          <w:kern w:val="0"/>
          <w:sz w:val="24"/>
          <w:szCs w:val="24"/>
        </w:rPr>
        <w:t>第</w:t>
      </w:r>
      <w:r w:rsidRPr="00107B59">
        <w:rPr>
          <w:rFonts w:ascii="宋体" w:hAnsi="宋体" w:cs="宋体"/>
          <w:kern w:val="0"/>
          <w:sz w:val="24"/>
          <w:szCs w:val="24"/>
        </w:rPr>
        <w:t>3</w:t>
      </w:r>
      <w:r w:rsidRPr="00107B59">
        <w:rPr>
          <w:rFonts w:ascii="宋体" w:hAnsi="宋体" w:cs="宋体" w:hint="eastAsia"/>
          <w:kern w:val="0"/>
          <w:sz w:val="24"/>
          <w:szCs w:val="24"/>
        </w:rPr>
        <w:t>项。</w:t>
      </w:r>
    </w:p>
    <w:p w:rsidR="0075765C" w:rsidRPr="00107B59" w:rsidRDefault="0075765C" w:rsidP="00B163CF">
      <w:pPr>
        <w:spacing w:line="360" w:lineRule="auto"/>
        <w:rPr>
          <w:sz w:val="24"/>
          <w:szCs w:val="24"/>
        </w:rPr>
      </w:pPr>
      <w:r w:rsidRPr="00107B59">
        <w:rPr>
          <w:sz w:val="24"/>
          <w:szCs w:val="24"/>
        </w:rPr>
        <w:tab/>
      </w:r>
      <w:r w:rsidRPr="00107B59">
        <w:rPr>
          <w:rFonts w:hint="eastAsia"/>
          <w:sz w:val="24"/>
          <w:szCs w:val="24"/>
        </w:rPr>
        <w:t>（二）资金来源：</w:t>
      </w:r>
      <w:r w:rsidRPr="00107B59">
        <w:rPr>
          <w:rFonts w:ascii="宋体" w:hAnsi="宋体" w:cs="宋体" w:hint="eastAsia"/>
          <w:kern w:val="0"/>
          <w:sz w:val="24"/>
          <w:szCs w:val="24"/>
        </w:rPr>
        <w:t>见</w:t>
      </w:r>
      <w:r w:rsidRPr="00107B59">
        <w:rPr>
          <w:rFonts w:ascii="宋体" w:hAnsi="宋体" w:cs="宋体" w:hint="eastAsia"/>
          <w:b/>
          <w:kern w:val="0"/>
          <w:sz w:val="24"/>
          <w:szCs w:val="24"/>
        </w:rPr>
        <w:t>报价须知前附表</w:t>
      </w:r>
      <w:r w:rsidRPr="00107B59">
        <w:rPr>
          <w:rFonts w:ascii="宋体" w:hAnsi="宋体" w:cs="宋体" w:hint="eastAsia"/>
          <w:kern w:val="0"/>
          <w:sz w:val="24"/>
          <w:szCs w:val="24"/>
        </w:rPr>
        <w:t>第</w:t>
      </w:r>
      <w:r w:rsidRPr="00107B59">
        <w:rPr>
          <w:rFonts w:ascii="宋体" w:hAnsi="宋体" w:cs="宋体"/>
          <w:kern w:val="0"/>
          <w:sz w:val="24"/>
          <w:szCs w:val="24"/>
        </w:rPr>
        <w:t>4</w:t>
      </w:r>
      <w:r w:rsidRPr="00107B59">
        <w:rPr>
          <w:rFonts w:ascii="宋体" w:hAnsi="宋体" w:cs="宋体" w:hint="eastAsia"/>
          <w:kern w:val="0"/>
          <w:sz w:val="24"/>
          <w:szCs w:val="24"/>
        </w:rPr>
        <w:t>项。</w:t>
      </w:r>
    </w:p>
    <w:p w:rsidR="0075765C" w:rsidRPr="00107B59" w:rsidRDefault="0075765C" w:rsidP="00B163CF">
      <w:pPr>
        <w:spacing w:line="360" w:lineRule="auto"/>
        <w:rPr>
          <w:sz w:val="24"/>
          <w:szCs w:val="24"/>
        </w:rPr>
      </w:pPr>
      <w:r w:rsidRPr="00107B59">
        <w:rPr>
          <w:sz w:val="24"/>
          <w:szCs w:val="24"/>
        </w:rPr>
        <w:tab/>
      </w:r>
      <w:r w:rsidRPr="00107B59">
        <w:rPr>
          <w:rFonts w:hint="eastAsia"/>
          <w:sz w:val="24"/>
          <w:szCs w:val="24"/>
        </w:rPr>
        <w:t>（三）询价范围、计划工期及工程质量、安全文明要求：</w:t>
      </w:r>
    </w:p>
    <w:p w:rsidR="0075765C" w:rsidRPr="00107B59" w:rsidRDefault="0075765C" w:rsidP="00B163CF">
      <w:pPr>
        <w:spacing w:line="360" w:lineRule="auto"/>
        <w:rPr>
          <w:sz w:val="24"/>
          <w:szCs w:val="24"/>
        </w:rPr>
      </w:pPr>
      <w:r w:rsidRPr="00107B59">
        <w:rPr>
          <w:sz w:val="24"/>
          <w:szCs w:val="24"/>
        </w:rPr>
        <w:tab/>
        <w:t>1</w:t>
      </w:r>
      <w:r w:rsidRPr="00107B59">
        <w:rPr>
          <w:rFonts w:ascii="宋体"/>
          <w:sz w:val="24"/>
        </w:rPr>
        <w:t>.</w:t>
      </w:r>
      <w:r w:rsidRPr="00107B59">
        <w:rPr>
          <w:rFonts w:hint="eastAsia"/>
          <w:sz w:val="24"/>
          <w:szCs w:val="24"/>
        </w:rPr>
        <w:t>询价范围：</w:t>
      </w:r>
      <w:r w:rsidRPr="00107B59">
        <w:rPr>
          <w:rFonts w:ascii="宋体" w:hAnsi="宋体" w:cs="宋体" w:hint="eastAsia"/>
          <w:kern w:val="0"/>
          <w:sz w:val="24"/>
          <w:szCs w:val="24"/>
        </w:rPr>
        <w:t>见</w:t>
      </w:r>
      <w:r w:rsidRPr="00107B59">
        <w:rPr>
          <w:rFonts w:ascii="宋体" w:hAnsi="宋体" w:cs="宋体" w:hint="eastAsia"/>
          <w:b/>
          <w:kern w:val="0"/>
          <w:sz w:val="24"/>
          <w:szCs w:val="24"/>
        </w:rPr>
        <w:t>报价须知前附表</w:t>
      </w:r>
      <w:r w:rsidRPr="00107B59">
        <w:rPr>
          <w:rFonts w:ascii="宋体" w:hAnsi="宋体" w:cs="宋体" w:hint="eastAsia"/>
          <w:kern w:val="0"/>
          <w:sz w:val="24"/>
          <w:szCs w:val="24"/>
        </w:rPr>
        <w:t>第</w:t>
      </w:r>
      <w:r w:rsidRPr="00107B59">
        <w:rPr>
          <w:rFonts w:ascii="宋体" w:hAnsi="宋体" w:cs="宋体"/>
          <w:kern w:val="0"/>
          <w:sz w:val="24"/>
          <w:szCs w:val="24"/>
        </w:rPr>
        <w:t>5</w:t>
      </w:r>
      <w:r w:rsidRPr="00107B59">
        <w:rPr>
          <w:rFonts w:ascii="宋体" w:hAnsi="宋体" w:cs="宋体" w:hint="eastAsia"/>
          <w:kern w:val="0"/>
          <w:sz w:val="24"/>
          <w:szCs w:val="24"/>
        </w:rPr>
        <w:t>项。</w:t>
      </w:r>
    </w:p>
    <w:p w:rsidR="0075765C" w:rsidRPr="00107B59" w:rsidRDefault="0075765C" w:rsidP="002E437D">
      <w:pPr>
        <w:spacing w:line="360" w:lineRule="auto"/>
        <w:rPr>
          <w:rFonts w:ascii="宋体" w:cs="宋体"/>
          <w:kern w:val="0"/>
          <w:sz w:val="24"/>
          <w:szCs w:val="24"/>
        </w:rPr>
      </w:pPr>
      <w:r w:rsidRPr="00107B59">
        <w:rPr>
          <w:rFonts w:ascii="宋体"/>
          <w:sz w:val="24"/>
          <w:szCs w:val="24"/>
        </w:rPr>
        <w:tab/>
      </w:r>
      <w:r w:rsidRPr="00107B59">
        <w:rPr>
          <w:sz w:val="24"/>
          <w:szCs w:val="24"/>
        </w:rPr>
        <w:t>2</w:t>
      </w:r>
      <w:r w:rsidRPr="00107B59">
        <w:rPr>
          <w:rFonts w:ascii="宋体"/>
          <w:sz w:val="24"/>
        </w:rPr>
        <w:t>.</w:t>
      </w:r>
      <w:r w:rsidRPr="00107B59">
        <w:rPr>
          <w:rFonts w:hint="eastAsia"/>
          <w:sz w:val="24"/>
          <w:szCs w:val="24"/>
        </w:rPr>
        <w:t>计划工期：</w:t>
      </w:r>
      <w:r w:rsidRPr="00107B59">
        <w:rPr>
          <w:rFonts w:ascii="宋体" w:hAnsi="宋体" w:cs="宋体" w:hint="eastAsia"/>
          <w:kern w:val="0"/>
          <w:sz w:val="24"/>
          <w:szCs w:val="24"/>
        </w:rPr>
        <w:t>见</w:t>
      </w:r>
      <w:r w:rsidRPr="00107B59">
        <w:rPr>
          <w:rFonts w:ascii="宋体" w:hAnsi="宋体" w:cs="宋体" w:hint="eastAsia"/>
          <w:b/>
          <w:kern w:val="0"/>
          <w:sz w:val="24"/>
          <w:szCs w:val="24"/>
        </w:rPr>
        <w:t>报价须知前附表</w:t>
      </w:r>
      <w:r w:rsidRPr="00107B59">
        <w:rPr>
          <w:rFonts w:ascii="宋体" w:hAnsi="宋体" w:cs="宋体" w:hint="eastAsia"/>
          <w:kern w:val="0"/>
          <w:sz w:val="24"/>
          <w:szCs w:val="24"/>
        </w:rPr>
        <w:t>第</w:t>
      </w:r>
      <w:r w:rsidRPr="00107B59">
        <w:rPr>
          <w:rFonts w:ascii="宋体" w:hAnsi="宋体" w:cs="宋体"/>
          <w:kern w:val="0"/>
          <w:sz w:val="24"/>
          <w:szCs w:val="24"/>
        </w:rPr>
        <w:t>6</w:t>
      </w:r>
      <w:r w:rsidRPr="00107B59">
        <w:rPr>
          <w:rFonts w:ascii="宋体" w:hAnsi="宋体" w:cs="宋体" w:hint="eastAsia"/>
          <w:kern w:val="0"/>
          <w:sz w:val="24"/>
          <w:szCs w:val="24"/>
        </w:rPr>
        <w:t>项。</w:t>
      </w:r>
    </w:p>
    <w:p w:rsidR="0075765C" w:rsidRPr="00107B59" w:rsidRDefault="0075765C" w:rsidP="00DD42D9">
      <w:pPr>
        <w:spacing w:line="360" w:lineRule="auto"/>
        <w:rPr>
          <w:sz w:val="24"/>
          <w:szCs w:val="24"/>
        </w:rPr>
      </w:pPr>
      <w:r w:rsidRPr="00107B59">
        <w:rPr>
          <w:sz w:val="24"/>
          <w:szCs w:val="24"/>
        </w:rPr>
        <w:tab/>
        <w:t>3</w:t>
      </w:r>
      <w:r w:rsidRPr="00107B59">
        <w:rPr>
          <w:rFonts w:ascii="宋体"/>
          <w:sz w:val="24"/>
        </w:rPr>
        <w:t>.</w:t>
      </w:r>
      <w:r w:rsidRPr="00107B59">
        <w:rPr>
          <w:rFonts w:hint="eastAsia"/>
          <w:sz w:val="24"/>
          <w:szCs w:val="24"/>
        </w:rPr>
        <w:t>工程质量、技术、安全、文明要求</w:t>
      </w:r>
    </w:p>
    <w:p w:rsidR="0075765C" w:rsidRPr="00107B59" w:rsidRDefault="0075765C" w:rsidP="00DD42D9">
      <w:pPr>
        <w:spacing w:line="360" w:lineRule="auto"/>
        <w:rPr>
          <w:rFonts w:ascii="宋体" w:cs="宋体"/>
          <w:kern w:val="0"/>
          <w:sz w:val="24"/>
          <w:szCs w:val="24"/>
        </w:rPr>
      </w:pPr>
      <w:r w:rsidRPr="00107B59">
        <w:rPr>
          <w:rFonts w:ascii="宋体"/>
          <w:sz w:val="24"/>
          <w:szCs w:val="24"/>
        </w:rPr>
        <w:tab/>
      </w:r>
      <w:r w:rsidRPr="00107B59">
        <w:rPr>
          <w:rFonts w:ascii="宋体" w:hAnsi="宋体" w:hint="eastAsia"/>
          <w:sz w:val="24"/>
          <w:szCs w:val="24"/>
        </w:rPr>
        <w:t>①</w:t>
      </w:r>
      <w:r w:rsidRPr="00107B59">
        <w:rPr>
          <w:rFonts w:hint="eastAsia"/>
          <w:sz w:val="24"/>
          <w:szCs w:val="24"/>
        </w:rPr>
        <w:t>工程质量、技术要求：</w:t>
      </w:r>
      <w:r w:rsidRPr="00107B59">
        <w:rPr>
          <w:rFonts w:ascii="宋体" w:hAnsi="宋体" w:cs="宋体" w:hint="eastAsia"/>
          <w:kern w:val="0"/>
          <w:sz w:val="24"/>
          <w:szCs w:val="24"/>
        </w:rPr>
        <w:t>见</w:t>
      </w:r>
      <w:r w:rsidRPr="00107B59">
        <w:rPr>
          <w:rFonts w:ascii="宋体" w:hAnsi="宋体" w:cs="宋体" w:hint="eastAsia"/>
          <w:b/>
          <w:kern w:val="0"/>
          <w:sz w:val="24"/>
          <w:szCs w:val="24"/>
        </w:rPr>
        <w:t>报价须知前附表</w:t>
      </w:r>
      <w:r w:rsidRPr="00107B59">
        <w:rPr>
          <w:rFonts w:ascii="宋体" w:hAnsi="宋体" w:cs="宋体" w:hint="eastAsia"/>
          <w:kern w:val="0"/>
          <w:sz w:val="24"/>
          <w:szCs w:val="24"/>
        </w:rPr>
        <w:t>第</w:t>
      </w:r>
      <w:r w:rsidRPr="00107B59">
        <w:rPr>
          <w:rFonts w:ascii="宋体" w:hAnsi="宋体" w:cs="宋体"/>
          <w:kern w:val="0"/>
          <w:sz w:val="24"/>
          <w:szCs w:val="24"/>
        </w:rPr>
        <w:t>7</w:t>
      </w:r>
      <w:r w:rsidRPr="00107B59">
        <w:rPr>
          <w:rFonts w:ascii="宋体" w:hAnsi="宋体" w:cs="宋体" w:hint="eastAsia"/>
          <w:kern w:val="0"/>
          <w:sz w:val="24"/>
          <w:szCs w:val="24"/>
        </w:rPr>
        <w:t>项及附件一</w:t>
      </w:r>
      <w:r w:rsidRPr="00107B59">
        <w:rPr>
          <w:rFonts w:ascii="宋体" w:hAnsi="宋体" w:cs="宋体" w:hint="eastAsia"/>
          <w:b/>
          <w:kern w:val="0"/>
          <w:sz w:val="24"/>
          <w:szCs w:val="24"/>
        </w:rPr>
        <w:t>合同条款</w:t>
      </w:r>
      <w:r w:rsidRPr="00107B59">
        <w:rPr>
          <w:rFonts w:ascii="宋体" w:hAnsi="宋体" w:cs="宋体" w:hint="eastAsia"/>
          <w:kern w:val="0"/>
          <w:sz w:val="24"/>
          <w:szCs w:val="24"/>
        </w:rPr>
        <w:t>（格式）中所涉及的技术要求；</w:t>
      </w:r>
    </w:p>
    <w:p w:rsidR="0075765C" w:rsidRPr="00107B59" w:rsidRDefault="0075765C" w:rsidP="00DD42D9">
      <w:pPr>
        <w:spacing w:line="360" w:lineRule="auto"/>
        <w:rPr>
          <w:rFonts w:ascii="宋体" w:cs="宋体"/>
          <w:kern w:val="0"/>
          <w:sz w:val="24"/>
          <w:szCs w:val="24"/>
        </w:rPr>
      </w:pPr>
      <w:r w:rsidRPr="00107B59">
        <w:rPr>
          <w:rFonts w:ascii="宋体" w:cs="宋体"/>
          <w:kern w:val="0"/>
          <w:sz w:val="24"/>
          <w:szCs w:val="24"/>
        </w:rPr>
        <w:tab/>
      </w:r>
      <w:r w:rsidRPr="00107B59">
        <w:rPr>
          <w:rFonts w:ascii="宋体" w:hAnsi="宋体" w:hint="eastAsia"/>
          <w:sz w:val="24"/>
          <w:szCs w:val="24"/>
        </w:rPr>
        <w:t>②安全、文明要求：</w:t>
      </w:r>
      <w:r w:rsidRPr="00107B59">
        <w:rPr>
          <w:rFonts w:hint="eastAsia"/>
          <w:sz w:val="24"/>
          <w:szCs w:val="24"/>
        </w:rPr>
        <w:t>满足现场水文专项研究的要求。</w:t>
      </w:r>
    </w:p>
    <w:p w:rsidR="0075765C" w:rsidRPr="00107B59" w:rsidRDefault="0075765C" w:rsidP="00DD42D9">
      <w:pPr>
        <w:spacing w:line="360" w:lineRule="auto"/>
        <w:rPr>
          <w:rFonts w:ascii="宋体" w:cs="宋体"/>
          <w:kern w:val="0"/>
          <w:sz w:val="24"/>
          <w:szCs w:val="24"/>
        </w:rPr>
      </w:pPr>
      <w:r w:rsidRPr="00107B59">
        <w:rPr>
          <w:sz w:val="24"/>
          <w:szCs w:val="24"/>
        </w:rPr>
        <w:tab/>
      </w:r>
      <w:r w:rsidRPr="00107B59">
        <w:rPr>
          <w:rFonts w:hint="eastAsia"/>
          <w:sz w:val="24"/>
          <w:szCs w:val="24"/>
        </w:rPr>
        <w:t>（三）报价人资格要求：</w:t>
      </w:r>
      <w:r w:rsidRPr="00107B59">
        <w:rPr>
          <w:rFonts w:ascii="宋体" w:hAnsi="宋体" w:cs="宋体" w:hint="eastAsia"/>
          <w:kern w:val="0"/>
          <w:sz w:val="24"/>
          <w:szCs w:val="24"/>
        </w:rPr>
        <w:t>见</w:t>
      </w:r>
      <w:r w:rsidRPr="00107B59">
        <w:rPr>
          <w:rFonts w:ascii="宋体" w:hAnsi="宋体" w:cs="宋体" w:hint="eastAsia"/>
          <w:b/>
          <w:kern w:val="0"/>
          <w:sz w:val="24"/>
          <w:szCs w:val="24"/>
        </w:rPr>
        <w:t>报价须知前附表</w:t>
      </w:r>
      <w:r w:rsidRPr="00107B59">
        <w:rPr>
          <w:rFonts w:ascii="宋体" w:hAnsi="宋体" w:cs="宋体" w:hint="eastAsia"/>
          <w:kern w:val="0"/>
          <w:sz w:val="24"/>
          <w:szCs w:val="24"/>
        </w:rPr>
        <w:t>第</w:t>
      </w:r>
      <w:r w:rsidRPr="00107B59">
        <w:rPr>
          <w:rFonts w:ascii="宋体" w:hAnsi="宋体" w:cs="宋体"/>
          <w:kern w:val="0"/>
          <w:sz w:val="24"/>
          <w:szCs w:val="24"/>
        </w:rPr>
        <w:t>8</w:t>
      </w:r>
      <w:r w:rsidRPr="00107B59">
        <w:rPr>
          <w:rFonts w:ascii="宋体" w:hAnsi="宋体" w:cs="宋体" w:hint="eastAsia"/>
          <w:kern w:val="0"/>
          <w:sz w:val="24"/>
          <w:szCs w:val="24"/>
        </w:rPr>
        <w:t>项。</w:t>
      </w:r>
    </w:p>
    <w:p w:rsidR="0075765C" w:rsidRPr="00107B59" w:rsidRDefault="0075765C" w:rsidP="00DD42D9">
      <w:pPr>
        <w:spacing w:line="360" w:lineRule="auto"/>
        <w:rPr>
          <w:sz w:val="24"/>
          <w:szCs w:val="24"/>
        </w:rPr>
      </w:pPr>
      <w:r w:rsidRPr="00107B59">
        <w:rPr>
          <w:rFonts w:ascii="宋体" w:cs="宋体"/>
          <w:kern w:val="0"/>
          <w:sz w:val="24"/>
          <w:szCs w:val="24"/>
        </w:rPr>
        <w:tab/>
      </w:r>
      <w:r w:rsidRPr="00107B59">
        <w:rPr>
          <w:rFonts w:ascii="宋体" w:hAnsi="宋体" w:cs="宋体" w:hint="eastAsia"/>
          <w:kern w:val="0"/>
          <w:sz w:val="24"/>
          <w:szCs w:val="24"/>
        </w:rPr>
        <w:t>（四）费用承担：报价人准备和参加报价活动的费用自理。</w:t>
      </w:r>
    </w:p>
    <w:p w:rsidR="0075765C" w:rsidRPr="00107B59" w:rsidRDefault="0075765C" w:rsidP="00DD42D9">
      <w:pPr>
        <w:spacing w:line="360" w:lineRule="auto"/>
        <w:rPr>
          <w:sz w:val="24"/>
          <w:szCs w:val="24"/>
        </w:rPr>
      </w:pPr>
      <w:r w:rsidRPr="00107B59">
        <w:rPr>
          <w:sz w:val="24"/>
          <w:szCs w:val="24"/>
        </w:rPr>
        <w:tab/>
      </w:r>
      <w:r w:rsidRPr="00107B59">
        <w:rPr>
          <w:rFonts w:hint="eastAsia"/>
          <w:sz w:val="24"/>
          <w:szCs w:val="24"/>
        </w:rPr>
        <w:t>（五）</w:t>
      </w:r>
      <w:r w:rsidRPr="00107B59">
        <w:rPr>
          <w:rFonts w:ascii="宋体" w:hAnsi="宋体" w:cs="宋体" w:hint="eastAsia"/>
          <w:kern w:val="0"/>
          <w:sz w:val="24"/>
          <w:szCs w:val="24"/>
        </w:rPr>
        <w:t>询价文件领取起止日期及领取方法：见</w:t>
      </w:r>
      <w:r w:rsidRPr="00107B59">
        <w:rPr>
          <w:rFonts w:ascii="宋体" w:hAnsi="宋体" w:cs="宋体" w:hint="eastAsia"/>
          <w:b/>
          <w:kern w:val="0"/>
          <w:sz w:val="24"/>
          <w:szCs w:val="24"/>
        </w:rPr>
        <w:t>报价须知前附表</w:t>
      </w:r>
      <w:r w:rsidRPr="00107B59">
        <w:rPr>
          <w:rFonts w:ascii="宋体" w:hAnsi="宋体" w:cs="宋体" w:hint="eastAsia"/>
          <w:kern w:val="0"/>
          <w:sz w:val="24"/>
          <w:szCs w:val="24"/>
        </w:rPr>
        <w:t>第</w:t>
      </w:r>
      <w:r w:rsidRPr="00107B59">
        <w:rPr>
          <w:rFonts w:ascii="宋体" w:hAnsi="宋体" w:cs="宋体"/>
          <w:kern w:val="0"/>
          <w:sz w:val="24"/>
          <w:szCs w:val="24"/>
        </w:rPr>
        <w:t>10</w:t>
      </w:r>
      <w:r w:rsidRPr="00107B59">
        <w:rPr>
          <w:rFonts w:ascii="宋体" w:hAnsi="宋体" w:cs="宋体" w:hint="eastAsia"/>
          <w:kern w:val="0"/>
          <w:sz w:val="24"/>
          <w:szCs w:val="24"/>
        </w:rPr>
        <w:t>项。</w:t>
      </w:r>
    </w:p>
    <w:p w:rsidR="0075765C" w:rsidRPr="00107B59" w:rsidRDefault="0075765C" w:rsidP="00DD42D9">
      <w:pPr>
        <w:spacing w:line="360" w:lineRule="auto"/>
        <w:rPr>
          <w:sz w:val="24"/>
          <w:szCs w:val="24"/>
        </w:rPr>
      </w:pPr>
      <w:r w:rsidRPr="00107B59">
        <w:rPr>
          <w:rFonts w:ascii="宋体" w:cs="宋体"/>
          <w:kern w:val="0"/>
          <w:sz w:val="24"/>
          <w:szCs w:val="24"/>
        </w:rPr>
        <w:tab/>
      </w:r>
      <w:r w:rsidRPr="00107B59">
        <w:rPr>
          <w:rFonts w:ascii="宋体" w:hAnsi="宋体" w:cs="宋体" w:hint="eastAsia"/>
          <w:kern w:val="0"/>
          <w:sz w:val="24"/>
          <w:szCs w:val="24"/>
        </w:rPr>
        <w:t>（六）报价人注意事项</w:t>
      </w:r>
    </w:p>
    <w:p w:rsidR="0075765C" w:rsidRPr="00107B59" w:rsidRDefault="0075765C" w:rsidP="00EF7EBB">
      <w:pPr>
        <w:spacing w:line="360" w:lineRule="auto"/>
        <w:rPr>
          <w:sz w:val="24"/>
          <w:szCs w:val="24"/>
        </w:rPr>
      </w:pPr>
      <w:r w:rsidRPr="00107B59">
        <w:rPr>
          <w:sz w:val="24"/>
          <w:szCs w:val="24"/>
        </w:rPr>
        <w:tab/>
        <w:t>1</w:t>
      </w:r>
      <w:r w:rsidRPr="00107B59">
        <w:rPr>
          <w:rFonts w:ascii="宋体"/>
          <w:sz w:val="24"/>
        </w:rPr>
        <w:t>.</w:t>
      </w:r>
      <w:r w:rsidRPr="00107B59">
        <w:rPr>
          <w:rFonts w:hint="eastAsia"/>
          <w:sz w:val="24"/>
          <w:szCs w:val="24"/>
        </w:rPr>
        <w:t>被询价的供应商应根据本文件的技术要求、市场价格水平、供应商自身的管理水平和实力等报出自己的价格。此外，被询价的供应商应充分考虑本项目所在地的气候、环境等因素。</w:t>
      </w:r>
    </w:p>
    <w:p w:rsidR="0075765C" w:rsidRPr="00107B59" w:rsidRDefault="0075765C" w:rsidP="00DD42D9">
      <w:pPr>
        <w:spacing w:line="360" w:lineRule="auto"/>
        <w:rPr>
          <w:sz w:val="24"/>
          <w:szCs w:val="24"/>
        </w:rPr>
      </w:pPr>
      <w:r w:rsidRPr="00107B59">
        <w:rPr>
          <w:sz w:val="24"/>
          <w:szCs w:val="24"/>
        </w:rPr>
        <w:tab/>
        <w:t>2</w:t>
      </w:r>
      <w:r w:rsidRPr="00107B59">
        <w:rPr>
          <w:rFonts w:ascii="宋体"/>
          <w:sz w:val="24"/>
        </w:rPr>
        <w:t>.</w:t>
      </w:r>
      <w:r w:rsidRPr="00107B59">
        <w:rPr>
          <w:rFonts w:hint="eastAsia"/>
          <w:sz w:val="24"/>
          <w:szCs w:val="24"/>
        </w:rPr>
        <w:t>本工程甲方不供应任何资料。</w:t>
      </w:r>
    </w:p>
    <w:p w:rsidR="0075765C" w:rsidRPr="00107B59" w:rsidRDefault="0075765C" w:rsidP="001B3F2A">
      <w:pPr>
        <w:spacing w:line="360" w:lineRule="auto"/>
        <w:rPr>
          <w:sz w:val="24"/>
          <w:szCs w:val="24"/>
        </w:rPr>
      </w:pPr>
      <w:r w:rsidRPr="00107B59">
        <w:rPr>
          <w:sz w:val="24"/>
          <w:szCs w:val="24"/>
        </w:rPr>
        <w:tab/>
        <w:t>3</w:t>
      </w:r>
      <w:r w:rsidRPr="00107B59">
        <w:rPr>
          <w:rFonts w:ascii="宋体"/>
          <w:sz w:val="24"/>
        </w:rPr>
        <w:t>.</w:t>
      </w:r>
      <w:r w:rsidRPr="00107B59">
        <w:rPr>
          <w:rFonts w:hint="eastAsia"/>
          <w:sz w:val="24"/>
          <w:szCs w:val="24"/>
        </w:rPr>
        <w:t>报价中应包括水文专项调研、资料搜集、现场工作费、试验研究费、数值模拟与计算费、人员工资、报告及图件出版费、税费等和政策性文件规定的一切费用。</w:t>
      </w:r>
    </w:p>
    <w:p w:rsidR="0075765C" w:rsidRPr="00107B59" w:rsidRDefault="0075765C" w:rsidP="00485AA9">
      <w:pPr>
        <w:spacing w:line="360" w:lineRule="auto"/>
        <w:rPr>
          <w:rFonts w:ascii="宋体"/>
          <w:sz w:val="24"/>
        </w:rPr>
      </w:pPr>
      <w:r w:rsidRPr="00107B59">
        <w:rPr>
          <w:sz w:val="24"/>
          <w:szCs w:val="24"/>
        </w:rPr>
        <w:tab/>
        <w:t>4</w:t>
      </w:r>
      <w:r w:rsidRPr="00107B59">
        <w:rPr>
          <w:rFonts w:ascii="宋体"/>
          <w:sz w:val="24"/>
        </w:rPr>
        <w:t>.</w:t>
      </w:r>
      <w:r w:rsidRPr="00107B59">
        <w:rPr>
          <w:rFonts w:hint="eastAsia"/>
          <w:sz w:val="24"/>
          <w:szCs w:val="24"/>
        </w:rPr>
        <w:t>承包方式：</w:t>
      </w:r>
      <w:r w:rsidRPr="00107B59">
        <w:rPr>
          <w:rFonts w:ascii="宋体" w:hAnsi="宋体" w:hint="eastAsia"/>
          <w:b/>
          <w:sz w:val="24"/>
        </w:rPr>
        <w:t>实行总价包干</w:t>
      </w:r>
      <w:r w:rsidRPr="00107B59">
        <w:rPr>
          <w:rFonts w:ascii="宋体" w:hAnsi="宋体" w:hint="eastAsia"/>
          <w:sz w:val="24"/>
        </w:rPr>
        <w:t>。</w:t>
      </w:r>
    </w:p>
    <w:p w:rsidR="0075765C" w:rsidRPr="00107B59" w:rsidRDefault="0075765C" w:rsidP="00DD42D9">
      <w:pPr>
        <w:widowControl/>
        <w:spacing w:line="360" w:lineRule="auto"/>
        <w:jc w:val="left"/>
        <w:rPr>
          <w:rFonts w:ascii="宋体" w:cs="宋体"/>
          <w:kern w:val="0"/>
          <w:sz w:val="24"/>
          <w:szCs w:val="24"/>
        </w:rPr>
      </w:pPr>
      <w:r w:rsidRPr="00107B59">
        <w:rPr>
          <w:sz w:val="24"/>
          <w:szCs w:val="24"/>
        </w:rPr>
        <w:tab/>
      </w:r>
      <w:r w:rsidRPr="00107B59">
        <w:rPr>
          <w:rFonts w:ascii="宋体" w:hAnsi="宋体" w:cs="宋体" w:hint="eastAsia"/>
          <w:kern w:val="0"/>
          <w:sz w:val="24"/>
          <w:szCs w:val="24"/>
        </w:rPr>
        <w:t>（七）供应商报价函须在规定的时间内递交至规定地点。报价截止时间及递交地点见</w:t>
      </w:r>
      <w:r w:rsidRPr="00107B59">
        <w:rPr>
          <w:rFonts w:ascii="宋体" w:hAnsi="宋体" w:cs="宋体" w:hint="eastAsia"/>
          <w:b/>
          <w:kern w:val="0"/>
          <w:sz w:val="24"/>
          <w:szCs w:val="24"/>
        </w:rPr>
        <w:t>报价须知前附表</w:t>
      </w:r>
      <w:r w:rsidRPr="00107B59">
        <w:rPr>
          <w:rFonts w:ascii="宋体" w:hAnsi="宋体" w:cs="宋体" w:hint="eastAsia"/>
          <w:kern w:val="0"/>
          <w:sz w:val="24"/>
          <w:szCs w:val="24"/>
        </w:rPr>
        <w:t>第</w:t>
      </w:r>
      <w:r w:rsidRPr="00107B59">
        <w:rPr>
          <w:rFonts w:ascii="宋体" w:hAnsi="宋体" w:cs="宋体"/>
          <w:kern w:val="0"/>
          <w:sz w:val="24"/>
          <w:szCs w:val="24"/>
        </w:rPr>
        <w:t>11</w:t>
      </w:r>
      <w:r w:rsidRPr="00107B59">
        <w:rPr>
          <w:rFonts w:ascii="宋体" w:hAnsi="宋体" w:cs="宋体" w:hint="eastAsia"/>
          <w:kern w:val="0"/>
          <w:sz w:val="24"/>
          <w:szCs w:val="24"/>
        </w:rPr>
        <w:t>项、第</w:t>
      </w:r>
      <w:r w:rsidRPr="00107B59">
        <w:rPr>
          <w:rFonts w:ascii="宋体" w:hAnsi="宋体" w:cs="宋体"/>
          <w:kern w:val="0"/>
          <w:sz w:val="24"/>
          <w:szCs w:val="24"/>
        </w:rPr>
        <w:t>15</w:t>
      </w:r>
      <w:r w:rsidRPr="00107B59">
        <w:rPr>
          <w:rFonts w:ascii="宋体" w:hAnsi="宋体" w:cs="宋体" w:hint="eastAsia"/>
          <w:kern w:val="0"/>
          <w:sz w:val="24"/>
          <w:szCs w:val="24"/>
        </w:rPr>
        <w:t>项。</w:t>
      </w:r>
    </w:p>
    <w:p w:rsidR="0075765C" w:rsidRPr="00107B59" w:rsidRDefault="0075765C" w:rsidP="00DD42D9">
      <w:pPr>
        <w:widowControl/>
        <w:spacing w:line="360" w:lineRule="auto"/>
        <w:jc w:val="left"/>
        <w:rPr>
          <w:rFonts w:ascii="宋体" w:cs="宋体"/>
          <w:kern w:val="0"/>
          <w:sz w:val="24"/>
          <w:szCs w:val="24"/>
        </w:rPr>
      </w:pPr>
      <w:r w:rsidRPr="00107B59">
        <w:rPr>
          <w:rFonts w:ascii="宋体" w:cs="宋体"/>
          <w:kern w:val="0"/>
          <w:sz w:val="24"/>
          <w:szCs w:val="24"/>
        </w:rPr>
        <w:tab/>
      </w:r>
      <w:r w:rsidRPr="00107B59">
        <w:rPr>
          <w:rFonts w:ascii="宋体" w:hAnsi="宋体" w:cs="宋体" w:hint="eastAsia"/>
          <w:kern w:val="0"/>
          <w:sz w:val="24"/>
          <w:szCs w:val="24"/>
        </w:rPr>
        <w:t>（八）供应商报价函须加盖单位公章；同时</w:t>
      </w:r>
      <w:r w:rsidRPr="00107B59">
        <w:rPr>
          <w:rFonts w:ascii="宋体" w:hAnsi="宋体" w:cs="宋体" w:hint="eastAsia"/>
          <w:b/>
          <w:kern w:val="0"/>
          <w:sz w:val="24"/>
          <w:szCs w:val="24"/>
          <w:u w:val="single"/>
        </w:rPr>
        <w:t>附上营业执照和资质证书复印件（或其他资质证明材料），并加盖公章</w:t>
      </w:r>
      <w:r w:rsidRPr="00107B59">
        <w:rPr>
          <w:rFonts w:ascii="宋体" w:hAnsi="宋体" w:cs="宋体" w:hint="eastAsia"/>
          <w:kern w:val="0"/>
          <w:sz w:val="24"/>
          <w:szCs w:val="24"/>
        </w:rPr>
        <w:t>。</w:t>
      </w:r>
    </w:p>
    <w:p w:rsidR="0075765C" w:rsidRPr="00107B59" w:rsidRDefault="0075765C" w:rsidP="00DD42D9">
      <w:pPr>
        <w:widowControl/>
        <w:spacing w:line="360" w:lineRule="auto"/>
        <w:jc w:val="left"/>
        <w:rPr>
          <w:b/>
          <w:sz w:val="24"/>
          <w:szCs w:val="24"/>
        </w:rPr>
      </w:pPr>
      <w:r w:rsidRPr="00107B59">
        <w:rPr>
          <w:b/>
          <w:sz w:val="24"/>
          <w:szCs w:val="24"/>
        </w:rPr>
        <w:tab/>
      </w:r>
      <w:r w:rsidRPr="00107B59">
        <w:rPr>
          <w:rFonts w:hint="eastAsia"/>
          <w:b/>
          <w:sz w:val="24"/>
          <w:szCs w:val="24"/>
        </w:rPr>
        <w:t>三、报价函无效的情形</w:t>
      </w:r>
    </w:p>
    <w:p w:rsidR="0075765C" w:rsidRPr="00107B59" w:rsidRDefault="0075765C" w:rsidP="00DD42D9">
      <w:pPr>
        <w:snapToGrid w:val="0"/>
        <w:spacing w:line="360" w:lineRule="auto"/>
        <w:rPr>
          <w:rFonts w:ascii="宋体"/>
          <w:sz w:val="24"/>
        </w:rPr>
      </w:pPr>
      <w:r w:rsidRPr="00107B59">
        <w:rPr>
          <w:rFonts w:ascii="宋体"/>
          <w:sz w:val="24"/>
        </w:rPr>
        <w:tab/>
      </w:r>
      <w:r w:rsidRPr="00107B59">
        <w:rPr>
          <w:sz w:val="24"/>
          <w:szCs w:val="24"/>
        </w:rPr>
        <w:t>1.</w:t>
      </w:r>
      <w:r w:rsidRPr="00107B59">
        <w:rPr>
          <w:rFonts w:ascii="宋体" w:hAnsi="宋体" w:hint="eastAsia"/>
          <w:sz w:val="24"/>
        </w:rPr>
        <w:t>未按要求加盖单位公章的报价函；</w:t>
      </w:r>
    </w:p>
    <w:p w:rsidR="0075765C" w:rsidRPr="00107B59" w:rsidRDefault="0075765C" w:rsidP="00DD42D9">
      <w:pPr>
        <w:snapToGrid w:val="0"/>
        <w:spacing w:line="360" w:lineRule="auto"/>
        <w:rPr>
          <w:rFonts w:ascii="宋体"/>
          <w:sz w:val="24"/>
        </w:rPr>
      </w:pPr>
      <w:r w:rsidRPr="00107B59">
        <w:rPr>
          <w:rFonts w:ascii="宋体"/>
          <w:sz w:val="24"/>
        </w:rPr>
        <w:tab/>
      </w:r>
      <w:r w:rsidRPr="00107B59">
        <w:rPr>
          <w:sz w:val="24"/>
          <w:szCs w:val="24"/>
        </w:rPr>
        <w:t>2.</w:t>
      </w:r>
      <w:r w:rsidRPr="00107B59">
        <w:rPr>
          <w:rFonts w:ascii="宋体" w:hAnsi="宋体" w:hint="eastAsia"/>
          <w:sz w:val="24"/>
        </w:rPr>
        <w:t>不满足报价人资格要求的供应商报价无效；</w:t>
      </w:r>
    </w:p>
    <w:p w:rsidR="0075765C" w:rsidRPr="00107B59" w:rsidRDefault="0075765C" w:rsidP="00DD42D9">
      <w:pPr>
        <w:snapToGrid w:val="0"/>
        <w:spacing w:line="360" w:lineRule="auto"/>
        <w:rPr>
          <w:rFonts w:ascii="宋体"/>
          <w:sz w:val="24"/>
        </w:rPr>
      </w:pPr>
      <w:r w:rsidRPr="00107B59">
        <w:rPr>
          <w:rFonts w:ascii="宋体"/>
          <w:sz w:val="24"/>
        </w:rPr>
        <w:tab/>
      </w:r>
      <w:r w:rsidRPr="00107B59">
        <w:rPr>
          <w:sz w:val="24"/>
          <w:szCs w:val="24"/>
        </w:rPr>
        <w:t>3.</w:t>
      </w:r>
      <w:r w:rsidRPr="00107B59">
        <w:rPr>
          <w:rFonts w:ascii="宋体" w:hAnsi="宋体" w:hint="eastAsia"/>
          <w:sz w:val="24"/>
        </w:rPr>
        <w:t>未在规定时间递交至规定地点的报价函。</w:t>
      </w:r>
    </w:p>
    <w:p w:rsidR="0075765C" w:rsidRPr="00107B59" w:rsidRDefault="0075765C" w:rsidP="00DD42D9">
      <w:pPr>
        <w:spacing w:line="360" w:lineRule="auto"/>
        <w:rPr>
          <w:b/>
          <w:sz w:val="24"/>
          <w:szCs w:val="24"/>
        </w:rPr>
      </w:pPr>
      <w:r w:rsidRPr="00107B59">
        <w:rPr>
          <w:b/>
          <w:sz w:val="24"/>
          <w:szCs w:val="24"/>
        </w:rPr>
        <w:tab/>
      </w:r>
      <w:r w:rsidRPr="00107B59">
        <w:rPr>
          <w:rFonts w:hint="eastAsia"/>
          <w:b/>
          <w:sz w:val="24"/>
          <w:szCs w:val="24"/>
        </w:rPr>
        <w:t>四、评定方法</w:t>
      </w:r>
    </w:p>
    <w:p w:rsidR="0075765C" w:rsidRPr="00107B59" w:rsidRDefault="0075765C" w:rsidP="00DD42D9">
      <w:pPr>
        <w:widowControl/>
        <w:spacing w:line="360" w:lineRule="auto"/>
        <w:jc w:val="left"/>
        <w:rPr>
          <w:rFonts w:ascii="宋体" w:cs="宋体"/>
          <w:kern w:val="0"/>
          <w:sz w:val="24"/>
          <w:szCs w:val="24"/>
        </w:rPr>
      </w:pPr>
      <w:r w:rsidRPr="00107B59">
        <w:rPr>
          <w:rFonts w:ascii="宋体" w:cs="宋体"/>
          <w:kern w:val="0"/>
          <w:sz w:val="24"/>
          <w:szCs w:val="24"/>
        </w:rPr>
        <w:tab/>
      </w:r>
      <w:r w:rsidRPr="00107B59">
        <w:rPr>
          <w:sz w:val="24"/>
          <w:szCs w:val="24"/>
        </w:rPr>
        <w:t>1</w:t>
      </w:r>
      <w:r w:rsidRPr="00107B59">
        <w:rPr>
          <w:rFonts w:ascii="宋体"/>
          <w:sz w:val="24"/>
        </w:rPr>
        <w:t>.</w:t>
      </w:r>
      <w:r w:rsidRPr="00107B59">
        <w:rPr>
          <w:rFonts w:ascii="宋体" w:hAnsi="宋体" w:cs="宋体" w:hint="eastAsia"/>
          <w:kern w:val="0"/>
          <w:sz w:val="24"/>
          <w:szCs w:val="24"/>
        </w:rPr>
        <w:t>在符合采购需求、质量和服务相等的前提下，确定最低报价的供应商为成交供应商；</w:t>
      </w:r>
    </w:p>
    <w:p w:rsidR="0075765C" w:rsidRPr="00107B59" w:rsidRDefault="0075765C" w:rsidP="00DD42D9">
      <w:pPr>
        <w:snapToGrid w:val="0"/>
        <w:spacing w:line="360" w:lineRule="auto"/>
        <w:rPr>
          <w:rFonts w:ascii="宋体"/>
          <w:sz w:val="24"/>
        </w:rPr>
      </w:pPr>
      <w:r w:rsidRPr="00107B59">
        <w:rPr>
          <w:rFonts w:ascii="宋体" w:cs="宋体"/>
          <w:kern w:val="0"/>
          <w:sz w:val="24"/>
          <w:szCs w:val="24"/>
        </w:rPr>
        <w:tab/>
      </w:r>
      <w:r w:rsidRPr="00107B59">
        <w:rPr>
          <w:sz w:val="24"/>
          <w:szCs w:val="24"/>
        </w:rPr>
        <w:t>2</w:t>
      </w:r>
      <w:r w:rsidRPr="00107B59">
        <w:rPr>
          <w:rFonts w:ascii="宋体"/>
          <w:sz w:val="24"/>
        </w:rPr>
        <w:t>.</w:t>
      </w:r>
      <w:r w:rsidRPr="00107B59">
        <w:rPr>
          <w:rFonts w:ascii="宋体" w:hAnsi="宋体" w:hint="eastAsia"/>
          <w:sz w:val="24"/>
        </w:rPr>
        <w:t>若</w:t>
      </w:r>
      <w:r w:rsidRPr="00107B59">
        <w:rPr>
          <w:rFonts w:hint="eastAsia"/>
          <w:sz w:val="24"/>
          <w:szCs w:val="24"/>
        </w:rPr>
        <w:t>被询价的供应商无故</w:t>
      </w:r>
      <w:r w:rsidRPr="00107B59">
        <w:rPr>
          <w:rFonts w:ascii="宋体" w:hAnsi="宋体" w:hint="eastAsia"/>
          <w:sz w:val="24"/>
        </w:rPr>
        <w:t>放弃中标，则该供应商将丧失合格供应商资格，并对该项目重新进行询价采购。</w:t>
      </w:r>
    </w:p>
    <w:p w:rsidR="0075765C" w:rsidRPr="00107B59" w:rsidRDefault="0075765C" w:rsidP="00DD42D9">
      <w:pPr>
        <w:spacing w:line="360" w:lineRule="auto"/>
        <w:rPr>
          <w:b/>
          <w:sz w:val="24"/>
          <w:szCs w:val="24"/>
        </w:rPr>
      </w:pPr>
      <w:r w:rsidRPr="00107B59">
        <w:rPr>
          <w:sz w:val="24"/>
          <w:szCs w:val="24"/>
        </w:rPr>
        <w:tab/>
      </w:r>
      <w:r w:rsidRPr="00107B59">
        <w:rPr>
          <w:rFonts w:hint="eastAsia"/>
          <w:b/>
          <w:sz w:val="24"/>
          <w:szCs w:val="24"/>
        </w:rPr>
        <w:t>五、履约担保</w:t>
      </w:r>
    </w:p>
    <w:p w:rsidR="0075765C" w:rsidRPr="00107B59" w:rsidRDefault="0075765C" w:rsidP="00DD42D9">
      <w:pPr>
        <w:widowControl/>
        <w:spacing w:line="360" w:lineRule="auto"/>
        <w:jc w:val="left"/>
        <w:rPr>
          <w:rFonts w:ascii="宋体"/>
          <w:sz w:val="24"/>
        </w:rPr>
      </w:pPr>
      <w:r w:rsidRPr="00107B59">
        <w:rPr>
          <w:rFonts w:ascii="宋体"/>
          <w:sz w:val="24"/>
        </w:rPr>
        <w:tab/>
      </w:r>
      <w:r w:rsidRPr="00107B59">
        <w:rPr>
          <w:sz w:val="24"/>
          <w:szCs w:val="24"/>
        </w:rPr>
        <w:t>1</w:t>
      </w:r>
      <w:r w:rsidRPr="00107B59">
        <w:rPr>
          <w:rFonts w:ascii="宋体"/>
          <w:sz w:val="24"/>
        </w:rPr>
        <w:t>.</w:t>
      </w:r>
      <w:r w:rsidRPr="00107B59">
        <w:rPr>
          <w:rFonts w:ascii="宋体" w:hint="eastAsia"/>
          <w:sz w:val="24"/>
        </w:rPr>
        <w:t>在合同签订前，供应商应按照报价须知前附表第</w:t>
      </w:r>
      <w:r w:rsidRPr="00107B59">
        <w:rPr>
          <w:rFonts w:ascii="宋体"/>
          <w:sz w:val="24"/>
        </w:rPr>
        <w:t>17</w:t>
      </w:r>
      <w:r w:rsidRPr="00107B59">
        <w:rPr>
          <w:rFonts w:ascii="宋体" w:hint="eastAsia"/>
          <w:sz w:val="24"/>
        </w:rPr>
        <w:t>项规定的担保形式向询价人提交履约担保；</w:t>
      </w:r>
    </w:p>
    <w:p w:rsidR="0075765C" w:rsidRPr="00107B59" w:rsidRDefault="0075765C" w:rsidP="00DD42D9">
      <w:pPr>
        <w:widowControl/>
        <w:spacing w:line="360" w:lineRule="auto"/>
        <w:jc w:val="left"/>
        <w:rPr>
          <w:rFonts w:ascii="宋体"/>
          <w:sz w:val="24"/>
        </w:rPr>
      </w:pPr>
      <w:r w:rsidRPr="00107B59">
        <w:rPr>
          <w:rFonts w:ascii="宋体"/>
          <w:sz w:val="24"/>
        </w:rPr>
        <w:tab/>
      </w:r>
      <w:r w:rsidRPr="00107B59">
        <w:rPr>
          <w:sz w:val="24"/>
          <w:szCs w:val="24"/>
        </w:rPr>
        <w:t>2</w:t>
      </w:r>
      <w:r w:rsidRPr="00107B59">
        <w:rPr>
          <w:rFonts w:ascii="宋体"/>
          <w:sz w:val="24"/>
        </w:rPr>
        <w:t>.</w:t>
      </w:r>
      <w:r w:rsidRPr="00107B59">
        <w:rPr>
          <w:rFonts w:ascii="宋体" w:hint="eastAsia"/>
          <w:sz w:val="24"/>
        </w:rPr>
        <w:t>本工程合同履约保证金为预计合同总金额的</w:t>
      </w:r>
      <w:r w:rsidRPr="00107B59">
        <w:rPr>
          <w:rFonts w:ascii="宋体"/>
          <w:sz w:val="24"/>
        </w:rPr>
        <w:t>5%</w:t>
      </w:r>
      <w:r w:rsidRPr="00107B59">
        <w:rPr>
          <w:rFonts w:ascii="宋体" w:hint="eastAsia"/>
          <w:sz w:val="24"/>
        </w:rPr>
        <w:t>，供应商收到中标通知书后，应在</w:t>
      </w:r>
      <w:r w:rsidRPr="00107B59">
        <w:rPr>
          <w:rFonts w:ascii="宋体"/>
          <w:sz w:val="24"/>
        </w:rPr>
        <w:t>5</w:t>
      </w:r>
      <w:r w:rsidRPr="00107B59">
        <w:rPr>
          <w:rFonts w:ascii="宋体" w:hint="eastAsia"/>
          <w:sz w:val="24"/>
        </w:rPr>
        <w:t>个工作日内向询价人缴纳履约保证金。本工程履约保证金在履行完合同规定的全部义务后</w:t>
      </w:r>
      <w:r w:rsidRPr="00107B59">
        <w:rPr>
          <w:rFonts w:ascii="宋体"/>
          <w:sz w:val="24"/>
        </w:rPr>
        <w:t>30</w:t>
      </w:r>
      <w:r w:rsidRPr="00107B59">
        <w:rPr>
          <w:rFonts w:ascii="宋体" w:hint="eastAsia"/>
          <w:sz w:val="24"/>
        </w:rPr>
        <w:t>日内无息返还。</w:t>
      </w:r>
    </w:p>
    <w:p w:rsidR="0075765C" w:rsidRPr="00107B59" w:rsidRDefault="0075765C" w:rsidP="00DD42D9">
      <w:pPr>
        <w:widowControl/>
        <w:spacing w:line="360" w:lineRule="auto"/>
        <w:jc w:val="left"/>
        <w:rPr>
          <w:rFonts w:ascii="宋体"/>
          <w:sz w:val="24"/>
        </w:rPr>
      </w:pPr>
      <w:r w:rsidRPr="00107B59">
        <w:rPr>
          <w:rFonts w:ascii="宋体"/>
          <w:sz w:val="24"/>
        </w:rPr>
        <w:tab/>
      </w:r>
      <w:r w:rsidRPr="00107B59">
        <w:rPr>
          <w:sz w:val="24"/>
          <w:szCs w:val="24"/>
        </w:rPr>
        <w:t>3</w:t>
      </w:r>
      <w:r w:rsidRPr="00107B59">
        <w:rPr>
          <w:rFonts w:ascii="宋体"/>
          <w:sz w:val="24"/>
        </w:rPr>
        <w:t>.</w:t>
      </w:r>
      <w:r w:rsidRPr="00107B59">
        <w:rPr>
          <w:rFonts w:ascii="宋体" w:hint="eastAsia"/>
          <w:sz w:val="24"/>
        </w:rPr>
        <w:t>若供应商未提交履约保证金，询价人将取消该供应商的中标资格，</w:t>
      </w:r>
      <w:r w:rsidRPr="00107B59">
        <w:rPr>
          <w:rFonts w:ascii="宋体" w:hAnsi="宋体" w:hint="eastAsia"/>
          <w:sz w:val="24"/>
        </w:rPr>
        <w:t>同时该</w:t>
      </w:r>
      <w:r w:rsidRPr="00107B59">
        <w:rPr>
          <w:rFonts w:ascii="宋体" w:hint="eastAsia"/>
          <w:sz w:val="24"/>
        </w:rPr>
        <w:t>供应商</w:t>
      </w:r>
      <w:r w:rsidRPr="00107B59">
        <w:rPr>
          <w:rFonts w:ascii="宋体" w:hAnsi="宋体" w:hint="eastAsia"/>
          <w:sz w:val="24"/>
        </w:rPr>
        <w:t>将丧失合格供应商资格</w:t>
      </w:r>
      <w:r w:rsidRPr="00107B59">
        <w:rPr>
          <w:rFonts w:ascii="宋体" w:hint="eastAsia"/>
          <w:sz w:val="24"/>
        </w:rPr>
        <w:t>。</w:t>
      </w:r>
    </w:p>
    <w:p w:rsidR="0075765C" w:rsidRPr="00107B59" w:rsidRDefault="0075765C" w:rsidP="00DD42D9">
      <w:pPr>
        <w:widowControl/>
        <w:spacing w:line="360" w:lineRule="auto"/>
        <w:jc w:val="left"/>
        <w:rPr>
          <w:b/>
          <w:sz w:val="24"/>
          <w:szCs w:val="24"/>
        </w:rPr>
      </w:pPr>
      <w:r w:rsidRPr="00107B59">
        <w:rPr>
          <w:rFonts w:ascii="宋体" w:cs="宋体"/>
          <w:kern w:val="0"/>
          <w:sz w:val="24"/>
          <w:szCs w:val="24"/>
        </w:rPr>
        <w:tab/>
      </w:r>
      <w:r w:rsidRPr="00107B59">
        <w:rPr>
          <w:rFonts w:hint="eastAsia"/>
          <w:b/>
          <w:sz w:val="24"/>
          <w:szCs w:val="24"/>
        </w:rPr>
        <w:t>六、签订合同</w:t>
      </w:r>
    </w:p>
    <w:p w:rsidR="0075765C" w:rsidRPr="00107B59" w:rsidRDefault="0075765C" w:rsidP="00804F6B">
      <w:pPr>
        <w:spacing w:line="360" w:lineRule="auto"/>
        <w:jc w:val="left"/>
        <w:rPr>
          <w:rFonts w:ascii="宋体"/>
          <w:sz w:val="24"/>
        </w:rPr>
      </w:pPr>
      <w:r w:rsidRPr="00107B59">
        <w:rPr>
          <w:rFonts w:ascii="宋体"/>
          <w:sz w:val="24"/>
        </w:rPr>
        <w:tab/>
      </w:r>
      <w:r w:rsidRPr="00107B59">
        <w:rPr>
          <w:sz w:val="24"/>
          <w:szCs w:val="24"/>
        </w:rPr>
        <w:t>1</w:t>
      </w:r>
      <w:r w:rsidRPr="00107B59">
        <w:rPr>
          <w:rFonts w:ascii="宋体"/>
          <w:sz w:val="24"/>
        </w:rPr>
        <w:t>.</w:t>
      </w:r>
      <w:r w:rsidRPr="00107B59">
        <w:rPr>
          <w:rFonts w:ascii="宋体" w:hint="eastAsia"/>
          <w:sz w:val="24"/>
        </w:rPr>
        <w:t>询价人和供应商应当自中标通知书发出之日起</w:t>
      </w:r>
      <w:r w:rsidRPr="00107B59">
        <w:rPr>
          <w:rFonts w:ascii="宋体"/>
          <w:sz w:val="24"/>
        </w:rPr>
        <w:t>30</w:t>
      </w:r>
      <w:r w:rsidRPr="00107B59">
        <w:rPr>
          <w:rFonts w:ascii="宋体" w:hint="eastAsia"/>
          <w:sz w:val="24"/>
        </w:rPr>
        <w:t>天内，根据询价文件和供应商的报价文件订立书面合同。供应商无正当理由拒签合同的，询价人取消其中标资格，</w:t>
      </w:r>
      <w:r w:rsidRPr="00107B59">
        <w:rPr>
          <w:rFonts w:ascii="宋体" w:hAnsi="宋体" w:hint="eastAsia"/>
          <w:sz w:val="24"/>
        </w:rPr>
        <w:t>同时该</w:t>
      </w:r>
      <w:r w:rsidRPr="00107B59">
        <w:rPr>
          <w:rFonts w:ascii="宋体" w:hint="eastAsia"/>
          <w:sz w:val="24"/>
        </w:rPr>
        <w:t>供应商</w:t>
      </w:r>
      <w:r w:rsidRPr="00107B59">
        <w:rPr>
          <w:rFonts w:ascii="宋体" w:hAnsi="宋体" w:hint="eastAsia"/>
          <w:sz w:val="24"/>
        </w:rPr>
        <w:t>将丧失合格供应商资格</w:t>
      </w:r>
      <w:r w:rsidRPr="00107B59">
        <w:rPr>
          <w:rFonts w:ascii="宋体" w:hint="eastAsia"/>
          <w:sz w:val="24"/>
        </w:rPr>
        <w:t>。</w:t>
      </w:r>
    </w:p>
    <w:p w:rsidR="0075765C" w:rsidRPr="00107B59" w:rsidRDefault="0075765C" w:rsidP="00DD42D9">
      <w:pPr>
        <w:widowControl/>
        <w:spacing w:line="360" w:lineRule="auto"/>
        <w:jc w:val="left"/>
        <w:rPr>
          <w:b/>
          <w:sz w:val="24"/>
          <w:szCs w:val="24"/>
        </w:rPr>
      </w:pPr>
      <w:r w:rsidRPr="00107B59">
        <w:rPr>
          <w:sz w:val="24"/>
          <w:szCs w:val="24"/>
        </w:rPr>
        <w:tab/>
      </w:r>
      <w:r w:rsidRPr="00107B59">
        <w:rPr>
          <w:rFonts w:hint="eastAsia"/>
          <w:b/>
          <w:sz w:val="24"/>
          <w:szCs w:val="24"/>
        </w:rPr>
        <w:t>七、合同条款</w:t>
      </w:r>
    </w:p>
    <w:p w:rsidR="0075765C" w:rsidRPr="00107B59" w:rsidRDefault="0075765C" w:rsidP="00107B59">
      <w:pPr>
        <w:spacing w:line="360" w:lineRule="auto"/>
        <w:ind w:firstLineChars="196" w:firstLine="31680"/>
        <w:rPr>
          <w:sz w:val="24"/>
          <w:szCs w:val="24"/>
        </w:rPr>
      </w:pPr>
      <w:r w:rsidRPr="00107B59">
        <w:rPr>
          <w:rFonts w:hint="eastAsia"/>
          <w:sz w:val="24"/>
          <w:szCs w:val="24"/>
        </w:rPr>
        <w:t>合同条款（格式）见附件二。</w:t>
      </w:r>
    </w:p>
    <w:p w:rsidR="0075765C" w:rsidRPr="00107B59" w:rsidRDefault="0075765C" w:rsidP="00DD42D9">
      <w:pPr>
        <w:spacing w:line="360" w:lineRule="auto"/>
        <w:rPr>
          <w:b/>
          <w:sz w:val="24"/>
          <w:szCs w:val="24"/>
        </w:rPr>
      </w:pPr>
      <w:r w:rsidRPr="00107B59">
        <w:rPr>
          <w:sz w:val="24"/>
          <w:szCs w:val="24"/>
        </w:rPr>
        <w:tab/>
      </w:r>
      <w:r w:rsidRPr="00107B59">
        <w:rPr>
          <w:rFonts w:hint="eastAsia"/>
          <w:b/>
          <w:sz w:val="24"/>
          <w:szCs w:val="24"/>
        </w:rPr>
        <w:t>八、其他</w:t>
      </w:r>
    </w:p>
    <w:p w:rsidR="0075765C" w:rsidRPr="00107B59" w:rsidRDefault="0075765C" w:rsidP="00107B59">
      <w:pPr>
        <w:spacing w:line="360" w:lineRule="auto"/>
        <w:ind w:firstLineChars="196" w:firstLine="31680"/>
        <w:rPr>
          <w:sz w:val="24"/>
          <w:szCs w:val="24"/>
        </w:rPr>
      </w:pPr>
      <w:r w:rsidRPr="00107B59">
        <w:rPr>
          <w:rFonts w:hint="eastAsia"/>
          <w:sz w:val="24"/>
          <w:szCs w:val="24"/>
        </w:rPr>
        <w:t>附件一：合同条款（格式）</w:t>
      </w:r>
    </w:p>
    <w:p w:rsidR="0075765C" w:rsidRPr="00107B59" w:rsidRDefault="0075765C" w:rsidP="00107B59">
      <w:pPr>
        <w:spacing w:line="360" w:lineRule="auto"/>
        <w:ind w:firstLineChars="196" w:firstLine="31680"/>
        <w:rPr>
          <w:sz w:val="24"/>
          <w:szCs w:val="24"/>
        </w:rPr>
      </w:pPr>
      <w:r w:rsidRPr="00107B59">
        <w:rPr>
          <w:rFonts w:hint="eastAsia"/>
          <w:sz w:val="24"/>
          <w:szCs w:val="24"/>
        </w:rPr>
        <w:t>附件二：（报价函格式）：询价采购商报价函</w:t>
      </w:r>
    </w:p>
    <w:p w:rsidR="0075765C" w:rsidRPr="00107B59" w:rsidRDefault="0075765C" w:rsidP="00107B59">
      <w:pPr>
        <w:spacing w:line="360" w:lineRule="auto"/>
        <w:ind w:firstLineChars="196" w:firstLine="31680"/>
        <w:rPr>
          <w:sz w:val="24"/>
          <w:szCs w:val="24"/>
        </w:rPr>
      </w:pPr>
    </w:p>
    <w:p w:rsidR="0075765C" w:rsidRPr="00107B59" w:rsidRDefault="0075765C" w:rsidP="00107B59">
      <w:pPr>
        <w:spacing w:line="360" w:lineRule="auto"/>
        <w:ind w:firstLineChars="150" w:firstLine="31680"/>
        <w:rPr>
          <w:rFonts w:ascii="宋体" w:cs="宋体"/>
          <w:kern w:val="0"/>
          <w:sz w:val="24"/>
          <w:szCs w:val="24"/>
        </w:rPr>
      </w:pPr>
    </w:p>
    <w:p w:rsidR="0075765C" w:rsidRPr="00107B59" w:rsidRDefault="0075765C" w:rsidP="00107B59">
      <w:pPr>
        <w:spacing w:line="360" w:lineRule="auto"/>
        <w:ind w:firstLineChars="150" w:firstLine="31680"/>
        <w:rPr>
          <w:rFonts w:ascii="宋体" w:cs="宋体"/>
          <w:kern w:val="0"/>
          <w:sz w:val="24"/>
          <w:szCs w:val="24"/>
        </w:rPr>
      </w:pPr>
    </w:p>
    <w:p w:rsidR="0075765C" w:rsidRPr="00107B59" w:rsidRDefault="0075765C" w:rsidP="00107B59">
      <w:pPr>
        <w:spacing w:line="360" w:lineRule="auto"/>
        <w:ind w:firstLineChars="150" w:firstLine="31680"/>
        <w:rPr>
          <w:rFonts w:ascii="宋体" w:cs="宋体"/>
          <w:kern w:val="0"/>
          <w:sz w:val="24"/>
          <w:szCs w:val="24"/>
        </w:rPr>
      </w:pPr>
    </w:p>
    <w:p w:rsidR="0075765C" w:rsidRPr="00107B59" w:rsidRDefault="0075765C" w:rsidP="00E8647D">
      <w:pPr>
        <w:snapToGrid w:val="0"/>
        <w:spacing w:line="360" w:lineRule="auto"/>
        <w:jc w:val="right"/>
        <w:rPr>
          <w:rFonts w:ascii="宋体"/>
          <w:sz w:val="24"/>
          <w:szCs w:val="24"/>
        </w:rPr>
        <w:sectPr w:rsidR="0075765C" w:rsidRPr="00107B59"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r w:rsidRPr="00107B59">
        <w:rPr>
          <w:rFonts w:ascii="宋体" w:hAnsi="宋体" w:cs="宋体" w:hint="eastAsia"/>
          <w:kern w:val="0"/>
          <w:sz w:val="24"/>
          <w:szCs w:val="24"/>
        </w:rPr>
        <w:t>四川省交通运输厅交通勘察设计研究院</w:t>
      </w:r>
      <w:r w:rsidRPr="00107B59">
        <w:rPr>
          <w:rFonts w:ascii="宋体" w:hAnsi="宋体"/>
          <w:sz w:val="24"/>
          <w:szCs w:val="24"/>
        </w:rPr>
        <w:t xml:space="preserve">                                           </w:t>
      </w:r>
      <w:r w:rsidRPr="00107B59">
        <w:rPr>
          <w:rFonts w:ascii="宋体" w:hAnsi="宋体"/>
          <w:sz w:val="24"/>
          <w:szCs w:val="24"/>
          <w:u w:val="single"/>
        </w:rPr>
        <w:t xml:space="preserve">2018 </w:t>
      </w:r>
      <w:r w:rsidRPr="00107B59">
        <w:rPr>
          <w:rFonts w:ascii="宋体" w:hAnsi="宋体" w:hint="eastAsia"/>
          <w:sz w:val="24"/>
          <w:szCs w:val="24"/>
        </w:rPr>
        <w:t>年</w:t>
      </w:r>
      <w:r w:rsidRPr="00107B59">
        <w:rPr>
          <w:rFonts w:ascii="宋体" w:hAnsi="宋体"/>
          <w:sz w:val="24"/>
          <w:szCs w:val="24"/>
          <w:u w:val="single"/>
        </w:rPr>
        <w:t xml:space="preserve"> 06 </w:t>
      </w:r>
      <w:r w:rsidRPr="00107B59">
        <w:rPr>
          <w:rFonts w:ascii="宋体" w:hAnsi="宋体" w:hint="eastAsia"/>
          <w:sz w:val="24"/>
          <w:szCs w:val="24"/>
        </w:rPr>
        <w:t>月</w:t>
      </w:r>
      <w:r w:rsidRPr="00107B59">
        <w:rPr>
          <w:rFonts w:ascii="宋体" w:hAnsi="宋体"/>
          <w:sz w:val="24"/>
          <w:szCs w:val="24"/>
          <w:u w:val="single"/>
        </w:rPr>
        <w:t xml:space="preserve"> 25 </w:t>
      </w:r>
      <w:r w:rsidRPr="00107B59">
        <w:rPr>
          <w:rFonts w:ascii="宋体" w:hAnsi="宋体" w:hint="eastAsia"/>
          <w:sz w:val="24"/>
          <w:szCs w:val="24"/>
        </w:rPr>
        <w:t>日</w:t>
      </w:r>
    </w:p>
    <w:p w:rsidR="0075765C" w:rsidRPr="00107B59" w:rsidRDefault="0075765C" w:rsidP="00107B59">
      <w:pPr>
        <w:spacing w:line="360" w:lineRule="auto"/>
        <w:ind w:firstLineChars="148" w:firstLine="31680"/>
        <w:jc w:val="center"/>
        <w:rPr>
          <w:rFonts w:ascii="宋体"/>
          <w:b/>
          <w:sz w:val="36"/>
          <w:szCs w:val="36"/>
        </w:rPr>
      </w:pPr>
      <w:r w:rsidRPr="00107B59">
        <w:rPr>
          <w:rFonts w:ascii="宋体" w:hint="eastAsia"/>
          <w:b/>
          <w:sz w:val="36"/>
          <w:szCs w:val="36"/>
        </w:rPr>
        <w:t>合同条款（格式）</w:t>
      </w:r>
    </w:p>
    <w:p w:rsidR="0075765C" w:rsidRPr="00107B59" w:rsidRDefault="0075765C" w:rsidP="00E02814">
      <w:pPr>
        <w:spacing w:beforeLines="50" w:afterLines="50"/>
        <w:jc w:val="center"/>
        <w:rPr>
          <w:szCs w:val="24"/>
        </w:rPr>
      </w:pPr>
    </w:p>
    <w:p w:rsidR="0075765C" w:rsidRPr="00107B59" w:rsidRDefault="0075765C" w:rsidP="009C2D25">
      <w:pPr>
        <w:spacing w:line="360" w:lineRule="auto"/>
        <w:rPr>
          <w:rFonts w:ascii="宋体"/>
          <w:sz w:val="24"/>
          <w:szCs w:val="24"/>
          <w:u w:val="single"/>
        </w:rPr>
      </w:pPr>
      <w:r w:rsidRPr="00107B59">
        <w:rPr>
          <w:rFonts w:ascii="宋体" w:hAnsi="宋体" w:hint="eastAsia"/>
          <w:sz w:val="24"/>
          <w:szCs w:val="24"/>
        </w:rPr>
        <w:t>甲方（询价人，下同）：</w:t>
      </w:r>
      <w:r w:rsidRPr="00107B59">
        <w:rPr>
          <w:rFonts w:ascii="宋体" w:hAnsi="宋体" w:hint="eastAsia"/>
          <w:sz w:val="24"/>
          <w:szCs w:val="24"/>
          <w:u w:val="single"/>
        </w:rPr>
        <w:t>四川省交通运输厅交通勘察设计研究院</w:t>
      </w:r>
    </w:p>
    <w:p w:rsidR="0075765C" w:rsidRPr="00107B59" w:rsidRDefault="0075765C" w:rsidP="009C2D25">
      <w:pPr>
        <w:spacing w:line="360" w:lineRule="auto"/>
        <w:rPr>
          <w:rFonts w:ascii="宋体"/>
          <w:sz w:val="24"/>
          <w:szCs w:val="24"/>
        </w:rPr>
      </w:pPr>
      <w:r w:rsidRPr="00107B59">
        <w:rPr>
          <w:rFonts w:ascii="宋体" w:hAnsi="宋体" w:hint="eastAsia"/>
          <w:sz w:val="24"/>
          <w:szCs w:val="24"/>
        </w:rPr>
        <w:t>乙方（被询价人，下同）：</w:t>
      </w:r>
      <w:r w:rsidRPr="00107B59">
        <w:rPr>
          <w:rFonts w:ascii="宋体" w:hAnsi="宋体"/>
          <w:sz w:val="24"/>
          <w:szCs w:val="24"/>
          <w:u w:val="single"/>
        </w:rPr>
        <w:t xml:space="preserve">                                  </w:t>
      </w:r>
    </w:p>
    <w:p w:rsidR="0075765C" w:rsidRPr="00107B59" w:rsidRDefault="0075765C" w:rsidP="009C2D25">
      <w:pPr>
        <w:spacing w:line="360" w:lineRule="auto"/>
        <w:rPr>
          <w:rFonts w:ascii="宋体"/>
          <w:sz w:val="24"/>
          <w:szCs w:val="24"/>
        </w:rPr>
      </w:pPr>
      <w:r w:rsidRPr="00107B59">
        <w:rPr>
          <w:rFonts w:ascii="宋体"/>
          <w:sz w:val="24"/>
          <w:szCs w:val="24"/>
        </w:rPr>
        <w:tab/>
      </w:r>
      <w:r w:rsidRPr="00107B59">
        <w:rPr>
          <w:rFonts w:ascii="宋体" w:hAnsi="宋体" w:hint="eastAsia"/>
          <w:sz w:val="24"/>
          <w:szCs w:val="24"/>
        </w:rPr>
        <w:t>根据《中华人民共和国合同法》与项目行业有关的法律法规，四川省交通运输厅交通勘察设计研究院</w:t>
      </w:r>
      <w:r w:rsidRPr="00107B59">
        <w:rPr>
          <w:rFonts w:ascii="宋体" w:hAnsi="宋体"/>
          <w:sz w:val="24"/>
          <w:szCs w:val="24"/>
        </w:rPr>
        <w:t>(</w:t>
      </w:r>
      <w:r w:rsidRPr="00107B59">
        <w:rPr>
          <w:rFonts w:ascii="宋体" w:hAnsi="宋体" w:hint="eastAsia"/>
          <w:sz w:val="24"/>
          <w:szCs w:val="24"/>
        </w:rPr>
        <w:t>以下简称“甲方”</w:t>
      </w:r>
      <w:r w:rsidRPr="00107B59">
        <w:rPr>
          <w:rFonts w:ascii="宋体" w:hAnsi="宋体"/>
          <w:sz w:val="24"/>
          <w:szCs w:val="24"/>
        </w:rPr>
        <w:t>)</w:t>
      </w:r>
      <w:r w:rsidRPr="00107B59">
        <w:rPr>
          <w:rFonts w:ascii="宋体" w:hAnsi="宋体" w:hint="eastAsia"/>
          <w:sz w:val="24"/>
          <w:szCs w:val="24"/>
        </w:rPr>
        <w:t>因</w:t>
      </w:r>
      <w:r w:rsidRPr="00107B59">
        <w:rPr>
          <w:rFonts w:ascii="宋体" w:hAnsi="宋体"/>
          <w:sz w:val="24"/>
          <w:szCs w:val="24"/>
          <w:u w:val="single"/>
        </w:rPr>
        <w:t xml:space="preserve"> </w:t>
      </w:r>
      <w:r w:rsidRPr="00107B59">
        <w:rPr>
          <w:rFonts w:ascii="宋体" w:hAnsi="宋体" w:hint="eastAsia"/>
          <w:sz w:val="24"/>
          <w:szCs w:val="24"/>
          <w:u w:val="single"/>
        </w:rPr>
        <w:t>攀枝花至盐源段高速公路工程工程可行性研究水文专项</w:t>
      </w:r>
      <w:r w:rsidRPr="00107B59">
        <w:rPr>
          <w:rFonts w:ascii="宋体" w:hAnsi="宋体"/>
          <w:sz w:val="24"/>
          <w:szCs w:val="24"/>
          <w:u w:val="single"/>
        </w:rPr>
        <w:t xml:space="preserve"> </w:t>
      </w:r>
      <w:r w:rsidRPr="00107B59">
        <w:rPr>
          <w:rFonts w:ascii="宋体" w:hAnsi="宋体" w:hint="eastAsia"/>
          <w:sz w:val="24"/>
          <w:szCs w:val="24"/>
        </w:rPr>
        <w:t>需要，委托</w:t>
      </w:r>
      <w:r w:rsidRPr="00107B59">
        <w:rPr>
          <w:rFonts w:ascii="宋体" w:hAnsi="宋体"/>
          <w:sz w:val="24"/>
          <w:szCs w:val="24"/>
          <w:u w:val="single"/>
        </w:rPr>
        <w:t xml:space="preserve">                  </w:t>
      </w:r>
      <w:r w:rsidRPr="00107B59">
        <w:rPr>
          <w:rFonts w:ascii="宋体" w:hAnsi="宋体"/>
          <w:sz w:val="24"/>
          <w:szCs w:val="24"/>
        </w:rPr>
        <w:t>(</w:t>
      </w:r>
      <w:r w:rsidRPr="00107B59">
        <w:rPr>
          <w:rFonts w:ascii="宋体" w:hAnsi="宋体" w:hint="eastAsia"/>
          <w:sz w:val="24"/>
          <w:szCs w:val="24"/>
        </w:rPr>
        <w:t>以下简称“乙方”</w:t>
      </w:r>
      <w:r w:rsidRPr="00107B59">
        <w:rPr>
          <w:rFonts w:ascii="宋体" w:hAnsi="宋体"/>
          <w:sz w:val="24"/>
          <w:szCs w:val="24"/>
        </w:rPr>
        <w:t>)</w:t>
      </w:r>
      <w:r w:rsidRPr="00107B59">
        <w:rPr>
          <w:rFonts w:ascii="宋体" w:hAnsi="宋体" w:hint="eastAsia"/>
          <w:sz w:val="24"/>
          <w:szCs w:val="24"/>
        </w:rPr>
        <w:t>承担</w:t>
      </w:r>
      <w:r w:rsidRPr="00107B59">
        <w:rPr>
          <w:rFonts w:ascii="宋体" w:hAnsi="宋体"/>
          <w:sz w:val="24"/>
          <w:szCs w:val="24"/>
          <w:u w:val="single"/>
        </w:rPr>
        <w:t xml:space="preserve"> </w:t>
      </w:r>
      <w:r w:rsidRPr="00107B59">
        <w:rPr>
          <w:rFonts w:ascii="宋体" w:hAnsi="宋体" w:hint="eastAsia"/>
          <w:sz w:val="24"/>
          <w:szCs w:val="24"/>
          <w:u w:val="single"/>
        </w:rPr>
        <w:t>攀枝花至盐源段高速公路工程工程可行性研究</w:t>
      </w:r>
      <w:r w:rsidRPr="00107B59">
        <w:rPr>
          <w:rFonts w:ascii="宋体" w:hAnsi="宋体"/>
          <w:sz w:val="24"/>
          <w:szCs w:val="24"/>
          <w:u w:val="single"/>
        </w:rPr>
        <w:t xml:space="preserve"> </w:t>
      </w:r>
      <w:r w:rsidRPr="00107B59">
        <w:rPr>
          <w:rFonts w:ascii="宋体" w:hAnsi="宋体" w:hint="eastAsia"/>
          <w:sz w:val="24"/>
          <w:szCs w:val="24"/>
        </w:rPr>
        <w:t>的水文专项工作。经甲、乙双方充分沟通协商，签订本合同，以共同遵照执行。本合同具体条款如下：</w:t>
      </w:r>
    </w:p>
    <w:p w:rsidR="0075765C" w:rsidRPr="00107B59" w:rsidRDefault="0075765C" w:rsidP="00E02814">
      <w:pPr>
        <w:pStyle w:val="ListParagraph"/>
        <w:adjustRightInd w:val="0"/>
        <w:snapToGrid w:val="0"/>
        <w:spacing w:beforeLines="50" w:line="360" w:lineRule="auto"/>
        <w:ind w:firstLineChars="0" w:firstLine="0"/>
        <w:rPr>
          <w:rFonts w:eastAsia="黑体"/>
          <w:b/>
          <w:bCs/>
          <w:sz w:val="24"/>
          <w:szCs w:val="24"/>
        </w:rPr>
      </w:pPr>
      <w:bookmarkStart w:id="1" w:name="_Toc496654926"/>
      <w:r w:rsidRPr="00107B59">
        <w:rPr>
          <w:rFonts w:eastAsia="黑体" w:hint="eastAsia"/>
          <w:b/>
          <w:bCs/>
          <w:sz w:val="24"/>
          <w:szCs w:val="24"/>
        </w:rPr>
        <w:t>第一条</w:t>
      </w:r>
      <w:r w:rsidRPr="00107B59">
        <w:rPr>
          <w:rFonts w:eastAsia="黑体"/>
          <w:b/>
          <w:bCs/>
          <w:sz w:val="24"/>
          <w:szCs w:val="24"/>
        </w:rPr>
        <w:t xml:space="preserve"> </w:t>
      </w:r>
      <w:r w:rsidRPr="00107B59">
        <w:rPr>
          <w:rFonts w:eastAsia="黑体" w:hint="eastAsia"/>
          <w:b/>
          <w:bCs/>
          <w:sz w:val="24"/>
          <w:szCs w:val="24"/>
        </w:rPr>
        <w:t>项目名称及工作内容</w:t>
      </w:r>
      <w:bookmarkEnd w:id="1"/>
    </w:p>
    <w:p w:rsidR="0075765C" w:rsidRPr="00107B59" w:rsidRDefault="0075765C" w:rsidP="00E02814">
      <w:pPr>
        <w:adjustRightInd w:val="0"/>
        <w:snapToGrid w:val="0"/>
        <w:spacing w:beforeLines="50" w:afterLines="50"/>
        <w:rPr>
          <w:b/>
          <w:sz w:val="24"/>
          <w:szCs w:val="24"/>
        </w:rPr>
      </w:pPr>
      <w:r w:rsidRPr="00107B59">
        <w:rPr>
          <w:b/>
          <w:sz w:val="24"/>
          <w:szCs w:val="24"/>
        </w:rPr>
        <w:t xml:space="preserve">1.1 </w:t>
      </w:r>
      <w:r w:rsidRPr="00107B59">
        <w:rPr>
          <w:rFonts w:hint="eastAsia"/>
          <w:b/>
          <w:sz w:val="24"/>
          <w:szCs w:val="24"/>
        </w:rPr>
        <w:t>项目名称</w:t>
      </w:r>
    </w:p>
    <w:p w:rsidR="0075765C" w:rsidRPr="00107B59" w:rsidRDefault="0075765C" w:rsidP="009C2D25">
      <w:pPr>
        <w:widowControl/>
        <w:spacing w:line="360" w:lineRule="auto"/>
        <w:jc w:val="left"/>
        <w:rPr>
          <w:rFonts w:ascii="宋体"/>
          <w:sz w:val="24"/>
          <w:szCs w:val="24"/>
        </w:rPr>
      </w:pPr>
      <w:r w:rsidRPr="00107B59">
        <w:rPr>
          <w:rFonts w:ascii="宋体"/>
          <w:sz w:val="24"/>
          <w:szCs w:val="24"/>
        </w:rPr>
        <w:tab/>
      </w:r>
      <w:r w:rsidRPr="00107B59">
        <w:rPr>
          <w:rFonts w:hint="eastAsia"/>
          <w:sz w:val="24"/>
          <w:szCs w:val="24"/>
        </w:rPr>
        <w:t>攀枝花至盐源段高速公路工程工程可行性研究水文专项</w:t>
      </w:r>
    </w:p>
    <w:p w:rsidR="0075765C" w:rsidRPr="00107B59" w:rsidRDefault="0075765C" w:rsidP="00E02814">
      <w:pPr>
        <w:adjustRightInd w:val="0"/>
        <w:snapToGrid w:val="0"/>
        <w:spacing w:beforeLines="50" w:afterLines="50"/>
        <w:rPr>
          <w:b/>
          <w:sz w:val="24"/>
          <w:szCs w:val="24"/>
        </w:rPr>
      </w:pPr>
      <w:r w:rsidRPr="00107B59">
        <w:rPr>
          <w:b/>
          <w:sz w:val="24"/>
          <w:szCs w:val="24"/>
        </w:rPr>
        <w:t xml:space="preserve">1.2 </w:t>
      </w:r>
      <w:r w:rsidRPr="00107B59">
        <w:rPr>
          <w:rFonts w:hint="eastAsia"/>
          <w:b/>
          <w:sz w:val="24"/>
          <w:szCs w:val="24"/>
        </w:rPr>
        <w:t>工作内容</w:t>
      </w:r>
    </w:p>
    <w:p w:rsidR="0075765C" w:rsidRPr="00107B59" w:rsidRDefault="0075765C" w:rsidP="009C2D25">
      <w:pPr>
        <w:widowControl/>
        <w:spacing w:line="360" w:lineRule="auto"/>
        <w:jc w:val="left"/>
        <w:rPr>
          <w:rFonts w:ascii="仿宋_GB2312" w:eastAsia="仿宋_GB2312" w:hAnsi="宋体"/>
          <w:sz w:val="24"/>
          <w:szCs w:val="24"/>
        </w:rPr>
      </w:pPr>
      <w:r w:rsidRPr="00107B59">
        <w:rPr>
          <w:rFonts w:ascii="宋体"/>
          <w:sz w:val="24"/>
          <w:szCs w:val="24"/>
        </w:rPr>
        <w:tab/>
      </w:r>
      <w:r w:rsidRPr="00107B59">
        <w:rPr>
          <w:rFonts w:hint="eastAsia"/>
          <w:sz w:val="24"/>
          <w:szCs w:val="24"/>
        </w:rPr>
        <w:t>本合同的工作内容为：攀枝花至盐源段高速公路工程工程可行性研究的水文专项工作。</w:t>
      </w:r>
    </w:p>
    <w:p w:rsidR="0075765C" w:rsidRPr="00107B59" w:rsidRDefault="0075765C" w:rsidP="00E02814">
      <w:pPr>
        <w:pStyle w:val="ListParagraph"/>
        <w:adjustRightInd w:val="0"/>
        <w:snapToGrid w:val="0"/>
        <w:spacing w:beforeLines="50" w:line="360" w:lineRule="auto"/>
        <w:ind w:firstLineChars="0" w:firstLine="0"/>
        <w:rPr>
          <w:rFonts w:eastAsia="黑体"/>
          <w:b/>
          <w:bCs/>
          <w:sz w:val="24"/>
          <w:szCs w:val="24"/>
        </w:rPr>
      </w:pPr>
      <w:r w:rsidRPr="00107B59">
        <w:rPr>
          <w:rFonts w:eastAsia="黑体" w:hint="eastAsia"/>
          <w:b/>
          <w:bCs/>
          <w:sz w:val="24"/>
          <w:szCs w:val="24"/>
        </w:rPr>
        <w:t>第二条</w:t>
      </w:r>
      <w:r w:rsidRPr="00107B59">
        <w:rPr>
          <w:rFonts w:eastAsia="黑体"/>
          <w:b/>
          <w:bCs/>
          <w:sz w:val="24"/>
          <w:szCs w:val="24"/>
        </w:rPr>
        <w:t xml:space="preserve"> </w:t>
      </w:r>
      <w:r w:rsidRPr="00107B59">
        <w:rPr>
          <w:rFonts w:eastAsia="黑体" w:hint="eastAsia"/>
          <w:b/>
          <w:bCs/>
          <w:sz w:val="24"/>
          <w:szCs w:val="24"/>
        </w:rPr>
        <w:t>双方权利、义务</w:t>
      </w:r>
    </w:p>
    <w:p w:rsidR="0075765C" w:rsidRPr="00107B59" w:rsidRDefault="0075765C" w:rsidP="00E02814">
      <w:pPr>
        <w:adjustRightInd w:val="0"/>
        <w:snapToGrid w:val="0"/>
        <w:spacing w:beforeLines="50" w:afterLines="50"/>
        <w:rPr>
          <w:b/>
          <w:sz w:val="24"/>
          <w:szCs w:val="24"/>
        </w:rPr>
      </w:pPr>
      <w:r w:rsidRPr="00107B59">
        <w:rPr>
          <w:b/>
          <w:sz w:val="24"/>
          <w:szCs w:val="24"/>
        </w:rPr>
        <w:tab/>
        <w:t>2.1</w:t>
      </w:r>
      <w:r w:rsidRPr="00107B59">
        <w:rPr>
          <w:rFonts w:hint="eastAsia"/>
          <w:b/>
          <w:sz w:val="24"/>
          <w:szCs w:val="24"/>
        </w:rPr>
        <w:t>甲方权利、义务</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2.1.1</w:t>
        </w:r>
      </w:smartTag>
      <w:r w:rsidRPr="00107B59">
        <w:rPr>
          <w:rFonts w:hint="eastAsia"/>
          <w:sz w:val="24"/>
          <w:szCs w:val="24"/>
        </w:rPr>
        <w:t>甲方积极配合，并负责向乙方提供甲方能够提供的相关地质资料；</w:t>
      </w:r>
      <w:r w:rsidRPr="00107B59">
        <w:rPr>
          <w:sz w:val="24"/>
          <w:szCs w:val="24"/>
        </w:rPr>
        <w:t xml:space="preserve"> </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2.1.2</w:t>
        </w:r>
      </w:smartTag>
      <w:r w:rsidRPr="00107B59">
        <w:rPr>
          <w:rFonts w:hint="eastAsia"/>
          <w:sz w:val="24"/>
          <w:szCs w:val="24"/>
        </w:rPr>
        <w:t>甲方负责协调在水文专项研究过程中与地方关系；</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2.1.3</w:t>
        </w:r>
      </w:smartTag>
      <w:r w:rsidRPr="00107B59">
        <w:rPr>
          <w:rFonts w:hint="eastAsia"/>
          <w:sz w:val="24"/>
          <w:szCs w:val="24"/>
        </w:rPr>
        <w:t>按阶段进度向乙方支付合同经费。</w:t>
      </w:r>
      <w:r w:rsidRPr="00107B59">
        <w:rPr>
          <w:sz w:val="24"/>
          <w:szCs w:val="24"/>
        </w:rPr>
        <w:tab/>
      </w:r>
    </w:p>
    <w:p w:rsidR="0075765C" w:rsidRPr="00107B59" w:rsidRDefault="0075765C" w:rsidP="00E02814">
      <w:pPr>
        <w:adjustRightInd w:val="0"/>
        <w:snapToGrid w:val="0"/>
        <w:spacing w:beforeLines="50" w:afterLines="50"/>
        <w:rPr>
          <w:b/>
          <w:sz w:val="24"/>
          <w:szCs w:val="24"/>
        </w:rPr>
      </w:pPr>
      <w:r w:rsidRPr="00107B59">
        <w:rPr>
          <w:b/>
          <w:sz w:val="24"/>
          <w:szCs w:val="24"/>
        </w:rPr>
        <w:tab/>
        <w:t>2.2</w:t>
      </w:r>
      <w:r w:rsidRPr="00107B59">
        <w:rPr>
          <w:rFonts w:hint="eastAsia"/>
          <w:b/>
          <w:sz w:val="24"/>
          <w:szCs w:val="24"/>
        </w:rPr>
        <w:t>乙方权利、义务</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2.2.1</w:t>
        </w:r>
      </w:smartTag>
      <w:r w:rsidRPr="00107B59">
        <w:rPr>
          <w:rFonts w:hint="eastAsia"/>
          <w:sz w:val="24"/>
          <w:szCs w:val="24"/>
        </w:rPr>
        <w:t>按期开展工作，按时完成委托任务，按时向甲方提交满足技术要求的成果报告和图件；</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2.2.2</w:t>
        </w:r>
      </w:smartTag>
      <w:r w:rsidRPr="00107B59">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2.2.3</w:t>
        </w:r>
      </w:smartTag>
      <w:r w:rsidRPr="00107B59">
        <w:rPr>
          <w:rFonts w:hint="eastAsia"/>
          <w:sz w:val="24"/>
          <w:szCs w:val="24"/>
        </w:rPr>
        <w:t>甲方已获得中国质量认证中心</w:t>
      </w:r>
      <w:r w:rsidRPr="00107B59">
        <w:rPr>
          <w:sz w:val="24"/>
          <w:szCs w:val="24"/>
        </w:rPr>
        <w:t>QES</w:t>
      </w:r>
      <w:r w:rsidRPr="00107B59">
        <w:rPr>
          <w:rFonts w:hint="eastAsia"/>
          <w:sz w:val="24"/>
          <w:szCs w:val="24"/>
        </w:rPr>
        <w:t>三标体系认证。乙方在工作职责内应按相关规定注意遵守环境及职业健康安全方面的相关法律法规要求；</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2.2.4</w:t>
        </w:r>
      </w:smartTag>
      <w:r w:rsidRPr="00107B59">
        <w:rPr>
          <w:sz w:val="24"/>
          <w:szCs w:val="24"/>
        </w:rPr>
        <w:t xml:space="preserve"> </w:t>
      </w:r>
      <w:r w:rsidRPr="00107B59">
        <w:rPr>
          <w:rFonts w:hint="eastAsia"/>
          <w:sz w:val="24"/>
          <w:szCs w:val="24"/>
        </w:rPr>
        <w:t>乙方应对现场进行环境因素识别与评价，对重要环境因素要采取措施进行控制；应进行危险源辨识与风险评价，对重要危险源制定控制措施；应贯彻落实国家安全生产有关规定，安全文明施工，保证乙方工作人员及乙方之外第三方的人身和财产安全，乙方本合同执行过程中发生任何安全生产事故由乙方自行负责；</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2.2.5</w:t>
        </w:r>
      </w:smartTag>
      <w:r w:rsidRPr="00107B59">
        <w:rPr>
          <w:rFonts w:hint="eastAsia"/>
          <w:sz w:val="24"/>
          <w:szCs w:val="24"/>
        </w:rPr>
        <w:t>乙方完成相应工作，并通过甲方验收后，申请支付相应阶段的合同款项。</w:t>
      </w:r>
    </w:p>
    <w:p w:rsidR="0075765C" w:rsidRPr="00107B59" w:rsidRDefault="0075765C" w:rsidP="00E02814">
      <w:pPr>
        <w:pStyle w:val="ListParagraph"/>
        <w:adjustRightInd w:val="0"/>
        <w:snapToGrid w:val="0"/>
        <w:spacing w:beforeLines="50" w:line="360" w:lineRule="auto"/>
        <w:ind w:firstLineChars="0" w:firstLine="0"/>
        <w:rPr>
          <w:rFonts w:eastAsia="黑体"/>
          <w:b/>
          <w:bCs/>
          <w:sz w:val="24"/>
          <w:szCs w:val="24"/>
        </w:rPr>
      </w:pPr>
      <w:r w:rsidRPr="00107B59">
        <w:rPr>
          <w:rFonts w:eastAsia="黑体" w:hint="eastAsia"/>
          <w:b/>
          <w:bCs/>
          <w:sz w:val="24"/>
          <w:szCs w:val="24"/>
        </w:rPr>
        <w:t>第三条</w:t>
      </w:r>
      <w:r w:rsidRPr="00107B59">
        <w:rPr>
          <w:rFonts w:eastAsia="黑体"/>
          <w:b/>
          <w:bCs/>
          <w:sz w:val="24"/>
          <w:szCs w:val="24"/>
        </w:rPr>
        <w:t xml:space="preserve"> </w:t>
      </w:r>
      <w:r w:rsidRPr="00107B59">
        <w:rPr>
          <w:rFonts w:eastAsia="黑体" w:hint="eastAsia"/>
          <w:b/>
          <w:bCs/>
          <w:sz w:val="24"/>
          <w:szCs w:val="24"/>
        </w:rPr>
        <w:t>工期</w:t>
      </w:r>
    </w:p>
    <w:p w:rsidR="0075765C" w:rsidRPr="00107B59" w:rsidRDefault="0075765C" w:rsidP="00E02814">
      <w:pPr>
        <w:adjustRightInd w:val="0"/>
        <w:snapToGrid w:val="0"/>
        <w:spacing w:beforeLines="50" w:afterLines="50"/>
        <w:rPr>
          <w:b/>
          <w:sz w:val="24"/>
          <w:szCs w:val="24"/>
        </w:rPr>
      </w:pPr>
      <w:r w:rsidRPr="00107B59">
        <w:rPr>
          <w:b/>
          <w:sz w:val="24"/>
          <w:szCs w:val="24"/>
        </w:rPr>
        <w:tab/>
        <w:t>3.1</w:t>
      </w:r>
      <w:r w:rsidRPr="00107B59">
        <w:rPr>
          <w:rFonts w:hint="eastAsia"/>
          <w:b/>
          <w:sz w:val="24"/>
          <w:szCs w:val="24"/>
        </w:rPr>
        <w:t>工期</w:t>
      </w:r>
    </w:p>
    <w:p w:rsidR="0075765C" w:rsidRPr="00107B59" w:rsidRDefault="0075765C" w:rsidP="00CD042C">
      <w:pPr>
        <w:spacing w:line="360" w:lineRule="auto"/>
        <w:rPr>
          <w:sz w:val="24"/>
          <w:szCs w:val="24"/>
        </w:rPr>
      </w:pPr>
      <w:r w:rsidRPr="00107B59">
        <w:rPr>
          <w:rFonts w:ascii="宋体"/>
          <w:sz w:val="24"/>
          <w:szCs w:val="24"/>
        </w:rPr>
        <w:tab/>
      </w:r>
      <w:r w:rsidRPr="00107B59">
        <w:rPr>
          <w:rFonts w:ascii="宋体" w:hAnsi="宋体" w:hint="eastAsia"/>
          <w:sz w:val="24"/>
          <w:szCs w:val="24"/>
        </w:rPr>
        <w:t>计划开工时间：</w:t>
      </w:r>
      <w:r w:rsidRPr="00107B59">
        <w:rPr>
          <w:sz w:val="24"/>
          <w:szCs w:val="24"/>
          <w:u w:val="single"/>
        </w:rPr>
        <w:t xml:space="preserve"> 2018</w:t>
      </w:r>
      <w:r w:rsidRPr="00107B59">
        <w:rPr>
          <w:rFonts w:hint="eastAsia"/>
          <w:sz w:val="24"/>
          <w:szCs w:val="24"/>
        </w:rPr>
        <w:t>年</w:t>
      </w:r>
      <w:r w:rsidRPr="00107B59">
        <w:rPr>
          <w:sz w:val="24"/>
          <w:szCs w:val="24"/>
          <w:u w:val="single"/>
        </w:rPr>
        <w:t xml:space="preserve">   </w:t>
      </w:r>
      <w:r w:rsidRPr="00107B59">
        <w:rPr>
          <w:rFonts w:hint="eastAsia"/>
          <w:sz w:val="24"/>
          <w:szCs w:val="24"/>
        </w:rPr>
        <w:t>月</w:t>
      </w:r>
      <w:r w:rsidRPr="00107B59">
        <w:rPr>
          <w:sz w:val="24"/>
          <w:szCs w:val="24"/>
          <w:u w:val="single"/>
        </w:rPr>
        <w:t xml:space="preserve">   </w:t>
      </w:r>
      <w:r w:rsidRPr="00107B59">
        <w:rPr>
          <w:rFonts w:hint="eastAsia"/>
          <w:sz w:val="24"/>
          <w:szCs w:val="24"/>
        </w:rPr>
        <w:t>日，计划完工日期：</w:t>
      </w:r>
      <w:r w:rsidRPr="00107B59">
        <w:rPr>
          <w:sz w:val="24"/>
          <w:szCs w:val="24"/>
          <w:u w:val="single"/>
        </w:rPr>
        <w:t>2018</w:t>
      </w:r>
      <w:r w:rsidRPr="00107B59">
        <w:rPr>
          <w:rFonts w:hint="eastAsia"/>
          <w:sz w:val="24"/>
          <w:szCs w:val="24"/>
        </w:rPr>
        <w:t>年</w:t>
      </w:r>
      <w:r w:rsidRPr="00107B59">
        <w:rPr>
          <w:sz w:val="24"/>
          <w:szCs w:val="24"/>
          <w:u w:val="single"/>
        </w:rPr>
        <w:t xml:space="preserve">   </w:t>
      </w:r>
      <w:r w:rsidRPr="00107B59">
        <w:rPr>
          <w:rFonts w:hint="eastAsia"/>
          <w:sz w:val="24"/>
          <w:szCs w:val="24"/>
        </w:rPr>
        <w:t>月</w:t>
      </w:r>
      <w:r w:rsidRPr="00107B59">
        <w:rPr>
          <w:sz w:val="24"/>
          <w:szCs w:val="24"/>
          <w:u w:val="single"/>
        </w:rPr>
        <w:t xml:space="preserve">   </w:t>
      </w:r>
      <w:r w:rsidRPr="00107B59">
        <w:rPr>
          <w:rFonts w:hint="eastAsia"/>
          <w:sz w:val="24"/>
          <w:szCs w:val="24"/>
        </w:rPr>
        <w:t>日</w:t>
      </w:r>
      <w:r w:rsidRPr="00107B59">
        <w:rPr>
          <w:rFonts w:ascii="宋体" w:hAnsi="宋体" w:hint="eastAsia"/>
          <w:sz w:val="24"/>
          <w:szCs w:val="24"/>
        </w:rPr>
        <w:t>。</w:t>
      </w:r>
      <w:r w:rsidRPr="00107B59">
        <w:rPr>
          <w:rFonts w:ascii="宋体" w:hAnsi="宋体" w:cs="宋体" w:hint="eastAsia"/>
          <w:kern w:val="0"/>
          <w:sz w:val="24"/>
          <w:szCs w:val="24"/>
        </w:rPr>
        <w:t>工期：</w:t>
      </w:r>
      <w:r w:rsidRPr="00107B59">
        <w:rPr>
          <w:sz w:val="24"/>
          <w:szCs w:val="24"/>
          <w:u w:val="single"/>
        </w:rPr>
        <w:t xml:space="preserve">   </w:t>
      </w:r>
      <w:r w:rsidRPr="00107B59">
        <w:rPr>
          <w:rFonts w:ascii="宋体" w:hAnsi="宋体" w:cs="宋体" w:hint="eastAsia"/>
          <w:kern w:val="0"/>
          <w:sz w:val="24"/>
          <w:szCs w:val="24"/>
        </w:rPr>
        <w:t>天。</w:t>
      </w:r>
      <w:r w:rsidRPr="00107B59">
        <w:rPr>
          <w:rFonts w:hint="eastAsia"/>
          <w:sz w:val="24"/>
          <w:szCs w:val="24"/>
        </w:rPr>
        <w:t>由非乙方原因造成不能按期完成，工期可酌情顺延。</w:t>
      </w:r>
      <w:r w:rsidRPr="00107B59">
        <w:rPr>
          <w:b/>
          <w:sz w:val="24"/>
          <w:szCs w:val="24"/>
        </w:rPr>
        <w:tab/>
      </w:r>
    </w:p>
    <w:p w:rsidR="0075765C" w:rsidRPr="00107B59" w:rsidRDefault="0075765C" w:rsidP="00E02814">
      <w:pPr>
        <w:pStyle w:val="ListParagraph"/>
        <w:adjustRightInd w:val="0"/>
        <w:snapToGrid w:val="0"/>
        <w:spacing w:beforeLines="50" w:line="360" w:lineRule="auto"/>
        <w:ind w:firstLineChars="0" w:firstLine="0"/>
        <w:rPr>
          <w:rFonts w:eastAsia="黑体"/>
          <w:b/>
          <w:bCs/>
          <w:sz w:val="24"/>
          <w:szCs w:val="24"/>
        </w:rPr>
      </w:pPr>
      <w:r w:rsidRPr="00107B59">
        <w:rPr>
          <w:rFonts w:eastAsia="黑体" w:hint="eastAsia"/>
          <w:b/>
          <w:bCs/>
          <w:sz w:val="24"/>
          <w:szCs w:val="24"/>
        </w:rPr>
        <w:t>第四条</w:t>
      </w:r>
      <w:r w:rsidRPr="00107B59">
        <w:rPr>
          <w:rFonts w:eastAsia="黑体"/>
          <w:b/>
          <w:bCs/>
          <w:sz w:val="24"/>
          <w:szCs w:val="24"/>
        </w:rPr>
        <w:t xml:space="preserve"> </w:t>
      </w:r>
      <w:r w:rsidRPr="00107B59">
        <w:rPr>
          <w:rFonts w:eastAsia="黑体" w:hint="eastAsia"/>
          <w:b/>
          <w:bCs/>
          <w:sz w:val="24"/>
          <w:szCs w:val="24"/>
        </w:rPr>
        <w:t>技术标准及要求</w:t>
      </w:r>
    </w:p>
    <w:p w:rsidR="0075765C" w:rsidRPr="00107B59" w:rsidRDefault="0075765C" w:rsidP="00E02814">
      <w:pPr>
        <w:adjustRightInd w:val="0"/>
        <w:snapToGrid w:val="0"/>
        <w:spacing w:beforeLines="50" w:afterLines="50"/>
        <w:rPr>
          <w:b/>
          <w:sz w:val="24"/>
          <w:szCs w:val="24"/>
        </w:rPr>
      </w:pPr>
      <w:r w:rsidRPr="00107B59">
        <w:rPr>
          <w:b/>
          <w:sz w:val="24"/>
          <w:szCs w:val="24"/>
        </w:rPr>
        <w:tab/>
        <w:t>4.1</w:t>
      </w:r>
      <w:r w:rsidRPr="00107B59">
        <w:rPr>
          <w:rFonts w:hint="eastAsia"/>
          <w:b/>
          <w:sz w:val="24"/>
          <w:szCs w:val="24"/>
        </w:rPr>
        <w:t>严格按照以下规范执行</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8"/>
            <w:szCs w:val="28"/>
          </w:rPr>
          <w:tab/>
        </w:r>
        <w:r w:rsidRPr="00107B59">
          <w:rPr>
            <w:sz w:val="24"/>
            <w:szCs w:val="24"/>
          </w:rPr>
          <w:t>4.1.1</w:t>
        </w:r>
      </w:smartTag>
      <w:r w:rsidRPr="00107B59">
        <w:rPr>
          <w:rFonts w:hint="eastAsia"/>
          <w:sz w:val="24"/>
          <w:szCs w:val="24"/>
        </w:rPr>
        <w:t>《公路工程地质勘察规范》（</w:t>
      </w:r>
      <w:r w:rsidRPr="00107B59">
        <w:rPr>
          <w:sz w:val="24"/>
          <w:szCs w:val="24"/>
        </w:rPr>
        <w:t>JTG C20-2011</w:t>
      </w:r>
      <w:r w:rsidRPr="00107B59">
        <w:rPr>
          <w:rFonts w:hint="eastAsia"/>
          <w:sz w:val="24"/>
          <w:szCs w:val="24"/>
        </w:rPr>
        <w:t>）</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4.1.2</w:t>
        </w:r>
      </w:smartTag>
      <w:r w:rsidRPr="00107B59">
        <w:rPr>
          <w:rFonts w:hint="eastAsia"/>
          <w:sz w:val="24"/>
          <w:szCs w:val="24"/>
        </w:rPr>
        <w:t>《岩土工程勘察规范》（</w:t>
      </w:r>
      <w:r w:rsidRPr="00107B59">
        <w:rPr>
          <w:sz w:val="24"/>
          <w:szCs w:val="24"/>
        </w:rPr>
        <w:t>GB50021-2001</w:t>
      </w:r>
      <w:r w:rsidRPr="00107B59">
        <w:rPr>
          <w:rFonts w:hint="eastAsia"/>
          <w:sz w:val="24"/>
          <w:szCs w:val="24"/>
        </w:rPr>
        <w:t>）（</w:t>
      </w:r>
      <w:r w:rsidRPr="00107B59">
        <w:rPr>
          <w:sz w:val="24"/>
          <w:szCs w:val="24"/>
        </w:rPr>
        <w:t>2009</w:t>
      </w:r>
      <w:r w:rsidRPr="00107B59">
        <w:rPr>
          <w:rFonts w:hint="eastAsia"/>
          <w:sz w:val="24"/>
          <w:szCs w:val="24"/>
        </w:rPr>
        <w:t>版）</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4.1.3</w:t>
        </w:r>
      </w:smartTag>
      <w:r w:rsidRPr="00107B59">
        <w:rPr>
          <w:rFonts w:hint="eastAsia"/>
          <w:sz w:val="24"/>
          <w:szCs w:val="24"/>
        </w:rPr>
        <w:t>《公路勘测规范》（</w:t>
      </w:r>
      <w:r w:rsidRPr="00107B59">
        <w:rPr>
          <w:sz w:val="24"/>
          <w:szCs w:val="24"/>
        </w:rPr>
        <w:t>JTG C10-2007</w:t>
      </w:r>
      <w:r w:rsidRPr="00107B59">
        <w:rPr>
          <w:rFonts w:hint="eastAsia"/>
          <w:sz w:val="24"/>
          <w:szCs w:val="24"/>
        </w:rPr>
        <w:t>）</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4.1.4</w:t>
        </w:r>
      </w:smartTag>
      <w:r w:rsidRPr="00107B59">
        <w:rPr>
          <w:rFonts w:hint="eastAsia"/>
          <w:sz w:val="24"/>
          <w:szCs w:val="24"/>
        </w:rPr>
        <w:t>《水文地质手册》（第二版）</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4.1.5</w:t>
        </w:r>
      </w:smartTag>
      <w:r w:rsidRPr="00107B59">
        <w:rPr>
          <w:rFonts w:hint="eastAsia"/>
          <w:sz w:val="24"/>
          <w:szCs w:val="24"/>
        </w:rPr>
        <w:t>其他国家相关规范、规程及技术要求。</w:t>
      </w:r>
    </w:p>
    <w:p w:rsidR="0075765C" w:rsidRPr="00107B59" w:rsidRDefault="0075765C" w:rsidP="00E02814">
      <w:pPr>
        <w:adjustRightInd w:val="0"/>
        <w:snapToGrid w:val="0"/>
        <w:spacing w:beforeLines="50" w:afterLines="50"/>
        <w:rPr>
          <w:b/>
          <w:sz w:val="24"/>
          <w:szCs w:val="24"/>
        </w:rPr>
      </w:pPr>
      <w:r w:rsidRPr="00107B59">
        <w:rPr>
          <w:b/>
          <w:sz w:val="24"/>
          <w:szCs w:val="24"/>
        </w:rPr>
        <w:tab/>
        <w:t>4.2</w:t>
      </w:r>
      <w:r w:rsidRPr="00107B59">
        <w:rPr>
          <w:rFonts w:hint="eastAsia"/>
          <w:b/>
          <w:sz w:val="24"/>
          <w:szCs w:val="24"/>
        </w:rPr>
        <w:t>二台坡隧址区技术要求</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8"/>
            <w:szCs w:val="28"/>
          </w:rPr>
          <w:tab/>
        </w:r>
        <w:r w:rsidRPr="00107B59">
          <w:rPr>
            <w:sz w:val="24"/>
            <w:szCs w:val="24"/>
          </w:rPr>
          <w:t>4.2.1</w:t>
        </w:r>
      </w:smartTag>
      <w:r w:rsidRPr="00107B59">
        <w:rPr>
          <w:rFonts w:hint="eastAsia"/>
          <w:sz w:val="24"/>
          <w:szCs w:val="24"/>
        </w:rPr>
        <w:t>勘察目的</w:t>
      </w:r>
      <w:r w:rsidRPr="00107B59">
        <w:rPr>
          <w:sz w:val="24"/>
          <w:szCs w:val="24"/>
        </w:rPr>
        <w:t>:</w:t>
      </w:r>
    </w:p>
    <w:p w:rsidR="0075765C" w:rsidRPr="00107B59" w:rsidRDefault="0075765C" w:rsidP="00A00885">
      <w:pPr>
        <w:widowControl/>
        <w:spacing w:line="360" w:lineRule="auto"/>
        <w:jc w:val="left"/>
        <w:rPr>
          <w:sz w:val="24"/>
          <w:szCs w:val="24"/>
        </w:rPr>
      </w:pPr>
      <w:r w:rsidRPr="00107B59">
        <w:rPr>
          <w:sz w:val="24"/>
          <w:szCs w:val="24"/>
        </w:rPr>
        <w:tab/>
      </w:r>
      <w:r w:rsidRPr="00107B59">
        <w:rPr>
          <w:rFonts w:hint="eastAsia"/>
          <w:sz w:val="24"/>
          <w:szCs w:val="24"/>
        </w:rPr>
        <w:t>①初步查明二台坡隧道隧址区地层的工程地质、水文地质特征；</w:t>
      </w:r>
    </w:p>
    <w:p w:rsidR="0075765C" w:rsidRPr="00107B59" w:rsidRDefault="0075765C" w:rsidP="00A00885">
      <w:pPr>
        <w:widowControl/>
        <w:spacing w:line="360" w:lineRule="auto"/>
        <w:jc w:val="left"/>
        <w:rPr>
          <w:sz w:val="24"/>
          <w:szCs w:val="24"/>
        </w:rPr>
      </w:pPr>
      <w:r w:rsidRPr="00107B59">
        <w:rPr>
          <w:sz w:val="24"/>
          <w:szCs w:val="24"/>
        </w:rPr>
        <w:tab/>
      </w:r>
      <w:r w:rsidRPr="00107B59">
        <w:rPr>
          <w:rFonts w:hint="eastAsia"/>
          <w:sz w:val="24"/>
          <w:szCs w:val="24"/>
        </w:rPr>
        <w:t>②查明可溶岩地层中发育的各种岩溶现象的一般规律及岩溶类型、性质、范围及其发生并对其危害程度和发展趋势作出判断；</w:t>
      </w:r>
    </w:p>
    <w:p w:rsidR="0075765C" w:rsidRPr="00107B59" w:rsidRDefault="0075765C" w:rsidP="00A00885">
      <w:pPr>
        <w:widowControl/>
        <w:spacing w:line="360" w:lineRule="auto"/>
        <w:jc w:val="left"/>
        <w:rPr>
          <w:sz w:val="24"/>
          <w:szCs w:val="24"/>
        </w:rPr>
      </w:pPr>
      <w:r w:rsidRPr="00107B59">
        <w:rPr>
          <w:sz w:val="24"/>
          <w:szCs w:val="24"/>
        </w:rPr>
        <w:tab/>
      </w:r>
      <w:r w:rsidRPr="00107B59">
        <w:rPr>
          <w:rFonts w:hint="eastAsia"/>
          <w:sz w:val="24"/>
          <w:szCs w:val="24"/>
        </w:rPr>
        <w:t>③进行地质分区，对场地的稳定性和工程建设的适宜性做出初步评价，评价对公路工程的影响程度，为拟定路线走向、隧址工程方案及编制可行性研究报告等提供地质资料，提出拟建路线绕避的可能性或通过的方案；</w:t>
      </w:r>
    </w:p>
    <w:p w:rsidR="0075765C" w:rsidRPr="00107B59" w:rsidRDefault="0075765C" w:rsidP="00A00885">
      <w:pPr>
        <w:widowControl/>
        <w:spacing w:line="360" w:lineRule="auto"/>
        <w:jc w:val="left"/>
        <w:rPr>
          <w:sz w:val="24"/>
          <w:szCs w:val="24"/>
        </w:rPr>
      </w:pPr>
      <w:r w:rsidRPr="00107B59">
        <w:rPr>
          <w:sz w:val="24"/>
          <w:szCs w:val="24"/>
        </w:rPr>
        <w:tab/>
      </w:r>
      <w:r w:rsidRPr="00107B59">
        <w:rPr>
          <w:rFonts w:hint="eastAsia"/>
          <w:sz w:val="24"/>
          <w:szCs w:val="24"/>
        </w:rPr>
        <w:t>④评价拟建隧道对攀枝花苏铁国家级自然保护区的影响，提出可行的工程措施。</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4.2.2</w:t>
        </w:r>
      </w:smartTag>
      <w:r w:rsidRPr="00107B59">
        <w:rPr>
          <w:rFonts w:hint="eastAsia"/>
          <w:sz w:val="24"/>
          <w:szCs w:val="24"/>
        </w:rPr>
        <w:t>勘察重点</w:t>
      </w:r>
      <w:r w:rsidRPr="00107B59">
        <w:rPr>
          <w:sz w:val="24"/>
          <w:szCs w:val="24"/>
        </w:rPr>
        <w:t>:</w:t>
      </w:r>
    </w:p>
    <w:p w:rsidR="0075765C" w:rsidRPr="00107B59" w:rsidRDefault="0075765C" w:rsidP="00A00885">
      <w:pPr>
        <w:widowControl/>
        <w:spacing w:line="360" w:lineRule="auto"/>
        <w:jc w:val="left"/>
        <w:rPr>
          <w:sz w:val="24"/>
          <w:szCs w:val="24"/>
        </w:rPr>
      </w:pPr>
      <w:r w:rsidRPr="00107B59">
        <w:rPr>
          <w:sz w:val="24"/>
          <w:szCs w:val="24"/>
        </w:rPr>
        <w:tab/>
      </w:r>
      <w:r w:rsidRPr="00107B59">
        <w:rPr>
          <w:rFonts w:hint="eastAsia"/>
          <w:sz w:val="24"/>
          <w:szCs w:val="24"/>
        </w:rPr>
        <w:t>①基本查明地层岩性、地质构造、地貌特征和矿产资源情况；分析水文地质分区及特征、地下水类型、地下水补给、径流和排放条件；基本查明隧址区内岩溶的发育强度、基本形态、规模大小、分布规律及其与地层岩性、地质构造、地表水、地下水的关系。</w:t>
      </w:r>
    </w:p>
    <w:p w:rsidR="0075765C" w:rsidRPr="00107B59" w:rsidRDefault="0075765C" w:rsidP="00A00885">
      <w:pPr>
        <w:widowControl/>
        <w:spacing w:line="360" w:lineRule="auto"/>
        <w:jc w:val="left"/>
        <w:rPr>
          <w:sz w:val="24"/>
          <w:szCs w:val="24"/>
        </w:rPr>
      </w:pPr>
      <w:r w:rsidRPr="00107B59">
        <w:rPr>
          <w:sz w:val="24"/>
          <w:szCs w:val="24"/>
        </w:rPr>
        <w:tab/>
      </w:r>
      <w:r w:rsidRPr="00107B59">
        <w:rPr>
          <w:rFonts w:hint="eastAsia"/>
          <w:sz w:val="24"/>
          <w:szCs w:val="24"/>
        </w:rPr>
        <w:t>②基本查明道工程区各含水层之间以及与地表水的水力联系；埋藏特点、富水程度、补给、径流、排泄条件，地下水位标高和水位变化特点。</w:t>
      </w:r>
    </w:p>
    <w:p w:rsidR="0075765C" w:rsidRPr="00107B59" w:rsidRDefault="0075765C" w:rsidP="00A00885">
      <w:pPr>
        <w:widowControl/>
        <w:spacing w:line="360" w:lineRule="auto"/>
        <w:jc w:val="left"/>
        <w:rPr>
          <w:sz w:val="24"/>
          <w:szCs w:val="24"/>
        </w:rPr>
      </w:pPr>
      <w:r w:rsidRPr="00107B59">
        <w:rPr>
          <w:sz w:val="24"/>
          <w:szCs w:val="24"/>
        </w:rPr>
        <w:tab/>
      </w:r>
      <w:r w:rsidRPr="00107B59">
        <w:rPr>
          <w:rFonts w:hint="eastAsia"/>
          <w:sz w:val="24"/>
          <w:szCs w:val="24"/>
        </w:rPr>
        <w:t>③基本查明隧址区内各工程方案溶洞、土洞、暗河的发育程度、分布规律和规模大小等。</w:t>
      </w:r>
    </w:p>
    <w:p w:rsidR="0075765C" w:rsidRPr="00107B59" w:rsidRDefault="0075765C" w:rsidP="00A00885">
      <w:pPr>
        <w:widowControl/>
        <w:spacing w:line="360" w:lineRule="auto"/>
        <w:jc w:val="left"/>
        <w:rPr>
          <w:sz w:val="24"/>
          <w:szCs w:val="24"/>
        </w:rPr>
      </w:pPr>
      <w:r w:rsidRPr="00107B59">
        <w:rPr>
          <w:sz w:val="24"/>
          <w:szCs w:val="24"/>
        </w:rPr>
        <w:tab/>
      </w:r>
      <w:r w:rsidRPr="00107B59">
        <w:rPr>
          <w:rFonts w:hint="eastAsia"/>
          <w:sz w:val="24"/>
          <w:szCs w:val="24"/>
        </w:rPr>
        <w:t>④</w:t>
      </w:r>
      <w:r w:rsidRPr="00107B59">
        <w:rPr>
          <w:sz w:val="24"/>
          <w:szCs w:val="24"/>
        </w:rPr>
        <w:t> </w:t>
      </w:r>
      <w:r w:rsidRPr="00107B59">
        <w:rPr>
          <w:rFonts w:hint="eastAsia"/>
          <w:sz w:val="24"/>
          <w:szCs w:val="24"/>
        </w:rPr>
        <w:t>饱气带的特征，包括岩性、结构、厚度和垂向渗透系数；</w:t>
      </w:r>
      <w:r w:rsidRPr="00107B59">
        <w:rPr>
          <w:sz w:val="24"/>
          <w:szCs w:val="24"/>
        </w:rPr>
        <w:t> </w:t>
      </w:r>
      <w:r w:rsidRPr="00107B59">
        <w:rPr>
          <w:rFonts w:hint="eastAsia"/>
          <w:sz w:val="24"/>
          <w:szCs w:val="24"/>
        </w:rPr>
        <w:t>含水层特征，包括含水层的岩性、厚度、渗透系数、富水程度、有效孔隙度、给水度；各隔水层的岩性、厚度、渗透系数等。</w:t>
      </w:r>
    </w:p>
    <w:p w:rsidR="0075765C" w:rsidRPr="00107B59" w:rsidRDefault="0075765C" w:rsidP="00A00885">
      <w:pPr>
        <w:widowControl/>
        <w:spacing w:line="360" w:lineRule="auto"/>
        <w:jc w:val="left"/>
        <w:rPr>
          <w:sz w:val="24"/>
          <w:szCs w:val="24"/>
        </w:rPr>
      </w:pPr>
      <w:r w:rsidRPr="00107B59">
        <w:rPr>
          <w:sz w:val="24"/>
          <w:szCs w:val="24"/>
        </w:rPr>
        <w:tab/>
      </w:r>
      <w:r w:rsidRPr="00107B59">
        <w:rPr>
          <w:rFonts w:hint="eastAsia"/>
          <w:sz w:val="24"/>
          <w:szCs w:val="24"/>
        </w:rPr>
        <w:t>⑤评价拟建隧道对攀枝花苏铁国家级自然保护区的影响。</w:t>
      </w:r>
    </w:p>
    <w:p w:rsidR="0075765C" w:rsidRPr="00107B59" w:rsidRDefault="0075765C" w:rsidP="00A0088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4.2.3</w:t>
        </w:r>
      </w:smartTag>
      <w:r w:rsidRPr="00107B59">
        <w:rPr>
          <w:rFonts w:hint="eastAsia"/>
          <w:sz w:val="24"/>
          <w:szCs w:val="24"/>
        </w:rPr>
        <w:t>资料要求</w:t>
      </w:r>
      <w:r w:rsidRPr="00107B59">
        <w:rPr>
          <w:sz w:val="24"/>
          <w:szCs w:val="24"/>
        </w:rPr>
        <w:t>:</w:t>
      </w:r>
    </w:p>
    <w:p w:rsidR="0075765C" w:rsidRPr="00107B59" w:rsidRDefault="0075765C" w:rsidP="00D82D0C">
      <w:pPr>
        <w:widowControl/>
        <w:spacing w:line="360" w:lineRule="auto"/>
        <w:jc w:val="left"/>
        <w:rPr>
          <w:b/>
          <w:sz w:val="24"/>
          <w:szCs w:val="24"/>
        </w:rPr>
      </w:pPr>
      <w:r w:rsidRPr="00107B59">
        <w:rPr>
          <w:sz w:val="24"/>
          <w:szCs w:val="24"/>
        </w:rPr>
        <w:tab/>
        <w:t>(1)</w:t>
      </w:r>
      <w:r w:rsidRPr="00107B59">
        <w:rPr>
          <w:rFonts w:hint="eastAsia"/>
          <w:b/>
          <w:sz w:val="24"/>
          <w:szCs w:val="24"/>
        </w:rPr>
        <w:t>水文地质勘查报告应包括</w:t>
      </w:r>
      <w:r w:rsidRPr="00107B59">
        <w:rPr>
          <w:b/>
          <w:sz w:val="24"/>
          <w:szCs w:val="24"/>
        </w:rPr>
        <w:t>:</w:t>
      </w:r>
    </w:p>
    <w:p w:rsidR="0075765C" w:rsidRPr="00107B59" w:rsidRDefault="0075765C" w:rsidP="00D82D0C">
      <w:pPr>
        <w:widowControl/>
        <w:spacing w:line="360" w:lineRule="auto"/>
        <w:jc w:val="left"/>
        <w:rPr>
          <w:sz w:val="24"/>
          <w:szCs w:val="24"/>
        </w:rPr>
      </w:pPr>
      <w:r w:rsidRPr="00107B59">
        <w:rPr>
          <w:sz w:val="24"/>
          <w:szCs w:val="24"/>
        </w:rPr>
        <w:tab/>
      </w:r>
      <w:r w:rsidRPr="00107B59">
        <w:rPr>
          <w:rFonts w:hint="eastAsia"/>
          <w:sz w:val="24"/>
          <w:szCs w:val="24"/>
        </w:rPr>
        <w:t>①分析区域岩溶发育的规律，研究路线走廊附近岩溶发育状况；</w:t>
      </w:r>
    </w:p>
    <w:p w:rsidR="0075765C" w:rsidRPr="00107B59" w:rsidRDefault="0075765C" w:rsidP="00D82D0C">
      <w:pPr>
        <w:widowControl/>
        <w:spacing w:line="360" w:lineRule="auto"/>
        <w:jc w:val="left"/>
        <w:rPr>
          <w:sz w:val="24"/>
          <w:szCs w:val="24"/>
        </w:rPr>
      </w:pPr>
      <w:r w:rsidRPr="00107B59">
        <w:rPr>
          <w:sz w:val="24"/>
          <w:szCs w:val="24"/>
        </w:rPr>
        <w:tab/>
      </w:r>
      <w:r w:rsidRPr="00107B59">
        <w:rPr>
          <w:rFonts w:hint="eastAsia"/>
          <w:sz w:val="24"/>
          <w:szCs w:val="24"/>
        </w:rPr>
        <w:t>②分析岩溶发育的过程及其岩溶作用的发展趋势；</w:t>
      </w:r>
    </w:p>
    <w:p w:rsidR="0075765C" w:rsidRPr="00107B59" w:rsidRDefault="0075765C" w:rsidP="00D82D0C">
      <w:pPr>
        <w:widowControl/>
        <w:spacing w:line="360" w:lineRule="auto"/>
        <w:jc w:val="left"/>
        <w:rPr>
          <w:sz w:val="24"/>
          <w:szCs w:val="24"/>
        </w:rPr>
      </w:pPr>
      <w:r w:rsidRPr="00107B59">
        <w:rPr>
          <w:sz w:val="24"/>
          <w:szCs w:val="24"/>
        </w:rPr>
        <w:tab/>
      </w:r>
      <w:r w:rsidRPr="00107B59">
        <w:rPr>
          <w:rFonts w:hint="eastAsia"/>
          <w:sz w:val="24"/>
          <w:szCs w:val="24"/>
        </w:rPr>
        <w:t>③评价岩溶现象（特别是大型岩溶现象）的发展趋势及其对路线的影响程度；</w:t>
      </w:r>
    </w:p>
    <w:p w:rsidR="0075765C" w:rsidRPr="00107B59" w:rsidRDefault="0075765C" w:rsidP="00D82D0C">
      <w:pPr>
        <w:widowControl/>
        <w:spacing w:line="360" w:lineRule="auto"/>
        <w:jc w:val="left"/>
        <w:rPr>
          <w:sz w:val="24"/>
          <w:szCs w:val="24"/>
        </w:rPr>
      </w:pPr>
      <w:r w:rsidRPr="00107B59">
        <w:rPr>
          <w:sz w:val="24"/>
          <w:szCs w:val="24"/>
        </w:rPr>
        <w:tab/>
      </w:r>
      <w:r w:rsidRPr="00107B59">
        <w:rPr>
          <w:rFonts w:hint="eastAsia"/>
          <w:sz w:val="24"/>
          <w:szCs w:val="24"/>
        </w:rPr>
        <w:t>④评价在岩溶区上修建高速公路的可行性、适宜性，对路线走廊带的选择提出建议；</w:t>
      </w:r>
    </w:p>
    <w:p w:rsidR="0075765C" w:rsidRPr="00107B59" w:rsidRDefault="0075765C" w:rsidP="00D82D0C">
      <w:pPr>
        <w:widowControl/>
        <w:spacing w:line="360" w:lineRule="auto"/>
        <w:jc w:val="left"/>
        <w:rPr>
          <w:sz w:val="24"/>
          <w:szCs w:val="24"/>
        </w:rPr>
      </w:pPr>
      <w:r w:rsidRPr="00107B59">
        <w:rPr>
          <w:sz w:val="24"/>
          <w:szCs w:val="24"/>
        </w:rPr>
        <w:tab/>
      </w:r>
      <w:r w:rsidRPr="00107B59">
        <w:rPr>
          <w:rFonts w:hint="eastAsia"/>
          <w:sz w:val="24"/>
          <w:szCs w:val="24"/>
        </w:rPr>
        <w:t>⑤对无法避开的岩溶现象，提出适宜的处置措施；</w:t>
      </w:r>
    </w:p>
    <w:p w:rsidR="0075765C" w:rsidRPr="00107B59" w:rsidRDefault="0075765C" w:rsidP="00D82D0C">
      <w:pPr>
        <w:widowControl/>
        <w:spacing w:line="360" w:lineRule="auto"/>
        <w:jc w:val="left"/>
        <w:rPr>
          <w:sz w:val="24"/>
          <w:szCs w:val="24"/>
        </w:rPr>
      </w:pPr>
      <w:r w:rsidRPr="00107B59">
        <w:rPr>
          <w:sz w:val="24"/>
          <w:szCs w:val="24"/>
        </w:rPr>
        <w:tab/>
      </w:r>
      <w:r w:rsidRPr="00107B59">
        <w:rPr>
          <w:rFonts w:hint="eastAsia"/>
          <w:sz w:val="24"/>
          <w:szCs w:val="24"/>
        </w:rPr>
        <w:t>⑥评价高速公路修建后造成的地下水、地表水流向、流量等的改变，及其对当地居民的生产生活用水产生的不利影响；</w:t>
      </w:r>
    </w:p>
    <w:p w:rsidR="0075765C" w:rsidRPr="00107B59" w:rsidRDefault="0075765C" w:rsidP="00D82D0C">
      <w:pPr>
        <w:widowControl/>
        <w:spacing w:line="360" w:lineRule="auto"/>
        <w:jc w:val="left"/>
        <w:rPr>
          <w:sz w:val="24"/>
          <w:szCs w:val="24"/>
        </w:rPr>
      </w:pPr>
      <w:r w:rsidRPr="00107B59">
        <w:rPr>
          <w:sz w:val="24"/>
          <w:szCs w:val="24"/>
        </w:rPr>
        <w:tab/>
      </w:r>
      <w:r w:rsidRPr="00107B59">
        <w:rPr>
          <w:rFonts w:hint="eastAsia"/>
          <w:sz w:val="24"/>
          <w:szCs w:val="24"/>
        </w:rPr>
        <w:t>⑦评价拟建的二台坡隧道隧址区水文地质条件、隧道开挖对攀枝花苏铁国家级自然保护区植被的影响。</w:t>
      </w:r>
    </w:p>
    <w:p w:rsidR="0075765C" w:rsidRPr="00107B59" w:rsidRDefault="0075765C" w:rsidP="00D82D0C">
      <w:pPr>
        <w:widowControl/>
        <w:spacing w:line="360" w:lineRule="auto"/>
        <w:jc w:val="left"/>
        <w:rPr>
          <w:b/>
          <w:sz w:val="24"/>
          <w:szCs w:val="24"/>
        </w:rPr>
      </w:pPr>
      <w:r w:rsidRPr="00107B59">
        <w:rPr>
          <w:rFonts w:ascii="Times New Roman" w:hAnsi="Times New Roman"/>
          <w:b/>
          <w:bCs/>
        </w:rPr>
        <w:tab/>
      </w:r>
      <w:r w:rsidRPr="00107B59">
        <w:rPr>
          <w:sz w:val="24"/>
          <w:szCs w:val="24"/>
        </w:rPr>
        <w:t>(2)</w:t>
      </w:r>
      <w:r w:rsidRPr="00107B59">
        <w:rPr>
          <w:rFonts w:hint="eastAsia"/>
          <w:b/>
          <w:sz w:val="24"/>
          <w:szCs w:val="24"/>
        </w:rPr>
        <w:t>图件应包括</w:t>
      </w:r>
      <w:r w:rsidRPr="00107B59">
        <w:rPr>
          <w:b/>
          <w:sz w:val="24"/>
          <w:szCs w:val="24"/>
        </w:rPr>
        <w:t>:</w:t>
      </w:r>
    </w:p>
    <w:p w:rsidR="0075765C" w:rsidRPr="00107B59" w:rsidRDefault="0075765C" w:rsidP="00D82D0C">
      <w:pPr>
        <w:widowControl/>
        <w:spacing w:line="360" w:lineRule="auto"/>
        <w:jc w:val="left"/>
        <w:rPr>
          <w:sz w:val="24"/>
          <w:szCs w:val="24"/>
        </w:rPr>
      </w:pPr>
      <w:r w:rsidRPr="00107B59">
        <w:rPr>
          <w:sz w:val="24"/>
          <w:szCs w:val="24"/>
        </w:rPr>
        <w:tab/>
      </w:r>
      <w:r w:rsidRPr="00107B59">
        <w:rPr>
          <w:rFonts w:hint="eastAsia"/>
          <w:sz w:val="24"/>
          <w:szCs w:val="24"/>
        </w:rPr>
        <w:t>①编制隧址区</w:t>
      </w:r>
      <w:r w:rsidRPr="00107B59">
        <w:rPr>
          <w:sz w:val="24"/>
          <w:szCs w:val="24"/>
        </w:rPr>
        <w:t>1</w:t>
      </w:r>
      <w:r w:rsidRPr="00107B59">
        <w:rPr>
          <w:rFonts w:hint="eastAsia"/>
          <w:sz w:val="24"/>
          <w:szCs w:val="24"/>
        </w:rPr>
        <w:t>：</w:t>
      </w:r>
      <w:r w:rsidRPr="00107B59">
        <w:rPr>
          <w:sz w:val="24"/>
          <w:szCs w:val="24"/>
        </w:rPr>
        <w:t>1</w:t>
      </w:r>
      <w:r w:rsidRPr="00107B59">
        <w:rPr>
          <w:rFonts w:hint="eastAsia"/>
          <w:sz w:val="24"/>
          <w:szCs w:val="24"/>
        </w:rPr>
        <w:t>万～</w:t>
      </w:r>
      <w:r w:rsidRPr="00107B59">
        <w:rPr>
          <w:sz w:val="24"/>
          <w:szCs w:val="24"/>
        </w:rPr>
        <w:t>5</w:t>
      </w:r>
      <w:r w:rsidRPr="00107B59">
        <w:rPr>
          <w:rFonts w:hint="eastAsia"/>
          <w:sz w:val="24"/>
          <w:szCs w:val="24"/>
        </w:rPr>
        <w:t>万水文地质图（除常规地质符号外，重点标明岩溶现象的位置及延伸展布方向、暗河走向、地下水流向、露头等）；</w:t>
      </w:r>
    </w:p>
    <w:p w:rsidR="0075765C" w:rsidRPr="00107B59" w:rsidRDefault="0075765C" w:rsidP="00D82D0C">
      <w:pPr>
        <w:widowControl/>
        <w:spacing w:line="360" w:lineRule="auto"/>
        <w:jc w:val="left"/>
        <w:rPr>
          <w:sz w:val="24"/>
          <w:szCs w:val="24"/>
        </w:rPr>
      </w:pPr>
      <w:r w:rsidRPr="00107B59">
        <w:rPr>
          <w:sz w:val="24"/>
          <w:szCs w:val="24"/>
        </w:rPr>
        <w:tab/>
      </w:r>
      <w:r w:rsidRPr="00107B59">
        <w:rPr>
          <w:rFonts w:hint="eastAsia"/>
          <w:sz w:val="24"/>
          <w:szCs w:val="24"/>
        </w:rPr>
        <w:t>②编制隧址区</w:t>
      </w:r>
      <w:r w:rsidRPr="00107B59">
        <w:rPr>
          <w:sz w:val="24"/>
          <w:szCs w:val="24"/>
        </w:rPr>
        <w:t>1</w:t>
      </w:r>
      <w:r w:rsidRPr="00107B59">
        <w:rPr>
          <w:rFonts w:hint="eastAsia"/>
          <w:sz w:val="24"/>
          <w:szCs w:val="24"/>
        </w:rPr>
        <w:t>：</w:t>
      </w:r>
      <w:r w:rsidRPr="00107B59">
        <w:rPr>
          <w:sz w:val="24"/>
          <w:szCs w:val="24"/>
        </w:rPr>
        <w:t>1</w:t>
      </w:r>
      <w:r w:rsidRPr="00107B59">
        <w:rPr>
          <w:rFonts w:hint="eastAsia"/>
          <w:sz w:val="24"/>
          <w:szCs w:val="24"/>
        </w:rPr>
        <w:t>万路线工程地质平面图（重点标明路线左右各</w:t>
      </w:r>
      <w:r w:rsidRPr="00107B59">
        <w:rPr>
          <w:sz w:val="24"/>
          <w:szCs w:val="24"/>
        </w:rPr>
        <w:t>1km</w:t>
      </w:r>
      <w:r w:rsidRPr="00107B59">
        <w:rPr>
          <w:rFonts w:hint="eastAsia"/>
          <w:sz w:val="24"/>
          <w:szCs w:val="24"/>
        </w:rPr>
        <w:t>范围内发育的岩溶现象及泉水等）；</w:t>
      </w:r>
    </w:p>
    <w:p w:rsidR="0075765C" w:rsidRPr="00107B59" w:rsidRDefault="0075765C" w:rsidP="00D82D0C">
      <w:pPr>
        <w:widowControl/>
        <w:spacing w:line="360" w:lineRule="auto"/>
        <w:jc w:val="left"/>
        <w:rPr>
          <w:sz w:val="24"/>
          <w:szCs w:val="24"/>
        </w:rPr>
      </w:pPr>
      <w:r w:rsidRPr="00107B59">
        <w:rPr>
          <w:sz w:val="24"/>
          <w:szCs w:val="24"/>
        </w:rPr>
        <w:tab/>
      </w:r>
      <w:r w:rsidRPr="00107B59">
        <w:rPr>
          <w:rFonts w:hint="eastAsia"/>
          <w:sz w:val="24"/>
          <w:szCs w:val="24"/>
        </w:rPr>
        <w:t>③编制隧址区典型岩溶地段的实测或示意平、剖面图（重点标明岩溶现象之间的发育与连通关系），可单独成图，也可以作为报告中的插图。</w:t>
      </w:r>
    </w:p>
    <w:p w:rsidR="0075765C" w:rsidRPr="00107B59" w:rsidRDefault="0075765C" w:rsidP="00D82D0C">
      <w:pPr>
        <w:widowControl/>
        <w:spacing w:line="360" w:lineRule="auto"/>
        <w:jc w:val="left"/>
        <w:rPr>
          <w:sz w:val="24"/>
          <w:szCs w:val="24"/>
        </w:rPr>
      </w:pPr>
      <w:r w:rsidRPr="00107B59">
        <w:rPr>
          <w:sz w:val="24"/>
          <w:szCs w:val="24"/>
        </w:rPr>
        <w:tab/>
        <w:t>(3)</w:t>
      </w:r>
      <w:r w:rsidRPr="00107B59">
        <w:rPr>
          <w:rFonts w:hint="eastAsia"/>
          <w:b/>
          <w:sz w:val="24"/>
          <w:szCs w:val="24"/>
        </w:rPr>
        <w:t>其它资料：</w:t>
      </w:r>
      <w:r w:rsidRPr="00107B59">
        <w:rPr>
          <w:rFonts w:hint="eastAsia"/>
          <w:sz w:val="24"/>
          <w:szCs w:val="24"/>
        </w:rPr>
        <w:t>如水质分析资料、岩矿分析资料、外业工作照片、岩溶照片、物探成果报告等，列入基础资料，正式出版。</w:t>
      </w:r>
    </w:p>
    <w:p w:rsidR="0075765C" w:rsidRPr="00107B59" w:rsidRDefault="0075765C" w:rsidP="00E02814">
      <w:pPr>
        <w:adjustRightInd w:val="0"/>
        <w:snapToGrid w:val="0"/>
        <w:spacing w:beforeLines="50" w:afterLines="50"/>
        <w:rPr>
          <w:b/>
          <w:sz w:val="24"/>
          <w:szCs w:val="24"/>
        </w:rPr>
      </w:pPr>
      <w:r w:rsidRPr="00107B59">
        <w:rPr>
          <w:b/>
          <w:sz w:val="24"/>
          <w:szCs w:val="24"/>
        </w:rPr>
        <w:tab/>
        <w:t>4.3</w:t>
      </w:r>
      <w:r w:rsidRPr="00107B59">
        <w:rPr>
          <w:rFonts w:hint="eastAsia"/>
          <w:b/>
          <w:sz w:val="24"/>
          <w:szCs w:val="24"/>
        </w:rPr>
        <w:t>格萨拉隧址区技术要求</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4.3.1</w:t>
        </w:r>
      </w:smartTag>
      <w:r w:rsidRPr="00107B59">
        <w:rPr>
          <w:rFonts w:hint="eastAsia"/>
          <w:sz w:val="24"/>
          <w:szCs w:val="24"/>
        </w:rPr>
        <w:t>勘察目的：初步查明拟建的格萨拉隧址区（推荐线及比较线）的工程地质特征，重点是隧址区内石炭系可溶岩地层分布段发育的各种岩溶现象的一般规律及岩溶类型、性质、范围及其发生并对其危害程度和发展趋势作出判断，进行地质分区，对场地的稳定性和工程建设的适宜性做出初步评价，评价对公路工程的影响程度，为拟定路线走向、桥位、隧址工程方案及编制可行性研究报告等提供地质资料，提出拟建路线绕避的可能性或通过的方案。</w:t>
      </w:r>
    </w:p>
    <w:p w:rsidR="0075765C" w:rsidRPr="00107B59" w:rsidRDefault="0075765C"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4.3.2</w:t>
        </w:r>
      </w:smartTag>
      <w:r w:rsidRPr="00107B59">
        <w:rPr>
          <w:rFonts w:hint="eastAsia"/>
          <w:sz w:val="24"/>
          <w:szCs w:val="24"/>
        </w:rPr>
        <w:t>勘察重点：</w:t>
      </w:r>
    </w:p>
    <w:p w:rsidR="0075765C" w:rsidRPr="00107B59" w:rsidRDefault="0075765C" w:rsidP="00125B7D">
      <w:pPr>
        <w:widowControl/>
        <w:spacing w:line="360" w:lineRule="auto"/>
        <w:jc w:val="left"/>
        <w:rPr>
          <w:sz w:val="24"/>
          <w:szCs w:val="24"/>
        </w:rPr>
      </w:pPr>
      <w:r w:rsidRPr="00107B59">
        <w:rPr>
          <w:sz w:val="24"/>
          <w:szCs w:val="24"/>
        </w:rPr>
        <w:tab/>
      </w:r>
      <w:r w:rsidRPr="00107B59">
        <w:rPr>
          <w:rFonts w:hint="eastAsia"/>
          <w:sz w:val="24"/>
          <w:szCs w:val="24"/>
        </w:rPr>
        <w:t>①基本查明工程区岩溶的发育强度、基本形态、规模大小、分布规律及其与地层岩性、地质构造、地表水、地下水的关系；</w:t>
      </w:r>
    </w:p>
    <w:p w:rsidR="0075765C" w:rsidRPr="00107B59" w:rsidRDefault="0075765C" w:rsidP="00125B7D">
      <w:pPr>
        <w:widowControl/>
        <w:spacing w:line="360" w:lineRule="auto"/>
        <w:jc w:val="left"/>
        <w:rPr>
          <w:sz w:val="24"/>
          <w:szCs w:val="24"/>
        </w:rPr>
      </w:pPr>
      <w:r w:rsidRPr="00107B59">
        <w:rPr>
          <w:sz w:val="24"/>
          <w:szCs w:val="24"/>
        </w:rPr>
        <w:tab/>
      </w:r>
      <w:r w:rsidRPr="00107B59">
        <w:rPr>
          <w:rFonts w:hint="eastAsia"/>
          <w:sz w:val="24"/>
          <w:szCs w:val="24"/>
        </w:rPr>
        <w:t>②基本查明工程区岩溶水的埋藏特点、富水程度、补给、径流、排泄条件，地下水位标高和水位变化特点；</w:t>
      </w:r>
    </w:p>
    <w:p w:rsidR="0075765C" w:rsidRPr="00107B59" w:rsidRDefault="0075765C" w:rsidP="00125B7D">
      <w:pPr>
        <w:widowControl/>
        <w:spacing w:line="360" w:lineRule="auto"/>
        <w:jc w:val="left"/>
        <w:rPr>
          <w:sz w:val="24"/>
          <w:szCs w:val="24"/>
        </w:rPr>
      </w:pPr>
      <w:r w:rsidRPr="00107B59">
        <w:rPr>
          <w:sz w:val="24"/>
          <w:szCs w:val="24"/>
        </w:rPr>
        <w:tab/>
      </w:r>
      <w:r w:rsidRPr="00107B59">
        <w:rPr>
          <w:rFonts w:hint="eastAsia"/>
          <w:sz w:val="24"/>
          <w:szCs w:val="24"/>
        </w:rPr>
        <w:t>③基本查明工程区内各工程方案溶洞、土洞、暗河的发育程度、分布规律和规模大小等；</w:t>
      </w:r>
    </w:p>
    <w:p w:rsidR="0075765C" w:rsidRPr="00107B59" w:rsidRDefault="0075765C" w:rsidP="00125B7D">
      <w:pPr>
        <w:widowControl/>
        <w:spacing w:line="360" w:lineRule="auto"/>
        <w:jc w:val="left"/>
        <w:rPr>
          <w:sz w:val="24"/>
          <w:szCs w:val="24"/>
        </w:rPr>
      </w:pPr>
      <w:r w:rsidRPr="00107B59">
        <w:rPr>
          <w:sz w:val="24"/>
          <w:szCs w:val="24"/>
        </w:rPr>
        <w:tab/>
      </w:r>
      <w:r w:rsidRPr="00107B59">
        <w:rPr>
          <w:rFonts w:hint="eastAsia"/>
          <w:sz w:val="24"/>
          <w:szCs w:val="24"/>
        </w:rPr>
        <w:t>④基本查明工程区内地下水、地下水与区内断裂的水力联系。</w:t>
      </w:r>
    </w:p>
    <w:p w:rsidR="0075765C" w:rsidRPr="00107B59" w:rsidRDefault="0075765C" w:rsidP="00125B7D">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4.3.3</w:t>
        </w:r>
      </w:smartTag>
      <w:r w:rsidRPr="00107B59">
        <w:rPr>
          <w:rFonts w:hint="eastAsia"/>
          <w:sz w:val="24"/>
          <w:szCs w:val="24"/>
        </w:rPr>
        <w:t>资料要求</w:t>
      </w:r>
      <w:r w:rsidRPr="00107B59">
        <w:rPr>
          <w:sz w:val="24"/>
          <w:szCs w:val="24"/>
        </w:rPr>
        <w:t>:</w:t>
      </w:r>
    </w:p>
    <w:p w:rsidR="0075765C" w:rsidRPr="00107B59" w:rsidRDefault="0075765C" w:rsidP="005561FB">
      <w:pPr>
        <w:widowControl/>
        <w:spacing w:line="360" w:lineRule="auto"/>
        <w:jc w:val="left"/>
        <w:rPr>
          <w:b/>
          <w:sz w:val="24"/>
          <w:szCs w:val="24"/>
        </w:rPr>
      </w:pPr>
      <w:r w:rsidRPr="00107B59">
        <w:rPr>
          <w:sz w:val="24"/>
          <w:szCs w:val="24"/>
        </w:rPr>
        <w:tab/>
        <w:t>(1)</w:t>
      </w:r>
      <w:r w:rsidRPr="00107B59">
        <w:rPr>
          <w:rFonts w:hint="eastAsia"/>
          <w:b/>
          <w:sz w:val="24"/>
          <w:szCs w:val="24"/>
        </w:rPr>
        <w:t>水文地质勘查报告应包括</w:t>
      </w:r>
      <w:r w:rsidRPr="00107B59">
        <w:rPr>
          <w:b/>
          <w:sz w:val="24"/>
          <w:szCs w:val="24"/>
        </w:rPr>
        <w:t>:</w:t>
      </w:r>
    </w:p>
    <w:p w:rsidR="0075765C" w:rsidRPr="00107B59" w:rsidRDefault="0075765C" w:rsidP="005561FB">
      <w:pPr>
        <w:widowControl/>
        <w:spacing w:line="360" w:lineRule="auto"/>
        <w:jc w:val="left"/>
        <w:rPr>
          <w:sz w:val="24"/>
          <w:szCs w:val="24"/>
        </w:rPr>
      </w:pPr>
      <w:r w:rsidRPr="00107B59">
        <w:rPr>
          <w:sz w:val="24"/>
          <w:szCs w:val="24"/>
        </w:rPr>
        <w:tab/>
      </w:r>
      <w:r w:rsidRPr="00107B59">
        <w:rPr>
          <w:rFonts w:hint="eastAsia"/>
          <w:sz w:val="24"/>
          <w:szCs w:val="24"/>
        </w:rPr>
        <w:t>①分析区域岩溶发育的规律，研究路线走廊附近岩溶发育状况；</w:t>
      </w:r>
    </w:p>
    <w:p w:rsidR="0075765C" w:rsidRPr="00107B59" w:rsidRDefault="0075765C" w:rsidP="005561FB">
      <w:pPr>
        <w:widowControl/>
        <w:spacing w:line="360" w:lineRule="auto"/>
        <w:jc w:val="left"/>
        <w:rPr>
          <w:sz w:val="24"/>
          <w:szCs w:val="24"/>
        </w:rPr>
      </w:pPr>
      <w:r w:rsidRPr="00107B59">
        <w:rPr>
          <w:sz w:val="24"/>
          <w:szCs w:val="24"/>
        </w:rPr>
        <w:tab/>
      </w:r>
      <w:r w:rsidRPr="00107B59">
        <w:rPr>
          <w:rFonts w:hint="eastAsia"/>
          <w:sz w:val="24"/>
          <w:szCs w:val="24"/>
        </w:rPr>
        <w:t>②分析岩溶发育的过程及其岩溶作用的发展趋势；</w:t>
      </w:r>
    </w:p>
    <w:p w:rsidR="0075765C" w:rsidRPr="00107B59" w:rsidRDefault="0075765C" w:rsidP="005561FB">
      <w:pPr>
        <w:widowControl/>
        <w:spacing w:line="360" w:lineRule="auto"/>
        <w:jc w:val="left"/>
        <w:rPr>
          <w:sz w:val="24"/>
          <w:szCs w:val="24"/>
        </w:rPr>
      </w:pPr>
      <w:r w:rsidRPr="00107B59">
        <w:rPr>
          <w:sz w:val="24"/>
          <w:szCs w:val="24"/>
        </w:rPr>
        <w:tab/>
      </w:r>
      <w:r w:rsidRPr="00107B59">
        <w:rPr>
          <w:rFonts w:hint="eastAsia"/>
          <w:sz w:val="24"/>
          <w:szCs w:val="24"/>
        </w:rPr>
        <w:t>③评价岩溶现象（特别是大型岩溶现象）的发展趋势及其对路线的影响程度；</w:t>
      </w:r>
    </w:p>
    <w:p w:rsidR="0075765C" w:rsidRPr="00107B59" w:rsidRDefault="0075765C" w:rsidP="005561FB">
      <w:pPr>
        <w:widowControl/>
        <w:spacing w:line="360" w:lineRule="auto"/>
        <w:jc w:val="left"/>
        <w:rPr>
          <w:sz w:val="24"/>
          <w:szCs w:val="24"/>
        </w:rPr>
      </w:pPr>
      <w:r w:rsidRPr="00107B59">
        <w:rPr>
          <w:sz w:val="24"/>
          <w:szCs w:val="24"/>
        </w:rPr>
        <w:tab/>
      </w:r>
      <w:r w:rsidRPr="00107B59">
        <w:rPr>
          <w:rFonts w:hint="eastAsia"/>
          <w:sz w:val="24"/>
          <w:szCs w:val="24"/>
        </w:rPr>
        <w:t>④评价在岩溶区上修建高速公路的可行性、适宜性，对路线走廊带的选择提出建议；</w:t>
      </w:r>
    </w:p>
    <w:p w:rsidR="0075765C" w:rsidRPr="00107B59" w:rsidRDefault="0075765C" w:rsidP="005561FB">
      <w:pPr>
        <w:widowControl/>
        <w:spacing w:line="360" w:lineRule="auto"/>
        <w:jc w:val="left"/>
        <w:rPr>
          <w:sz w:val="24"/>
          <w:szCs w:val="24"/>
        </w:rPr>
      </w:pPr>
      <w:r w:rsidRPr="00107B59">
        <w:rPr>
          <w:sz w:val="24"/>
          <w:szCs w:val="24"/>
        </w:rPr>
        <w:tab/>
      </w:r>
      <w:r w:rsidRPr="00107B59">
        <w:rPr>
          <w:rFonts w:hint="eastAsia"/>
          <w:sz w:val="24"/>
          <w:szCs w:val="24"/>
        </w:rPr>
        <w:t>⑤对无法避开的岩溶现象，提出适宜的处置措施；</w:t>
      </w:r>
    </w:p>
    <w:p w:rsidR="0075765C" w:rsidRPr="00107B59" w:rsidRDefault="0075765C" w:rsidP="005561FB">
      <w:pPr>
        <w:widowControl/>
        <w:spacing w:line="360" w:lineRule="auto"/>
        <w:jc w:val="left"/>
        <w:rPr>
          <w:sz w:val="24"/>
          <w:szCs w:val="24"/>
        </w:rPr>
      </w:pPr>
      <w:r w:rsidRPr="00107B59">
        <w:rPr>
          <w:sz w:val="24"/>
          <w:szCs w:val="24"/>
        </w:rPr>
        <w:tab/>
      </w:r>
      <w:r w:rsidRPr="00107B59">
        <w:rPr>
          <w:rFonts w:hint="eastAsia"/>
          <w:sz w:val="24"/>
          <w:szCs w:val="24"/>
        </w:rPr>
        <w:t>⑥评价高速公路修建后造成的地下水、地表水流向、流量等的改变，及其对格萨拉国家地质公园和当地居民的生产生活用水产生的不利影响。</w:t>
      </w:r>
    </w:p>
    <w:p w:rsidR="0075765C" w:rsidRPr="00107B59" w:rsidRDefault="0075765C" w:rsidP="00342BFF">
      <w:pPr>
        <w:widowControl/>
        <w:spacing w:line="360" w:lineRule="auto"/>
        <w:jc w:val="left"/>
        <w:rPr>
          <w:b/>
          <w:sz w:val="24"/>
          <w:szCs w:val="24"/>
        </w:rPr>
      </w:pPr>
      <w:r w:rsidRPr="00107B59">
        <w:rPr>
          <w:sz w:val="24"/>
          <w:szCs w:val="24"/>
        </w:rPr>
        <w:tab/>
        <w:t xml:space="preserve"> (2)</w:t>
      </w:r>
      <w:r w:rsidRPr="00107B59">
        <w:rPr>
          <w:rFonts w:hint="eastAsia"/>
          <w:b/>
          <w:sz w:val="24"/>
          <w:szCs w:val="24"/>
        </w:rPr>
        <w:t>图件应包括</w:t>
      </w:r>
      <w:r w:rsidRPr="00107B59">
        <w:rPr>
          <w:b/>
          <w:sz w:val="24"/>
          <w:szCs w:val="24"/>
        </w:rPr>
        <w:t>:</w:t>
      </w:r>
    </w:p>
    <w:p w:rsidR="0075765C" w:rsidRPr="00107B59" w:rsidRDefault="0075765C" w:rsidP="00342BFF">
      <w:pPr>
        <w:widowControl/>
        <w:spacing w:line="360" w:lineRule="auto"/>
        <w:jc w:val="left"/>
        <w:rPr>
          <w:sz w:val="24"/>
          <w:szCs w:val="24"/>
        </w:rPr>
      </w:pPr>
      <w:r w:rsidRPr="00107B59">
        <w:rPr>
          <w:sz w:val="24"/>
          <w:szCs w:val="24"/>
        </w:rPr>
        <w:tab/>
      </w:r>
      <w:r w:rsidRPr="00107B59">
        <w:rPr>
          <w:rFonts w:hint="eastAsia"/>
          <w:sz w:val="24"/>
          <w:szCs w:val="24"/>
        </w:rPr>
        <w:t>①编制拟建的格萨拉隧道</w:t>
      </w:r>
      <w:r w:rsidRPr="00107B59">
        <w:rPr>
          <w:sz w:val="24"/>
          <w:szCs w:val="24"/>
        </w:rPr>
        <w:t>1</w:t>
      </w:r>
      <w:r w:rsidRPr="00107B59">
        <w:rPr>
          <w:rFonts w:hint="eastAsia"/>
          <w:sz w:val="24"/>
          <w:szCs w:val="24"/>
        </w:rPr>
        <w:t>：</w:t>
      </w:r>
      <w:r w:rsidRPr="00107B59">
        <w:rPr>
          <w:sz w:val="24"/>
          <w:szCs w:val="24"/>
        </w:rPr>
        <w:t>1</w:t>
      </w:r>
      <w:r w:rsidRPr="00107B59">
        <w:rPr>
          <w:rFonts w:hint="eastAsia"/>
          <w:sz w:val="24"/>
          <w:szCs w:val="24"/>
        </w:rPr>
        <w:t>万～</w:t>
      </w:r>
      <w:r w:rsidRPr="00107B59">
        <w:rPr>
          <w:sz w:val="24"/>
          <w:szCs w:val="24"/>
        </w:rPr>
        <w:t>5</w:t>
      </w:r>
      <w:r w:rsidRPr="00107B59">
        <w:rPr>
          <w:rFonts w:hint="eastAsia"/>
          <w:sz w:val="24"/>
          <w:szCs w:val="24"/>
        </w:rPr>
        <w:t>万水文地质图（除常规地质符号外，重点标明岩溶现象的位置及延伸展布方向、暗河走向、地下水流向、露头等）</w:t>
      </w:r>
    </w:p>
    <w:p w:rsidR="0075765C" w:rsidRPr="00107B59" w:rsidRDefault="0075765C" w:rsidP="00342BFF">
      <w:pPr>
        <w:widowControl/>
        <w:spacing w:line="360" w:lineRule="auto"/>
        <w:jc w:val="left"/>
        <w:rPr>
          <w:sz w:val="24"/>
          <w:szCs w:val="24"/>
        </w:rPr>
      </w:pPr>
      <w:r w:rsidRPr="00107B59">
        <w:rPr>
          <w:sz w:val="24"/>
          <w:szCs w:val="24"/>
        </w:rPr>
        <w:tab/>
      </w:r>
      <w:r w:rsidRPr="00107B59">
        <w:rPr>
          <w:rFonts w:hint="eastAsia"/>
          <w:sz w:val="24"/>
          <w:szCs w:val="24"/>
        </w:rPr>
        <w:t>②编制拟建的格萨拉隧道</w:t>
      </w:r>
      <w:r w:rsidRPr="00107B59">
        <w:rPr>
          <w:sz w:val="24"/>
          <w:szCs w:val="24"/>
        </w:rPr>
        <w:t>1</w:t>
      </w:r>
      <w:r w:rsidRPr="00107B59">
        <w:rPr>
          <w:rFonts w:hint="eastAsia"/>
          <w:sz w:val="24"/>
          <w:szCs w:val="24"/>
        </w:rPr>
        <w:t>：</w:t>
      </w:r>
      <w:r w:rsidRPr="00107B59">
        <w:rPr>
          <w:sz w:val="24"/>
          <w:szCs w:val="24"/>
        </w:rPr>
        <w:t>1</w:t>
      </w:r>
      <w:r w:rsidRPr="00107B59">
        <w:rPr>
          <w:rFonts w:hint="eastAsia"/>
          <w:sz w:val="24"/>
          <w:szCs w:val="24"/>
        </w:rPr>
        <w:t>万路线工程地质平面图（重点标明路线左右各</w:t>
      </w:r>
      <w:r w:rsidRPr="00107B59">
        <w:rPr>
          <w:sz w:val="24"/>
          <w:szCs w:val="24"/>
        </w:rPr>
        <w:t>1km</w:t>
      </w:r>
      <w:r w:rsidRPr="00107B59">
        <w:rPr>
          <w:rFonts w:hint="eastAsia"/>
          <w:sz w:val="24"/>
          <w:szCs w:val="24"/>
        </w:rPr>
        <w:t>范围内发育的岩溶现象及泉水等）</w:t>
      </w:r>
    </w:p>
    <w:p w:rsidR="0075765C" w:rsidRPr="00107B59" w:rsidRDefault="0075765C" w:rsidP="00342BFF">
      <w:pPr>
        <w:widowControl/>
        <w:spacing w:line="360" w:lineRule="auto"/>
        <w:jc w:val="left"/>
        <w:rPr>
          <w:sz w:val="24"/>
          <w:szCs w:val="24"/>
        </w:rPr>
      </w:pPr>
      <w:r w:rsidRPr="00107B59">
        <w:rPr>
          <w:sz w:val="24"/>
          <w:szCs w:val="24"/>
        </w:rPr>
        <w:tab/>
      </w:r>
      <w:r w:rsidRPr="00107B59">
        <w:rPr>
          <w:rFonts w:hint="eastAsia"/>
          <w:sz w:val="24"/>
          <w:szCs w:val="24"/>
        </w:rPr>
        <w:t>③编制典型岩溶地段的实测或示意平、剖面图（重点标明岩溶现象之间的发育与连通关系），可单独成图，也可以作为报告中的插图。</w:t>
      </w:r>
    </w:p>
    <w:p w:rsidR="0075765C" w:rsidRPr="00107B59" w:rsidRDefault="0075765C" w:rsidP="009E5FC3">
      <w:pPr>
        <w:widowControl/>
        <w:spacing w:line="360" w:lineRule="auto"/>
        <w:jc w:val="left"/>
        <w:rPr>
          <w:sz w:val="24"/>
          <w:szCs w:val="24"/>
        </w:rPr>
      </w:pPr>
      <w:r w:rsidRPr="00107B59">
        <w:rPr>
          <w:sz w:val="24"/>
          <w:szCs w:val="24"/>
        </w:rPr>
        <w:tab/>
        <w:t>(3)</w:t>
      </w:r>
      <w:r w:rsidRPr="00107B59">
        <w:rPr>
          <w:rFonts w:hint="eastAsia"/>
          <w:b/>
          <w:sz w:val="24"/>
          <w:szCs w:val="24"/>
        </w:rPr>
        <w:t>其它资料</w:t>
      </w:r>
      <w:r w:rsidRPr="00107B59">
        <w:rPr>
          <w:rFonts w:hint="eastAsia"/>
          <w:sz w:val="24"/>
          <w:szCs w:val="24"/>
        </w:rPr>
        <w:t>：如水质分析资料、岩矿分析资料、外业工作照片、岩溶照片、物探成果报告等，列入基础资料，正式出版。</w:t>
      </w:r>
    </w:p>
    <w:p w:rsidR="0075765C" w:rsidRPr="00107B59" w:rsidRDefault="0075765C" w:rsidP="00E02814">
      <w:pPr>
        <w:pStyle w:val="ListParagraph"/>
        <w:adjustRightInd w:val="0"/>
        <w:snapToGrid w:val="0"/>
        <w:spacing w:beforeLines="50" w:line="360" w:lineRule="auto"/>
        <w:ind w:firstLineChars="0" w:firstLine="0"/>
        <w:rPr>
          <w:rFonts w:eastAsia="黑体"/>
          <w:b/>
          <w:bCs/>
          <w:sz w:val="24"/>
          <w:szCs w:val="24"/>
        </w:rPr>
      </w:pPr>
      <w:r w:rsidRPr="00107B59">
        <w:rPr>
          <w:rFonts w:eastAsia="黑体" w:hint="eastAsia"/>
          <w:b/>
          <w:bCs/>
          <w:sz w:val="24"/>
          <w:szCs w:val="24"/>
        </w:rPr>
        <w:t>第五条</w:t>
      </w:r>
      <w:r w:rsidRPr="00107B59">
        <w:rPr>
          <w:rFonts w:eastAsia="黑体"/>
          <w:b/>
          <w:bCs/>
          <w:sz w:val="24"/>
          <w:szCs w:val="24"/>
        </w:rPr>
        <w:t xml:space="preserve"> </w:t>
      </w:r>
      <w:r w:rsidRPr="00107B59">
        <w:rPr>
          <w:rFonts w:eastAsia="黑体" w:hint="eastAsia"/>
          <w:b/>
          <w:bCs/>
          <w:sz w:val="24"/>
          <w:szCs w:val="24"/>
        </w:rPr>
        <w:t>履行地点及方式</w:t>
      </w:r>
      <w:r w:rsidRPr="00107B59">
        <w:rPr>
          <w:rFonts w:eastAsia="黑体"/>
          <w:b/>
          <w:bCs/>
          <w:sz w:val="24"/>
          <w:szCs w:val="24"/>
        </w:rPr>
        <w:t> </w:t>
      </w:r>
    </w:p>
    <w:p w:rsidR="0075765C" w:rsidRPr="00107B59" w:rsidRDefault="0075765C" w:rsidP="00C735B5">
      <w:pPr>
        <w:widowControl/>
        <w:spacing w:line="360" w:lineRule="auto"/>
        <w:jc w:val="left"/>
        <w:rPr>
          <w:sz w:val="24"/>
          <w:szCs w:val="24"/>
        </w:rPr>
      </w:pPr>
      <w:r w:rsidRPr="00107B59">
        <w:rPr>
          <w:sz w:val="28"/>
          <w:szCs w:val="28"/>
        </w:rPr>
        <w:tab/>
      </w:r>
      <w:r w:rsidRPr="00107B59">
        <w:rPr>
          <w:sz w:val="24"/>
          <w:szCs w:val="24"/>
        </w:rPr>
        <w:t xml:space="preserve">5.1 </w:t>
      </w:r>
      <w:r w:rsidRPr="00107B59">
        <w:rPr>
          <w:rFonts w:hint="eastAsia"/>
          <w:sz w:val="24"/>
          <w:szCs w:val="24"/>
        </w:rPr>
        <w:t>履行地点：攀枝花市、凉山州。</w:t>
      </w:r>
      <w:r w:rsidRPr="00107B59">
        <w:rPr>
          <w:sz w:val="24"/>
          <w:szCs w:val="24"/>
        </w:rPr>
        <w:t> </w:t>
      </w:r>
    </w:p>
    <w:p w:rsidR="0075765C" w:rsidRPr="00107B59" w:rsidRDefault="0075765C" w:rsidP="00C735B5">
      <w:pPr>
        <w:widowControl/>
        <w:spacing w:line="360" w:lineRule="auto"/>
        <w:jc w:val="left"/>
        <w:rPr>
          <w:sz w:val="28"/>
          <w:szCs w:val="28"/>
        </w:rPr>
      </w:pPr>
      <w:r w:rsidRPr="00107B59">
        <w:rPr>
          <w:sz w:val="24"/>
          <w:szCs w:val="24"/>
        </w:rPr>
        <w:tab/>
        <w:t xml:space="preserve">5.2 </w:t>
      </w:r>
      <w:r w:rsidRPr="00107B59">
        <w:rPr>
          <w:rFonts w:hint="eastAsia"/>
          <w:sz w:val="24"/>
          <w:szCs w:val="24"/>
        </w:rPr>
        <w:t>履行方式：乙方为主，甲方配合</w:t>
      </w:r>
      <w:r w:rsidRPr="00107B59">
        <w:rPr>
          <w:rFonts w:hint="eastAsia"/>
          <w:sz w:val="28"/>
          <w:szCs w:val="28"/>
        </w:rPr>
        <w:t>。</w:t>
      </w:r>
    </w:p>
    <w:p w:rsidR="0075765C" w:rsidRPr="00107B59" w:rsidRDefault="0075765C" w:rsidP="00E02814">
      <w:pPr>
        <w:pStyle w:val="ListParagraph"/>
        <w:adjustRightInd w:val="0"/>
        <w:snapToGrid w:val="0"/>
        <w:spacing w:beforeLines="50" w:line="360" w:lineRule="auto"/>
        <w:ind w:firstLineChars="0" w:firstLine="0"/>
        <w:rPr>
          <w:rFonts w:eastAsia="黑体"/>
          <w:b/>
          <w:bCs/>
          <w:sz w:val="24"/>
          <w:szCs w:val="24"/>
        </w:rPr>
      </w:pPr>
      <w:r w:rsidRPr="00107B59">
        <w:rPr>
          <w:rFonts w:eastAsia="黑体" w:hint="eastAsia"/>
          <w:b/>
          <w:bCs/>
          <w:sz w:val="24"/>
          <w:szCs w:val="24"/>
        </w:rPr>
        <w:t>第六条</w:t>
      </w:r>
      <w:r w:rsidRPr="00107B59">
        <w:rPr>
          <w:rFonts w:eastAsia="黑体"/>
          <w:b/>
          <w:bCs/>
          <w:sz w:val="24"/>
          <w:szCs w:val="24"/>
        </w:rPr>
        <w:t xml:space="preserve"> </w:t>
      </w:r>
      <w:r w:rsidRPr="00107B59">
        <w:rPr>
          <w:rFonts w:eastAsia="黑体" w:hint="eastAsia"/>
          <w:b/>
          <w:bCs/>
          <w:sz w:val="24"/>
          <w:szCs w:val="24"/>
        </w:rPr>
        <w:t>验收标准和方式</w:t>
      </w:r>
      <w:r w:rsidRPr="00107B59">
        <w:rPr>
          <w:rFonts w:eastAsia="黑体"/>
          <w:b/>
          <w:bCs/>
          <w:sz w:val="24"/>
          <w:szCs w:val="24"/>
        </w:rPr>
        <w:t> </w:t>
      </w:r>
    </w:p>
    <w:p w:rsidR="0075765C" w:rsidRPr="00107B59" w:rsidRDefault="0075765C" w:rsidP="00C735B5">
      <w:pPr>
        <w:widowControl/>
        <w:spacing w:line="360" w:lineRule="auto"/>
        <w:jc w:val="left"/>
        <w:rPr>
          <w:sz w:val="24"/>
          <w:szCs w:val="24"/>
        </w:rPr>
      </w:pPr>
      <w:r w:rsidRPr="00107B59">
        <w:rPr>
          <w:sz w:val="28"/>
          <w:szCs w:val="28"/>
        </w:rPr>
        <w:tab/>
      </w:r>
      <w:r w:rsidRPr="00107B59">
        <w:rPr>
          <w:rFonts w:hint="eastAsia"/>
          <w:sz w:val="24"/>
          <w:szCs w:val="24"/>
        </w:rPr>
        <w:t>该项目按工程水文专项行业技术标准，由甲方进行验收，乙方予以配合。乙方完成水文专项研究后，应及时通知甲方组织验收。</w:t>
      </w:r>
    </w:p>
    <w:p w:rsidR="0075765C" w:rsidRPr="00107B59" w:rsidRDefault="0075765C" w:rsidP="00C735B5">
      <w:pPr>
        <w:widowControl/>
        <w:spacing w:line="360" w:lineRule="auto"/>
        <w:jc w:val="left"/>
        <w:rPr>
          <w:sz w:val="24"/>
          <w:szCs w:val="24"/>
        </w:rPr>
      </w:pPr>
      <w:r w:rsidRPr="00107B59">
        <w:rPr>
          <w:sz w:val="24"/>
          <w:szCs w:val="24"/>
        </w:rPr>
        <w:tab/>
      </w:r>
      <w:r w:rsidRPr="00107B59">
        <w:rPr>
          <w:rFonts w:hint="eastAsia"/>
          <w:sz w:val="24"/>
          <w:szCs w:val="24"/>
        </w:rPr>
        <w:t>本合同服务项目的保证期为</w:t>
      </w:r>
      <w:r w:rsidRPr="00107B59">
        <w:rPr>
          <w:sz w:val="24"/>
          <w:szCs w:val="24"/>
        </w:rPr>
        <w:t>2018</w:t>
      </w:r>
      <w:r w:rsidRPr="00107B59">
        <w:rPr>
          <w:rFonts w:hint="eastAsia"/>
          <w:sz w:val="24"/>
          <w:szCs w:val="24"/>
        </w:rPr>
        <w:t>年</w:t>
      </w:r>
      <w:r w:rsidRPr="00107B59">
        <w:rPr>
          <w:sz w:val="24"/>
          <w:szCs w:val="24"/>
        </w:rPr>
        <w:t xml:space="preserve">  </w:t>
      </w:r>
      <w:r w:rsidRPr="00107B59">
        <w:rPr>
          <w:rFonts w:hint="eastAsia"/>
          <w:sz w:val="24"/>
          <w:szCs w:val="24"/>
        </w:rPr>
        <w:t>月</w:t>
      </w:r>
      <w:r w:rsidRPr="00107B59">
        <w:rPr>
          <w:sz w:val="24"/>
          <w:szCs w:val="24"/>
        </w:rPr>
        <w:t xml:space="preserve">  </w:t>
      </w:r>
      <w:r w:rsidRPr="00107B59">
        <w:rPr>
          <w:rFonts w:hint="eastAsia"/>
          <w:sz w:val="24"/>
          <w:szCs w:val="24"/>
        </w:rPr>
        <w:t>日至</w:t>
      </w:r>
      <w:r w:rsidRPr="00107B59">
        <w:rPr>
          <w:sz w:val="24"/>
          <w:szCs w:val="24"/>
        </w:rPr>
        <w:t>2018</w:t>
      </w:r>
      <w:r w:rsidRPr="00107B59">
        <w:rPr>
          <w:rFonts w:hint="eastAsia"/>
          <w:sz w:val="24"/>
          <w:szCs w:val="24"/>
        </w:rPr>
        <w:t>年</w:t>
      </w:r>
      <w:r w:rsidRPr="00107B59">
        <w:rPr>
          <w:sz w:val="24"/>
          <w:szCs w:val="24"/>
        </w:rPr>
        <w:t xml:space="preserve">  </w:t>
      </w:r>
      <w:r w:rsidRPr="00107B59">
        <w:rPr>
          <w:rFonts w:hint="eastAsia"/>
          <w:sz w:val="24"/>
          <w:szCs w:val="24"/>
        </w:rPr>
        <w:t>月</w:t>
      </w:r>
      <w:r w:rsidRPr="00107B59">
        <w:rPr>
          <w:sz w:val="24"/>
          <w:szCs w:val="24"/>
        </w:rPr>
        <w:t xml:space="preserve">  </w:t>
      </w:r>
      <w:r w:rsidRPr="00107B59">
        <w:rPr>
          <w:rFonts w:hint="eastAsia"/>
          <w:sz w:val="24"/>
          <w:szCs w:val="24"/>
        </w:rPr>
        <w:t>日。在保证期内发现服务质量缺陷的，服务方应负责返工或者采取补救措施。</w:t>
      </w:r>
    </w:p>
    <w:p w:rsidR="0075765C" w:rsidRPr="00107B59" w:rsidRDefault="0075765C" w:rsidP="00E02814">
      <w:pPr>
        <w:pStyle w:val="ListParagraph"/>
        <w:adjustRightInd w:val="0"/>
        <w:snapToGrid w:val="0"/>
        <w:spacing w:beforeLines="50" w:line="360" w:lineRule="auto"/>
        <w:ind w:firstLineChars="0" w:firstLine="0"/>
        <w:rPr>
          <w:rFonts w:eastAsia="黑体"/>
          <w:b/>
          <w:bCs/>
          <w:sz w:val="24"/>
          <w:szCs w:val="24"/>
        </w:rPr>
      </w:pPr>
      <w:r w:rsidRPr="00107B59">
        <w:rPr>
          <w:rFonts w:eastAsia="黑体" w:hint="eastAsia"/>
          <w:b/>
          <w:bCs/>
          <w:sz w:val="24"/>
          <w:szCs w:val="24"/>
        </w:rPr>
        <w:t>第七条</w:t>
      </w:r>
      <w:r w:rsidRPr="00107B59">
        <w:rPr>
          <w:rFonts w:eastAsia="黑体"/>
          <w:b/>
          <w:bCs/>
          <w:sz w:val="24"/>
          <w:szCs w:val="24"/>
        </w:rPr>
        <w:t xml:space="preserve"> </w:t>
      </w:r>
      <w:r w:rsidRPr="00107B59">
        <w:rPr>
          <w:rFonts w:eastAsia="黑体" w:hint="eastAsia"/>
          <w:b/>
          <w:bCs/>
          <w:sz w:val="24"/>
          <w:szCs w:val="24"/>
        </w:rPr>
        <w:t>合同费用、结算和支付</w:t>
      </w:r>
    </w:p>
    <w:p w:rsidR="0075765C" w:rsidRPr="00107B59" w:rsidRDefault="0075765C" w:rsidP="00E02814">
      <w:pPr>
        <w:adjustRightInd w:val="0"/>
        <w:snapToGrid w:val="0"/>
        <w:spacing w:beforeLines="50" w:afterLines="50"/>
        <w:rPr>
          <w:b/>
          <w:sz w:val="24"/>
          <w:szCs w:val="24"/>
        </w:rPr>
      </w:pPr>
      <w:r w:rsidRPr="00107B59">
        <w:rPr>
          <w:b/>
          <w:sz w:val="24"/>
          <w:szCs w:val="24"/>
        </w:rPr>
        <w:tab/>
        <w:t>7.1</w:t>
      </w:r>
      <w:r w:rsidRPr="00107B59">
        <w:rPr>
          <w:rFonts w:hint="eastAsia"/>
          <w:b/>
          <w:sz w:val="24"/>
          <w:szCs w:val="24"/>
        </w:rPr>
        <w:t>承包方式</w:t>
      </w:r>
    </w:p>
    <w:p w:rsidR="0075765C" w:rsidRPr="00107B59" w:rsidRDefault="0075765C" w:rsidP="00C735B5">
      <w:pPr>
        <w:widowControl/>
        <w:spacing w:line="360" w:lineRule="auto"/>
        <w:jc w:val="left"/>
        <w:rPr>
          <w:sz w:val="24"/>
          <w:szCs w:val="24"/>
        </w:rPr>
      </w:pPr>
      <w:r w:rsidRPr="00107B59">
        <w:rPr>
          <w:sz w:val="24"/>
          <w:szCs w:val="24"/>
        </w:rPr>
        <w:tab/>
      </w:r>
      <w:r w:rsidRPr="00107B59">
        <w:rPr>
          <w:rFonts w:hint="eastAsia"/>
          <w:sz w:val="24"/>
          <w:szCs w:val="24"/>
        </w:rPr>
        <w:t>本工程实行</w:t>
      </w:r>
      <w:r w:rsidRPr="00107B59">
        <w:rPr>
          <w:rFonts w:hint="eastAsia"/>
          <w:b/>
          <w:sz w:val="24"/>
          <w:szCs w:val="24"/>
        </w:rPr>
        <w:t>固定总价包干</w:t>
      </w:r>
      <w:r w:rsidRPr="00107B59">
        <w:rPr>
          <w:rFonts w:hint="eastAsia"/>
          <w:sz w:val="24"/>
          <w:szCs w:val="24"/>
        </w:rPr>
        <w:t>，不作调整。</w:t>
      </w:r>
    </w:p>
    <w:p w:rsidR="0075765C" w:rsidRPr="00107B59" w:rsidRDefault="0075765C" w:rsidP="00C735B5">
      <w:pPr>
        <w:spacing w:line="360" w:lineRule="auto"/>
        <w:rPr>
          <w:sz w:val="24"/>
          <w:szCs w:val="24"/>
        </w:rPr>
      </w:pPr>
      <w:r w:rsidRPr="00107B59">
        <w:rPr>
          <w:sz w:val="24"/>
          <w:szCs w:val="24"/>
        </w:rPr>
        <w:tab/>
      </w:r>
      <w:r w:rsidRPr="00107B59">
        <w:rPr>
          <w:rFonts w:hint="eastAsia"/>
          <w:sz w:val="24"/>
          <w:szCs w:val="24"/>
        </w:rPr>
        <w:t>合同单价包括水文专项调研、资料搜集、现场工作费、试验研究费、数值模拟与计算费、人员工资、报告及图件出版费、税费等和政策性文件规定的一切费用。本合同所涉及的合同价均为含税总价，所有应交税费均由乙方承担。</w:t>
      </w:r>
    </w:p>
    <w:p w:rsidR="0075765C" w:rsidRPr="00107B59" w:rsidRDefault="0075765C" w:rsidP="00C735B5">
      <w:pPr>
        <w:widowControl/>
        <w:spacing w:line="360" w:lineRule="auto"/>
        <w:jc w:val="left"/>
        <w:rPr>
          <w:b/>
          <w:sz w:val="24"/>
          <w:szCs w:val="24"/>
        </w:rPr>
      </w:pPr>
      <w:r w:rsidRPr="00107B59">
        <w:rPr>
          <w:sz w:val="28"/>
          <w:szCs w:val="28"/>
        </w:rPr>
        <w:t xml:space="preserve">  </w:t>
      </w:r>
      <w:r w:rsidRPr="00107B59">
        <w:rPr>
          <w:b/>
          <w:sz w:val="24"/>
          <w:szCs w:val="24"/>
        </w:rPr>
        <w:tab/>
        <w:t>7.2</w:t>
      </w:r>
      <w:r w:rsidRPr="00107B59">
        <w:rPr>
          <w:rFonts w:hint="eastAsia"/>
          <w:b/>
          <w:sz w:val="24"/>
          <w:szCs w:val="24"/>
        </w:rPr>
        <w:t>合同单价</w:t>
      </w:r>
    </w:p>
    <w:p w:rsidR="0075765C" w:rsidRPr="00107B59" w:rsidRDefault="0075765C"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7.2.1</w:t>
        </w:r>
      </w:smartTag>
      <w:r w:rsidRPr="00107B59">
        <w:rPr>
          <w:rFonts w:hint="eastAsia"/>
          <w:sz w:val="24"/>
          <w:szCs w:val="24"/>
        </w:rPr>
        <w:t>本工程为固定综合单价承包，综合单价如下表：</w:t>
      </w:r>
    </w:p>
    <w:p w:rsidR="0075765C" w:rsidRPr="00107B59" w:rsidRDefault="0075765C" w:rsidP="002F3646">
      <w:pPr>
        <w:widowControl/>
        <w:spacing w:line="360" w:lineRule="auto"/>
        <w:jc w:val="center"/>
        <w:rPr>
          <w:b/>
          <w:sz w:val="24"/>
          <w:szCs w:val="24"/>
        </w:rPr>
      </w:pPr>
      <w:r w:rsidRPr="00107B59">
        <w:rPr>
          <w:rFonts w:hint="eastAsia"/>
          <w:b/>
          <w:sz w:val="24"/>
          <w:szCs w:val="24"/>
        </w:rPr>
        <w:t>总价表</w:t>
      </w:r>
    </w:p>
    <w:tbl>
      <w:tblPr>
        <w:tblW w:w="8554" w:type="dxa"/>
        <w:jc w:val="center"/>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5024"/>
      </w:tblGrid>
      <w:tr w:rsidR="0075765C" w:rsidRPr="00107B59" w:rsidTr="00940E18">
        <w:trPr>
          <w:trHeight w:val="360"/>
          <w:jc w:val="center"/>
        </w:trPr>
        <w:tc>
          <w:tcPr>
            <w:tcW w:w="914" w:type="dxa"/>
            <w:tcBorders>
              <w:top w:val="single" w:sz="12" w:space="0" w:color="auto"/>
            </w:tcBorders>
            <w:noWrap/>
            <w:vAlign w:val="center"/>
          </w:tcPr>
          <w:p w:rsidR="0075765C" w:rsidRPr="00107B59" w:rsidRDefault="0075765C" w:rsidP="00940E18">
            <w:pPr>
              <w:spacing w:line="360" w:lineRule="auto"/>
              <w:jc w:val="center"/>
              <w:rPr>
                <w:rFonts w:ascii="宋体"/>
                <w:szCs w:val="21"/>
              </w:rPr>
            </w:pPr>
            <w:r w:rsidRPr="00107B59">
              <w:rPr>
                <w:rFonts w:ascii="宋体" w:hAnsi="宋体" w:hint="eastAsia"/>
                <w:szCs w:val="21"/>
              </w:rPr>
              <w:t>序号</w:t>
            </w:r>
          </w:p>
        </w:tc>
        <w:tc>
          <w:tcPr>
            <w:tcW w:w="2616" w:type="dxa"/>
            <w:tcBorders>
              <w:top w:val="single" w:sz="12" w:space="0" w:color="auto"/>
            </w:tcBorders>
            <w:vAlign w:val="center"/>
          </w:tcPr>
          <w:p w:rsidR="0075765C" w:rsidRPr="00107B59" w:rsidRDefault="0075765C" w:rsidP="00940E18">
            <w:pPr>
              <w:spacing w:line="360" w:lineRule="auto"/>
              <w:jc w:val="center"/>
              <w:rPr>
                <w:rFonts w:ascii="宋体"/>
                <w:szCs w:val="21"/>
              </w:rPr>
            </w:pPr>
            <w:r w:rsidRPr="00107B59">
              <w:rPr>
                <w:rFonts w:ascii="宋体" w:hAnsi="宋体" w:hint="eastAsia"/>
                <w:szCs w:val="21"/>
              </w:rPr>
              <w:t>工作内容</w:t>
            </w:r>
          </w:p>
        </w:tc>
        <w:tc>
          <w:tcPr>
            <w:tcW w:w="5024" w:type="dxa"/>
            <w:tcBorders>
              <w:top w:val="single" w:sz="12" w:space="0" w:color="auto"/>
            </w:tcBorders>
            <w:noWrap/>
            <w:vAlign w:val="center"/>
          </w:tcPr>
          <w:p w:rsidR="0075765C" w:rsidRPr="00107B59" w:rsidRDefault="0075765C" w:rsidP="00940E18">
            <w:pPr>
              <w:spacing w:line="360" w:lineRule="auto"/>
              <w:jc w:val="center"/>
              <w:rPr>
                <w:rFonts w:ascii="宋体"/>
                <w:szCs w:val="21"/>
              </w:rPr>
            </w:pPr>
            <w:r w:rsidRPr="00107B59">
              <w:rPr>
                <w:rFonts w:ascii="宋体" w:hAnsi="宋体" w:hint="eastAsia"/>
                <w:szCs w:val="21"/>
              </w:rPr>
              <w:t>合同总价</w:t>
            </w:r>
          </w:p>
        </w:tc>
      </w:tr>
      <w:tr w:rsidR="0075765C" w:rsidRPr="00107B59" w:rsidTr="00940E18">
        <w:trPr>
          <w:trHeight w:val="360"/>
          <w:jc w:val="center"/>
        </w:trPr>
        <w:tc>
          <w:tcPr>
            <w:tcW w:w="914" w:type="dxa"/>
            <w:tcBorders>
              <w:bottom w:val="single" w:sz="12" w:space="0" w:color="auto"/>
            </w:tcBorders>
            <w:noWrap/>
            <w:vAlign w:val="center"/>
          </w:tcPr>
          <w:p w:rsidR="0075765C" w:rsidRPr="00107B59" w:rsidRDefault="0075765C" w:rsidP="00940E18">
            <w:pPr>
              <w:spacing w:line="360" w:lineRule="auto"/>
              <w:jc w:val="center"/>
              <w:rPr>
                <w:rFonts w:ascii="宋体" w:hAnsi="宋体"/>
                <w:szCs w:val="21"/>
              </w:rPr>
            </w:pPr>
            <w:r w:rsidRPr="00107B59">
              <w:rPr>
                <w:rFonts w:ascii="宋体" w:hAnsi="宋体"/>
                <w:szCs w:val="21"/>
              </w:rPr>
              <w:t>1</w:t>
            </w:r>
          </w:p>
        </w:tc>
        <w:tc>
          <w:tcPr>
            <w:tcW w:w="2616" w:type="dxa"/>
            <w:tcBorders>
              <w:bottom w:val="single" w:sz="12" w:space="0" w:color="auto"/>
            </w:tcBorders>
            <w:noWrap/>
            <w:vAlign w:val="center"/>
          </w:tcPr>
          <w:p w:rsidR="0075765C" w:rsidRPr="00107B59" w:rsidRDefault="0075765C" w:rsidP="00940E18">
            <w:pPr>
              <w:jc w:val="center"/>
              <w:rPr>
                <w:rFonts w:ascii="宋体"/>
                <w:szCs w:val="21"/>
              </w:rPr>
            </w:pPr>
            <w:r w:rsidRPr="00107B59">
              <w:rPr>
                <w:rFonts w:ascii="宋体" w:hAnsi="宋体" w:hint="eastAsia"/>
                <w:szCs w:val="21"/>
              </w:rPr>
              <w:t>水文专项研究</w:t>
            </w:r>
          </w:p>
        </w:tc>
        <w:tc>
          <w:tcPr>
            <w:tcW w:w="5024" w:type="dxa"/>
            <w:tcBorders>
              <w:bottom w:val="single" w:sz="12" w:space="0" w:color="auto"/>
            </w:tcBorders>
            <w:noWrap/>
            <w:vAlign w:val="center"/>
          </w:tcPr>
          <w:p w:rsidR="0075765C" w:rsidRPr="00107B59" w:rsidRDefault="0075765C" w:rsidP="00940E18">
            <w:pPr>
              <w:spacing w:line="360" w:lineRule="auto"/>
              <w:jc w:val="center"/>
              <w:rPr>
                <w:rFonts w:ascii="宋体"/>
                <w:szCs w:val="21"/>
              </w:rPr>
            </w:pPr>
            <w:r w:rsidRPr="00107B59">
              <w:rPr>
                <w:rFonts w:ascii="宋体" w:hAnsi="宋体"/>
                <w:szCs w:val="21"/>
                <w:u w:val="single"/>
              </w:rPr>
              <w:t xml:space="preserve">         </w:t>
            </w:r>
            <w:r w:rsidRPr="00107B59">
              <w:rPr>
                <w:rFonts w:ascii="宋体" w:hAnsi="宋体" w:hint="eastAsia"/>
                <w:szCs w:val="21"/>
              </w:rPr>
              <w:t>元（大写：</w:t>
            </w:r>
            <w:r w:rsidRPr="00107B59">
              <w:rPr>
                <w:rFonts w:ascii="宋体" w:hAnsi="宋体"/>
                <w:szCs w:val="21"/>
                <w:u w:val="single"/>
              </w:rPr>
              <w:t xml:space="preserve">          </w:t>
            </w:r>
            <w:r w:rsidRPr="00107B59">
              <w:rPr>
                <w:rFonts w:ascii="宋体" w:hAnsi="宋体" w:hint="eastAsia"/>
                <w:szCs w:val="21"/>
              </w:rPr>
              <w:t>）</w:t>
            </w:r>
          </w:p>
        </w:tc>
      </w:tr>
    </w:tbl>
    <w:p w:rsidR="0075765C" w:rsidRPr="00107B59" w:rsidRDefault="0075765C" w:rsidP="00E02814">
      <w:pPr>
        <w:adjustRightInd w:val="0"/>
        <w:snapToGrid w:val="0"/>
        <w:spacing w:beforeLines="50" w:afterLines="50"/>
        <w:rPr>
          <w:b/>
          <w:sz w:val="24"/>
          <w:szCs w:val="24"/>
        </w:rPr>
      </w:pPr>
      <w:r w:rsidRPr="00107B59">
        <w:rPr>
          <w:b/>
          <w:sz w:val="24"/>
          <w:szCs w:val="24"/>
        </w:rPr>
        <w:tab/>
        <w:t>7.3</w:t>
      </w:r>
      <w:r w:rsidRPr="00107B59">
        <w:rPr>
          <w:rFonts w:hint="eastAsia"/>
          <w:b/>
          <w:sz w:val="24"/>
          <w:szCs w:val="24"/>
        </w:rPr>
        <w:t>结算</w:t>
      </w:r>
    </w:p>
    <w:p w:rsidR="0075765C" w:rsidRPr="00107B59" w:rsidRDefault="0075765C" w:rsidP="00C735B5">
      <w:pPr>
        <w:spacing w:line="360" w:lineRule="auto"/>
        <w:rPr>
          <w:sz w:val="24"/>
          <w:szCs w:val="24"/>
        </w:rPr>
      </w:pPr>
      <w:r w:rsidRPr="00107B59">
        <w:rPr>
          <w:sz w:val="28"/>
          <w:szCs w:val="28"/>
        </w:rPr>
        <w:tab/>
      </w:r>
      <w:r w:rsidRPr="00107B59">
        <w:rPr>
          <w:rFonts w:hint="eastAsia"/>
          <w:sz w:val="24"/>
          <w:szCs w:val="24"/>
        </w:rPr>
        <w:t>甲方按照相关技术要求对乙方工作内容进行验收，当乙方工作内容满足相应技术要求后，甲方按照合同价进行结算。</w:t>
      </w:r>
    </w:p>
    <w:p w:rsidR="0075765C" w:rsidRPr="00107B59" w:rsidRDefault="0075765C" w:rsidP="00E02814">
      <w:pPr>
        <w:adjustRightInd w:val="0"/>
        <w:snapToGrid w:val="0"/>
        <w:spacing w:beforeLines="50" w:afterLines="50"/>
        <w:rPr>
          <w:b/>
          <w:sz w:val="24"/>
          <w:szCs w:val="24"/>
        </w:rPr>
      </w:pPr>
      <w:r w:rsidRPr="00107B59">
        <w:rPr>
          <w:b/>
          <w:sz w:val="24"/>
          <w:szCs w:val="24"/>
        </w:rPr>
        <w:tab/>
        <w:t>7.4</w:t>
      </w:r>
      <w:r w:rsidRPr="00107B59">
        <w:rPr>
          <w:rFonts w:hint="eastAsia"/>
          <w:b/>
          <w:sz w:val="24"/>
          <w:szCs w:val="24"/>
        </w:rPr>
        <w:t>支付</w:t>
      </w:r>
    </w:p>
    <w:p w:rsidR="0075765C" w:rsidRPr="00107B59" w:rsidRDefault="0075765C"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8"/>
            <w:szCs w:val="28"/>
          </w:rPr>
          <w:tab/>
        </w:r>
        <w:r w:rsidRPr="00107B59">
          <w:rPr>
            <w:sz w:val="24"/>
            <w:szCs w:val="24"/>
          </w:rPr>
          <w:t>7.4.1</w:t>
        </w:r>
      </w:smartTag>
      <w:r w:rsidRPr="00107B59">
        <w:rPr>
          <w:rFonts w:hint="eastAsia"/>
          <w:sz w:val="24"/>
          <w:szCs w:val="24"/>
        </w:rPr>
        <w:t>乙方提交完成果报告后，经甲方确认后，由乙方开具合同金额</w:t>
      </w:r>
      <w:r w:rsidRPr="00107B59">
        <w:rPr>
          <w:sz w:val="24"/>
          <w:szCs w:val="24"/>
        </w:rPr>
        <w:t>60%</w:t>
      </w:r>
      <w:r w:rsidRPr="00107B59">
        <w:rPr>
          <w:rFonts w:hint="eastAsia"/>
          <w:sz w:val="24"/>
          <w:szCs w:val="24"/>
        </w:rPr>
        <w:t>的增值税专用发票给甲方，甲方收到发票后，向乙方支付</w:t>
      </w:r>
      <w:r w:rsidRPr="00107B59">
        <w:rPr>
          <w:rFonts w:hint="eastAsia"/>
          <w:b/>
          <w:sz w:val="24"/>
          <w:szCs w:val="24"/>
        </w:rPr>
        <w:t>合同金额</w:t>
      </w:r>
      <w:r w:rsidRPr="00107B59">
        <w:rPr>
          <w:sz w:val="24"/>
          <w:szCs w:val="24"/>
        </w:rPr>
        <w:t>60%</w:t>
      </w:r>
      <w:r w:rsidRPr="00107B59">
        <w:rPr>
          <w:rFonts w:hint="eastAsia"/>
          <w:sz w:val="24"/>
          <w:szCs w:val="24"/>
        </w:rPr>
        <w:t>的款项；</w:t>
      </w:r>
    </w:p>
    <w:p w:rsidR="0075765C" w:rsidRPr="00107B59" w:rsidRDefault="0075765C"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7.4.2</w:t>
        </w:r>
      </w:smartTag>
      <w:r w:rsidRPr="00107B59">
        <w:rPr>
          <w:rFonts w:hint="eastAsia"/>
          <w:sz w:val="24"/>
          <w:szCs w:val="24"/>
        </w:rPr>
        <w:t>甲方完成勘察设计送审稿后，累计支付至</w:t>
      </w:r>
      <w:r w:rsidRPr="00107B59">
        <w:rPr>
          <w:rFonts w:hint="eastAsia"/>
          <w:b/>
          <w:sz w:val="24"/>
          <w:szCs w:val="24"/>
        </w:rPr>
        <w:t>合同金额</w:t>
      </w:r>
      <w:r w:rsidRPr="00107B59">
        <w:rPr>
          <w:rFonts w:hint="eastAsia"/>
          <w:sz w:val="24"/>
          <w:szCs w:val="24"/>
        </w:rPr>
        <w:t>的</w:t>
      </w:r>
      <w:r w:rsidRPr="00107B59">
        <w:rPr>
          <w:sz w:val="24"/>
          <w:szCs w:val="24"/>
        </w:rPr>
        <w:t>80%</w:t>
      </w:r>
      <w:r w:rsidRPr="00107B59">
        <w:rPr>
          <w:rFonts w:hint="eastAsia"/>
          <w:sz w:val="24"/>
          <w:szCs w:val="24"/>
        </w:rPr>
        <w:t>，</w:t>
      </w:r>
    </w:p>
    <w:p w:rsidR="0075765C" w:rsidRPr="00107B59" w:rsidRDefault="0075765C"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107B59">
          <w:rPr>
            <w:sz w:val="24"/>
            <w:szCs w:val="24"/>
          </w:rPr>
          <w:tab/>
          <w:t>7.4.3</w:t>
        </w:r>
      </w:smartTag>
      <w:r w:rsidRPr="00107B59">
        <w:rPr>
          <w:rFonts w:hint="eastAsia"/>
          <w:sz w:val="24"/>
          <w:szCs w:val="24"/>
        </w:rPr>
        <w:t>剩余款项将在甲方勘察设计主合同全部到款后</w:t>
      </w:r>
      <w:r w:rsidRPr="00107B59">
        <w:rPr>
          <w:sz w:val="24"/>
          <w:szCs w:val="24"/>
        </w:rPr>
        <w:t>3</w:t>
      </w:r>
      <w:r w:rsidRPr="00107B59">
        <w:rPr>
          <w:rFonts w:hint="eastAsia"/>
          <w:sz w:val="24"/>
          <w:szCs w:val="24"/>
        </w:rPr>
        <w:t>个月内进行支付。</w:t>
      </w:r>
    </w:p>
    <w:p w:rsidR="0075765C" w:rsidRPr="00107B59" w:rsidRDefault="0075765C" w:rsidP="00E02814">
      <w:pPr>
        <w:pStyle w:val="ListParagraph"/>
        <w:adjustRightInd w:val="0"/>
        <w:snapToGrid w:val="0"/>
        <w:spacing w:beforeLines="100" w:afterLines="50" w:line="360" w:lineRule="auto"/>
        <w:ind w:firstLineChars="0" w:firstLine="0"/>
        <w:rPr>
          <w:rFonts w:eastAsia="黑体"/>
          <w:b/>
          <w:bCs/>
          <w:sz w:val="24"/>
          <w:szCs w:val="24"/>
        </w:rPr>
      </w:pPr>
      <w:bookmarkStart w:id="2" w:name="_Toc462420855"/>
      <w:r w:rsidRPr="00107B59">
        <w:rPr>
          <w:rFonts w:eastAsia="黑体" w:hint="eastAsia"/>
          <w:b/>
          <w:bCs/>
          <w:sz w:val="24"/>
          <w:szCs w:val="24"/>
        </w:rPr>
        <w:t>第八条</w:t>
      </w:r>
      <w:r w:rsidRPr="00107B59">
        <w:rPr>
          <w:rFonts w:eastAsia="黑体"/>
          <w:b/>
          <w:bCs/>
          <w:sz w:val="24"/>
          <w:szCs w:val="24"/>
        </w:rPr>
        <w:t xml:space="preserve"> </w:t>
      </w:r>
      <w:r w:rsidRPr="00107B59">
        <w:rPr>
          <w:rFonts w:eastAsia="黑体" w:hint="eastAsia"/>
          <w:b/>
          <w:bCs/>
          <w:sz w:val="24"/>
          <w:szCs w:val="24"/>
        </w:rPr>
        <w:t>履约保证金</w:t>
      </w:r>
      <w:bookmarkEnd w:id="2"/>
    </w:p>
    <w:p w:rsidR="0075765C" w:rsidRPr="00107B59" w:rsidRDefault="0075765C" w:rsidP="00107B59">
      <w:pPr>
        <w:spacing w:line="360" w:lineRule="auto"/>
        <w:ind w:firstLineChars="200" w:firstLine="31680"/>
        <w:rPr>
          <w:sz w:val="24"/>
          <w:szCs w:val="24"/>
        </w:rPr>
      </w:pPr>
      <w:r w:rsidRPr="00107B59">
        <w:rPr>
          <w:rFonts w:hint="eastAsia"/>
          <w:sz w:val="24"/>
          <w:szCs w:val="24"/>
        </w:rPr>
        <w:t>本工程合同履约保证金为</w:t>
      </w:r>
      <w:r w:rsidRPr="00107B59">
        <w:rPr>
          <w:sz w:val="24"/>
          <w:szCs w:val="24"/>
          <w:u w:val="single"/>
        </w:rPr>
        <w:t xml:space="preserve">        </w:t>
      </w:r>
      <w:r w:rsidRPr="00107B59">
        <w:rPr>
          <w:rFonts w:hint="eastAsia"/>
          <w:sz w:val="24"/>
          <w:szCs w:val="24"/>
        </w:rPr>
        <w:t>（合同总金额的</w:t>
      </w:r>
      <w:r w:rsidRPr="00107B59">
        <w:rPr>
          <w:sz w:val="24"/>
          <w:szCs w:val="24"/>
        </w:rPr>
        <w:t>5%</w:t>
      </w:r>
      <w:r w:rsidRPr="00107B59">
        <w:rPr>
          <w:rFonts w:hint="eastAsia"/>
          <w:sz w:val="24"/>
          <w:szCs w:val="24"/>
        </w:rPr>
        <w:t>）元</w:t>
      </w:r>
      <w:r w:rsidRPr="00107B59">
        <w:rPr>
          <w:rFonts w:ascii="宋体" w:hAnsi="宋体" w:hint="eastAsia"/>
          <w:sz w:val="24"/>
        </w:rPr>
        <w:t>，</w:t>
      </w:r>
      <w:r w:rsidRPr="00107B59">
        <w:rPr>
          <w:rFonts w:hint="eastAsia"/>
          <w:sz w:val="24"/>
          <w:szCs w:val="24"/>
        </w:rPr>
        <w:t>中标人收到中标通知书后，应在</w:t>
      </w:r>
      <w:r w:rsidRPr="00107B59">
        <w:rPr>
          <w:sz w:val="24"/>
          <w:szCs w:val="24"/>
        </w:rPr>
        <w:t>5</w:t>
      </w:r>
      <w:r w:rsidRPr="00107B59">
        <w:rPr>
          <w:rFonts w:hint="eastAsia"/>
          <w:sz w:val="24"/>
          <w:szCs w:val="24"/>
        </w:rPr>
        <w:t>个工作日内向招标人缴纳履约保证金。</w:t>
      </w:r>
    </w:p>
    <w:p w:rsidR="0075765C" w:rsidRPr="00107B59" w:rsidRDefault="0075765C" w:rsidP="00107B59">
      <w:pPr>
        <w:spacing w:line="360" w:lineRule="auto"/>
        <w:ind w:firstLineChars="200" w:firstLine="31680"/>
        <w:rPr>
          <w:sz w:val="24"/>
          <w:szCs w:val="24"/>
        </w:rPr>
      </w:pPr>
      <w:r w:rsidRPr="00107B59">
        <w:rPr>
          <w:rFonts w:hint="eastAsia"/>
          <w:sz w:val="24"/>
          <w:szCs w:val="24"/>
        </w:rPr>
        <w:t>本工程履约保证金在乙方履行完合同规定的全部义务后</w:t>
      </w:r>
      <w:r w:rsidRPr="00107B59">
        <w:rPr>
          <w:sz w:val="24"/>
          <w:szCs w:val="24"/>
        </w:rPr>
        <w:t>30</w:t>
      </w:r>
      <w:r w:rsidRPr="00107B59">
        <w:rPr>
          <w:rFonts w:hint="eastAsia"/>
          <w:sz w:val="24"/>
          <w:szCs w:val="24"/>
        </w:rPr>
        <w:t>日内无息返还。</w:t>
      </w:r>
    </w:p>
    <w:p w:rsidR="0075765C" w:rsidRPr="00107B59" w:rsidRDefault="0075765C" w:rsidP="00E02814">
      <w:pPr>
        <w:pStyle w:val="ListParagraph"/>
        <w:adjustRightInd w:val="0"/>
        <w:snapToGrid w:val="0"/>
        <w:spacing w:beforeLines="100" w:afterLines="50" w:line="360" w:lineRule="auto"/>
        <w:ind w:firstLineChars="0" w:firstLine="0"/>
        <w:rPr>
          <w:rFonts w:eastAsia="黑体"/>
          <w:b/>
          <w:bCs/>
          <w:sz w:val="24"/>
          <w:szCs w:val="24"/>
        </w:rPr>
      </w:pPr>
      <w:r w:rsidRPr="00107B59">
        <w:rPr>
          <w:rFonts w:eastAsia="黑体" w:hint="eastAsia"/>
          <w:b/>
          <w:bCs/>
          <w:sz w:val="24"/>
          <w:szCs w:val="24"/>
        </w:rPr>
        <w:t>第九条</w:t>
      </w:r>
      <w:r w:rsidRPr="00107B59">
        <w:rPr>
          <w:rFonts w:eastAsia="黑体"/>
          <w:b/>
          <w:bCs/>
          <w:sz w:val="24"/>
          <w:szCs w:val="24"/>
        </w:rPr>
        <w:t xml:space="preserve"> </w:t>
      </w:r>
      <w:r w:rsidRPr="00107B59">
        <w:rPr>
          <w:rFonts w:eastAsia="黑体" w:hint="eastAsia"/>
          <w:b/>
          <w:bCs/>
          <w:sz w:val="24"/>
          <w:szCs w:val="24"/>
        </w:rPr>
        <w:t>违约责任</w:t>
      </w:r>
    </w:p>
    <w:p w:rsidR="0075765C" w:rsidRPr="00107B59" w:rsidRDefault="0075765C" w:rsidP="00107B59">
      <w:pPr>
        <w:spacing w:line="360" w:lineRule="auto"/>
        <w:ind w:firstLineChars="200" w:firstLine="31680"/>
        <w:rPr>
          <w:sz w:val="24"/>
          <w:szCs w:val="24"/>
        </w:rPr>
      </w:pPr>
      <w:r w:rsidRPr="00107B59">
        <w:rPr>
          <w:sz w:val="24"/>
          <w:szCs w:val="24"/>
        </w:rPr>
        <w:t>9.1</w:t>
      </w:r>
      <w:r w:rsidRPr="00107B59">
        <w:rPr>
          <w:rFonts w:hint="eastAsia"/>
          <w:sz w:val="24"/>
          <w:szCs w:val="24"/>
        </w:rPr>
        <w:t>若甲方未按照合同约定提供有关技术资料、数据和工作条件，影响工作质量进度的，应顺延工期。</w:t>
      </w:r>
    </w:p>
    <w:p w:rsidR="0075765C" w:rsidRPr="00107B59" w:rsidRDefault="0075765C" w:rsidP="00107B59">
      <w:pPr>
        <w:spacing w:line="360" w:lineRule="auto"/>
        <w:ind w:firstLineChars="200" w:firstLine="31680"/>
        <w:rPr>
          <w:sz w:val="24"/>
          <w:szCs w:val="24"/>
        </w:rPr>
      </w:pPr>
      <w:r w:rsidRPr="00107B59">
        <w:rPr>
          <w:sz w:val="24"/>
          <w:szCs w:val="24"/>
        </w:rPr>
        <w:t>9.2</w:t>
      </w:r>
      <w:r w:rsidRPr="00107B59">
        <w:rPr>
          <w:rFonts w:hint="eastAsia"/>
          <w:sz w:val="24"/>
          <w:szCs w:val="24"/>
        </w:rPr>
        <w:t>若乙方资料经甲方验收合格，并完成资料接受，甲方逾期两个月未完成支付的，甲方除足额支付工作经费外还应支付违约金；具体额度为：每延误一天，应承担支付本合同预估金额千分之一的违约金，但总额不超过预估合同金额的</w:t>
      </w:r>
      <w:r w:rsidRPr="00107B59">
        <w:rPr>
          <w:sz w:val="24"/>
          <w:szCs w:val="24"/>
        </w:rPr>
        <w:t>10%</w:t>
      </w:r>
      <w:r w:rsidRPr="00107B59">
        <w:rPr>
          <w:rFonts w:hint="eastAsia"/>
          <w:sz w:val="24"/>
          <w:szCs w:val="24"/>
        </w:rPr>
        <w:t>。</w:t>
      </w:r>
    </w:p>
    <w:p w:rsidR="0075765C" w:rsidRPr="00107B59" w:rsidRDefault="0075765C" w:rsidP="00107B59">
      <w:pPr>
        <w:spacing w:line="360" w:lineRule="auto"/>
        <w:ind w:firstLineChars="200" w:firstLine="31680"/>
        <w:rPr>
          <w:sz w:val="24"/>
          <w:szCs w:val="24"/>
        </w:rPr>
      </w:pPr>
      <w:r w:rsidRPr="00107B59">
        <w:rPr>
          <w:sz w:val="24"/>
          <w:szCs w:val="24"/>
        </w:rPr>
        <w:t>9.3</w:t>
      </w:r>
      <w:r w:rsidRPr="00107B59">
        <w:rPr>
          <w:rFonts w:hint="eastAsia"/>
          <w:sz w:val="24"/>
          <w:szCs w:val="24"/>
        </w:rPr>
        <w:t>由于乙方原因，延误本合同所规定的工作时间，每延误一天，应承担支付本合同预估金额千分之一的逾期违约金，但总额不超过预估合同金额的</w:t>
      </w:r>
      <w:r w:rsidRPr="00107B59">
        <w:rPr>
          <w:sz w:val="24"/>
          <w:szCs w:val="24"/>
        </w:rPr>
        <w:t>10%</w:t>
      </w:r>
      <w:r w:rsidRPr="00107B59">
        <w:rPr>
          <w:rFonts w:hint="eastAsia"/>
          <w:sz w:val="24"/>
          <w:szCs w:val="24"/>
        </w:rPr>
        <w:t>。</w:t>
      </w:r>
    </w:p>
    <w:p w:rsidR="0075765C" w:rsidRPr="00107B59" w:rsidRDefault="0075765C" w:rsidP="00107B59">
      <w:pPr>
        <w:spacing w:line="360" w:lineRule="auto"/>
        <w:ind w:firstLineChars="200" w:firstLine="31680"/>
        <w:rPr>
          <w:sz w:val="24"/>
          <w:szCs w:val="24"/>
        </w:rPr>
      </w:pPr>
      <w:r w:rsidRPr="00107B59">
        <w:rPr>
          <w:sz w:val="24"/>
          <w:szCs w:val="24"/>
        </w:rPr>
        <w:t xml:space="preserve">9.4 </w:t>
      </w:r>
      <w:r w:rsidRPr="00107B59">
        <w:rPr>
          <w:rFonts w:hint="eastAsia"/>
          <w:sz w:val="24"/>
          <w:szCs w:val="24"/>
        </w:rPr>
        <w:t>合同执行期间，乙方单方面停止履行合约，甲方除没收履约保证金外，同时不支付乙方任何费用。</w:t>
      </w:r>
    </w:p>
    <w:p w:rsidR="0075765C" w:rsidRPr="00107B59" w:rsidRDefault="0075765C" w:rsidP="00107B59">
      <w:pPr>
        <w:spacing w:line="360" w:lineRule="auto"/>
        <w:ind w:firstLineChars="200" w:firstLine="31680"/>
        <w:rPr>
          <w:sz w:val="24"/>
          <w:szCs w:val="24"/>
        </w:rPr>
      </w:pPr>
      <w:r w:rsidRPr="00107B59">
        <w:rPr>
          <w:sz w:val="24"/>
          <w:szCs w:val="24"/>
        </w:rPr>
        <w:t xml:space="preserve">9.5 </w:t>
      </w:r>
      <w:r w:rsidRPr="00107B59">
        <w:rPr>
          <w:rFonts w:hint="eastAsia"/>
          <w:sz w:val="24"/>
          <w:szCs w:val="24"/>
        </w:rPr>
        <w:t>合同执行期间，若甲方认为乙方的进度严重达不到合同要求，且整改无效的，甲方有权终止合同，没收履约保证金，不支付乙方任何费用。</w:t>
      </w:r>
    </w:p>
    <w:p w:rsidR="0075765C" w:rsidRPr="00107B59" w:rsidRDefault="0075765C" w:rsidP="00107B59">
      <w:pPr>
        <w:spacing w:line="360" w:lineRule="auto"/>
        <w:ind w:firstLineChars="200" w:firstLine="31680"/>
        <w:rPr>
          <w:sz w:val="24"/>
          <w:szCs w:val="24"/>
        </w:rPr>
      </w:pPr>
      <w:r w:rsidRPr="00107B59">
        <w:rPr>
          <w:sz w:val="24"/>
          <w:szCs w:val="24"/>
        </w:rPr>
        <w:t xml:space="preserve">9.6 </w:t>
      </w:r>
      <w:r w:rsidRPr="00107B59">
        <w:rPr>
          <w:rFonts w:hint="eastAsia"/>
          <w:sz w:val="24"/>
          <w:szCs w:val="24"/>
        </w:rPr>
        <w:t>如果乙方的工作成果存在质量缺陷，甲方同意利用的，乙方应当减收报酬并采取适当补救措施；如果乙方的工作成果存在严重缺陷，没有解决合同约定的技术问题的，甲方有权拒绝支付乙方任何费用，并要求乙方支付违约金</w:t>
      </w:r>
      <w:r w:rsidRPr="00107B59">
        <w:rPr>
          <w:sz w:val="24"/>
          <w:szCs w:val="24"/>
        </w:rPr>
        <w:t xml:space="preserve">, </w:t>
      </w:r>
      <w:r w:rsidRPr="00107B59">
        <w:rPr>
          <w:rFonts w:hint="eastAsia"/>
          <w:sz w:val="24"/>
          <w:szCs w:val="24"/>
        </w:rPr>
        <w:t>违约金为预估合同金额的</w:t>
      </w:r>
      <w:r w:rsidRPr="00107B59">
        <w:rPr>
          <w:sz w:val="24"/>
          <w:szCs w:val="24"/>
        </w:rPr>
        <w:t>10%</w:t>
      </w:r>
      <w:r w:rsidRPr="00107B59">
        <w:rPr>
          <w:rFonts w:hint="eastAsia"/>
          <w:sz w:val="24"/>
          <w:szCs w:val="24"/>
        </w:rPr>
        <w:t>。</w:t>
      </w:r>
    </w:p>
    <w:p w:rsidR="0075765C" w:rsidRPr="00107B59" w:rsidRDefault="0075765C" w:rsidP="00107B59">
      <w:pPr>
        <w:spacing w:line="360" w:lineRule="auto"/>
        <w:ind w:firstLineChars="200" w:firstLine="31680"/>
        <w:rPr>
          <w:sz w:val="24"/>
          <w:szCs w:val="24"/>
        </w:rPr>
      </w:pPr>
      <w:r w:rsidRPr="00107B59">
        <w:rPr>
          <w:sz w:val="24"/>
          <w:szCs w:val="24"/>
        </w:rPr>
        <w:t xml:space="preserve">9.7 </w:t>
      </w:r>
      <w:r w:rsidRPr="00107B59">
        <w:rPr>
          <w:rFonts w:hint="eastAsia"/>
          <w:sz w:val="24"/>
          <w:szCs w:val="24"/>
        </w:rPr>
        <w:t>本工程不允许转包。否则，终止合同并没收履约保证金。</w:t>
      </w:r>
    </w:p>
    <w:p w:rsidR="0075765C" w:rsidRPr="00107B59" w:rsidRDefault="0075765C" w:rsidP="00E02814">
      <w:pPr>
        <w:pStyle w:val="ListParagraph"/>
        <w:adjustRightInd w:val="0"/>
        <w:snapToGrid w:val="0"/>
        <w:spacing w:beforeLines="100" w:afterLines="50" w:line="360" w:lineRule="auto"/>
        <w:ind w:firstLineChars="0" w:firstLine="0"/>
        <w:rPr>
          <w:rFonts w:eastAsia="黑体"/>
          <w:b/>
          <w:bCs/>
          <w:sz w:val="24"/>
          <w:szCs w:val="24"/>
        </w:rPr>
      </w:pPr>
      <w:r w:rsidRPr="00107B59">
        <w:rPr>
          <w:rFonts w:eastAsia="黑体" w:hint="eastAsia"/>
          <w:b/>
          <w:bCs/>
          <w:sz w:val="24"/>
          <w:szCs w:val="24"/>
        </w:rPr>
        <w:t>第十条</w:t>
      </w:r>
      <w:r w:rsidRPr="00107B59">
        <w:rPr>
          <w:rFonts w:eastAsia="黑体"/>
          <w:b/>
          <w:bCs/>
          <w:sz w:val="24"/>
          <w:szCs w:val="24"/>
        </w:rPr>
        <w:t xml:space="preserve">  </w:t>
      </w:r>
      <w:r w:rsidRPr="00107B59">
        <w:rPr>
          <w:rFonts w:eastAsia="黑体" w:hint="eastAsia"/>
          <w:b/>
          <w:bCs/>
          <w:sz w:val="24"/>
          <w:szCs w:val="24"/>
        </w:rPr>
        <w:t>解决合同纠纷的方式</w:t>
      </w:r>
    </w:p>
    <w:p w:rsidR="0075765C" w:rsidRPr="00107B59" w:rsidRDefault="0075765C" w:rsidP="00107B59">
      <w:pPr>
        <w:spacing w:line="360" w:lineRule="auto"/>
        <w:ind w:firstLineChars="200" w:firstLine="31680"/>
        <w:rPr>
          <w:sz w:val="24"/>
          <w:szCs w:val="24"/>
        </w:rPr>
      </w:pPr>
      <w:r w:rsidRPr="00107B59">
        <w:rPr>
          <w:sz w:val="24"/>
          <w:szCs w:val="24"/>
        </w:rPr>
        <w:t xml:space="preserve">10.1 </w:t>
      </w:r>
      <w:r w:rsidRPr="00107B59">
        <w:rPr>
          <w:rFonts w:hint="eastAsia"/>
          <w:sz w:val="24"/>
          <w:szCs w:val="24"/>
        </w:rPr>
        <w:t>在执行本合同中发生的或与本合同有关的争端，双方应通过友好协商解决，也可以请求合同当事双方上级主管部门进行调解。</w:t>
      </w:r>
    </w:p>
    <w:p w:rsidR="0075765C" w:rsidRPr="00107B59" w:rsidRDefault="0075765C" w:rsidP="00107B59">
      <w:pPr>
        <w:spacing w:line="360" w:lineRule="auto"/>
        <w:ind w:firstLineChars="200" w:firstLine="31680"/>
        <w:rPr>
          <w:sz w:val="24"/>
          <w:szCs w:val="24"/>
        </w:rPr>
      </w:pPr>
      <w:r w:rsidRPr="00107B59">
        <w:rPr>
          <w:sz w:val="24"/>
          <w:szCs w:val="24"/>
        </w:rPr>
        <w:t>10.2</w:t>
      </w:r>
      <w:r w:rsidRPr="00107B59">
        <w:rPr>
          <w:rFonts w:hint="eastAsia"/>
          <w:sz w:val="24"/>
          <w:szCs w:val="24"/>
        </w:rPr>
        <w:t>当事人不愿协商、调节解决或者协商、调解不成的，应提交成都市仲裁委员会仲裁。</w:t>
      </w:r>
    </w:p>
    <w:p w:rsidR="0075765C" w:rsidRPr="00107B59" w:rsidRDefault="0075765C" w:rsidP="00107B59">
      <w:pPr>
        <w:spacing w:line="360" w:lineRule="auto"/>
        <w:ind w:firstLineChars="200" w:firstLine="31680"/>
        <w:rPr>
          <w:sz w:val="24"/>
          <w:szCs w:val="24"/>
        </w:rPr>
      </w:pPr>
      <w:r w:rsidRPr="00107B59">
        <w:rPr>
          <w:sz w:val="24"/>
          <w:szCs w:val="24"/>
        </w:rPr>
        <w:t xml:space="preserve">10.3 </w:t>
      </w:r>
      <w:r w:rsidRPr="00107B59">
        <w:rPr>
          <w:rFonts w:hint="eastAsia"/>
          <w:sz w:val="24"/>
          <w:szCs w:val="24"/>
        </w:rPr>
        <w:t>除另有裁决外，仲裁费应由败诉方负担。</w:t>
      </w:r>
    </w:p>
    <w:p w:rsidR="0075765C" w:rsidRPr="00107B59" w:rsidRDefault="0075765C" w:rsidP="00107B59">
      <w:pPr>
        <w:spacing w:line="360" w:lineRule="auto"/>
        <w:ind w:firstLineChars="200" w:firstLine="31680"/>
        <w:rPr>
          <w:sz w:val="24"/>
          <w:szCs w:val="24"/>
        </w:rPr>
      </w:pPr>
      <w:r w:rsidRPr="00107B59">
        <w:rPr>
          <w:sz w:val="24"/>
          <w:szCs w:val="24"/>
        </w:rPr>
        <w:t xml:space="preserve">10.4 </w:t>
      </w:r>
      <w:r w:rsidRPr="00107B59">
        <w:rPr>
          <w:rFonts w:hint="eastAsia"/>
          <w:sz w:val="24"/>
          <w:szCs w:val="24"/>
        </w:rPr>
        <w:t>在仲裁期间，除正在进行仲裁部分外，合同其他部分继续执行。</w:t>
      </w:r>
    </w:p>
    <w:p w:rsidR="0075765C" w:rsidRPr="00107B59" w:rsidRDefault="0075765C" w:rsidP="003C41E6">
      <w:pPr>
        <w:spacing w:line="360" w:lineRule="auto"/>
        <w:rPr>
          <w:sz w:val="24"/>
          <w:szCs w:val="24"/>
        </w:rPr>
        <w:sectPr w:rsidR="0075765C" w:rsidRPr="00107B59"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p>
    <w:p w:rsidR="0075765C" w:rsidRPr="00107B59" w:rsidRDefault="0075765C" w:rsidP="00107B59">
      <w:pPr>
        <w:spacing w:line="360" w:lineRule="auto"/>
        <w:ind w:firstLineChars="148" w:firstLine="31680"/>
        <w:jc w:val="center"/>
        <w:rPr>
          <w:rFonts w:ascii="宋体"/>
          <w:b/>
          <w:sz w:val="36"/>
          <w:szCs w:val="36"/>
        </w:rPr>
      </w:pPr>
      <w:r w:rsidRPr="00107B59">
        <w:rPr>
          <w:rFonts w:ascii="宋体" w:hAnsi="宋体" w:hint="eastAsia"/>
          <w:b/>
          <w:sz w:val="36"/>
          <w:szCs w:val="36"/>
        </w:rPr>
        <w:t>询价采购商报价函</w:t>
      </w:r>
    </w:p>
    <w:p w:rsidR="0075765C" w:rsidRPr="00107B59" w:rsidRDefault="0075765C" w:rsidP="00E02814">
      <w:pPr>
        <w:spacing w:beforeLines="100"/>
        <w:rPr>
          <w:sz w:val="28"/>
          <w:szCs w:val="28"/>
        </w:rPr>
      </w:pPr>
      <w:r w:rsidRPr="00107B59">
        <w:rPr>
          <w:rFonts w:hint="eastAsia"/>
          <w:b/>
          <w:sz w:val="28"/>
          <w:szCs w:val="28"/>
        </w:rPr>
        <w:t>致：四川省交通运输厅交通勘察设计研究院</w:t>
      </w:r>
    </w:p>
    <w:p w:rsidR="0075765C" w:rsidRPr="00107B59" w:rsidRDefault="0075765C" w:rsidP="00107B59">
      <w:pPr>
        <w:widowControl/>
        <w:spacing w:line="360" w:lineRule="auto"/>
        <w:ind w:firstLineChars="252" w:firstLine="31680"/>
        <w:jc w:val="left"/>
        <w:rPr>
          <w:rFonts w:ascii="宋体"/>
          <w:sz w:val="24"/>
        </w:rPr>
      </w:pPr>
      <w:r w:rsidRPr="00107B59">
        <w:rPr>
          <w:rFonts w:ascii="宋体" w:hAnsi="宋体" w:hint="eastAsia"/>
          <w:sz w:val="24"/>
        </w:rPr>
        <w:t>我公司已认真阅读了贵单位发出的</w:t>
      </w:r>
      <w:r w:rsidRPr="00107B59">
        <w:rPr>
          <w:rFonts w:ascii="宋体" w:hAnsi="宋体" w:cs="宋体" w:hint="eastAsia"/>
          <w:kern w:val="0"/>
          <w:sz w:val="24"/>
          <w:szCs w:val="24"/>
          <w:u w:val="single"/>
        </w:rPr>
        <w:t>攀枝花至盐源段高速公路工程工程可行性研究水文专项</w:t>
      </w:r>
      <w:r w:rsidRPr="00107B59">
        <w:rPr>
          <w:rFonts w:ascii="宋体" w:hAnsi="宋体" w:hint="eastAsia"/>
          <w:sz w:val="24"/>
        </w:rPr>
        <w:t>询价采购邀请函，接受贵方邀请函提出的各项要求，自愿参与该项目报价。</w:t>
      </w:r>
    </w:p>
    <w:p w:rsidR="0075765C" w:rsidRPr="00107B59" w:rsidRDefault="0075765C" w:rsidP="00E02814">
      <w:pPr>
        <w:spacing w:beforeLines="20" w:afterLines="20"/>
        <w:rPr>
          <w:sz w:val="24"/>
          <w:szCs w:val="24"/>
        </w:rPr>
      </w:pPr>
      <w:r w:rsidRPr="00107B59">
        <w:rPr>
          <w:rFonts w:hint="eastAsia"/>
          <w:sz w:val="24"/>
          <w:szCs w:val="24"/>
        </w:rPr>
        <w:t>一、报价表</w:t>
      </w:r>
    </w:p>
    <w:tbl>
      <w:tblPr>
        <w:tblW w:w="8297"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2743"/>
        <w:gridCol w:w="4860"/>
      </w:tblGrid>
      <w:tr w:rsidR="0075765C" w:rsidRPr="00107B59" w:rsidTr="00E973B8">
        <w:trPr>
          <w:trHeight w:val="360"/>
        </w:trPr>
        <w:tc>
          <w:tcPr>
            <w:tcW w:w="694" w:type="dxa"/>
            <w:tcBorders>
              <w:top w:val="single" w:sz="12" w:space="0" w:color="auto"/>
            </w:tcBorders>
            <w:noWrap/>
            <w:vAlign w:val="center"/>
          </w:tcPr>
          <w:p w:rsidR="0075765C" w:rsidRPr="00107B59" w:rsidRDefault="0075765C" w:rsidP="000B4453">
            <w:pPr>
              <w:jc w:val="center"/>
              <w:rPr>
                <w:rFonts w:ascii="宋体" w:cs="宋体"/>
                <w:sz w:val="22"/>
              </w:rPr>
            </w:pPr>
            <w:r w:rsidRPr="00107B59">
              <w:rPr>
                <w:rFonts w:ascii="宋体" w:hAnsi="宋体" w:cs="宋体" w:hint="eastAsia"/>
                <w:sz w:val="22"/>
              </w:rPr>
              <w:t>序号</w:t>
            </w:r>
          </w:p>
        </w:tc>
        <w:tc>
          <w:tcPr>
            <w:tcW w:w="2743" w:type="dxa"/>
            <w:tcBorders>
              <w:top w:val="single" w:sz="12" w:space="0" w:color="auto"/>
            </w:tcBorders>
            <w:vAlign w:val="center"/>
          </w:tcPr>
          <w:p w:rsidR="0075765C" w:rsidRPr="00107B59" w:rsidRDefault="0075765C" w:rsidP="005926B1">
            <w:pPr>
              <w:jc w:val="center"/>
              <w:rPr>
                <w:rFonts w:ascii="宋体" w:cs="宋体"/>
                <w:sz w:val="22"/>
              </w:rPr>
            </w:pPr>
            <w:r w:rsidRPr="00107B59">
              <w:rPr>
                <w:rFonts w:ascii="宋体" w:hAnsi="宋体" w:cs="宋体" w:hint="eastAsia"/>
                <w:kern w:val="0"/>
                <w:szCs w:val="21"/>
              </w:rPr>
              <w:t>工作内容</w:t>
            </w:r>
          </w:p>
        </w:tc>
        <w:tc>
          <w:tcPr>
            <w:tcW w:w="4860" w:type="dxa"/>
            <w:tcBorders>
              <w:top w:val="single" w:sz="12" w:space="0" w:color="auto"/>
            </w:tcBorders>
            <w:vAlign w:val="center"/>
          </w:tcPr>
          <w:p w:rsidR="0075765C" w:rsidRPr="00107B59" w:rsidRDefault="0075765C" w:rsidP="000B4453">
            <w:pPr>
              <w:jc w:val="center"/>
              <w:rPr>
                <w:rFonts w:ascii="宋体" w:cs="宋体"/>
                <w:sz w:val="22"/>
              </w:rPr>
            </w:pPr>
            <w:r w:rsidRPr="00107B59">
              <w:rPr>
                <w:rFonts w:ascii="宋体" w:cs="宋体" w:hint="eastAsia"/>
                <w:sz w:val="22"/>
              </w:rPr>
              <w:t>总价（元）</w:t>
            </w:r>
          </w:p>
        </w:tc>
      </w:tr>
      <w:tr w:rsidR="0075765C" w:rsidRPr="00107B59" w:rsidTr="00E973B8">
        <w:trPr>
          <w:trHeight w:val="408"/>
        </w:trPr>
        <w:tc>
          <w:tcPr>
            <w:tcW w:w="694" w:type="dxa"/>
            <w:tcBorders>
              <w:bottom w:val="single" w:sz="12" w:space="0" w:color="auto"/>
            </w:tcBorders>
            <w:noWrap/>
            <w:vAlign w:val="center"/>
          </w:tcPr>
          <w:p w:rsidR="0075765C" w:rsidRPr="00107B59" w:rsidRDefault="0075765C" w:rsidP="000B4453">
            <w:pPr>
              <w:jc w:val="center"/>
              <w:rPr>
                <w:rFonts w:ascii="宋体" w:cs="宋体"/>
                <w:sz w:val="22"/>
              </w:rPr>
            </w:pPr>
            <w:r w:rsidRPr="00107B59">
              <w:rPr>
                <w:rFonts w:ascii="宋体" w:cs="宋体"/>
                <w:sz w:val="22"/>
              </w:rPr>
              <w:t>1</w:t>
            </w:r>
          </w:p>
        </w:tc>
        <w:tc>
          <w:tcPr>
            <w:tcW w:w="2743" w:type="dxa"/>
            <w:tcBorders>
              <w:bottom w:val="single" w:sz="12" w:space="0" w:color="auto"/>
            </w:tcBorders>
            <w:noWrap/>
            <w:vAlign w:val="center"/>
          </w:tcPr>
          <w:p w:rsidR="0075765C" w:rsidRPr="00107B59" w:rsidRDefault="0075765C" w:rsidP="005926B1">
            <w:pPr>
              <w:jc w:val="center"/>
              <w:rPr>
                <w:rFonts w:ascii="宋体" w:cs="宋体"/>
                <w:sz w:val="22"/>
              </w:rPr>
            </w:pPr>
            <w:r w:rsidRPr="00107B59">
              <w:rPr>
                <w:rFonts w:ascii="宋体" w:cs="宋体" w:hint="eastAsia"/>
                <w:sz w:val="22"/>
              </w:rPr>
              <w:t>水文专项研究</w:t>
            </w:r>
          </w:p>
        </w:tc>
        <w:tc>
          <w:tcPr>
            <w:tcW w:w="4860" w:type="dxa"/>
            <w:tcBorders>
              <w:bottom w:val="single" w:sz="12" w:space="0" w:color="auto"/>
            </w:tcBorders>
            <w:vAlign w:val="center"/>
          </w:tcPr>
          <w:p w:rsidR="0075765C" w:rsidRPr="00107B59" w:rsidRDefault="0075765C" w:rsidP="00940E18">
            <w:pPr>
              <w:spacing w:line="360" w:lineRule="auto"/>
              <w:jc w:val="center"/>
              <w:rPr>
                <w:rFonts w:ascii="宋体"/>
                <w:szCs w:val="21"/>
              </w:rPr>
            </w:pPr>
            <w:r w:rsidRPr="00107B59">
              <w:rPr>
                <w:rFonts w:ascii="宋体" w:hAnsi="宋体"/>
                <w:szCs w:val="21"/>
                <w:u w:val="single"/>
              </w:rPr>
              <w:t xml:space="preserve">         </w:t>
            </w:r>
            <w:r w:rsidRPr="00107B59">
              <w:rPr>
                <w:rFonts w:ascii="宋体" w:hAnsi="宋体" w:hint="eastAsia"/>
                <w:szCs w:val="21"/>
              </w:rPr>
              <w:t>元（大写：</w:t>
            </w:r>
            <w:r w:rsidRPr="00107B59">
              <w:rPr>
                <w:rFonts w:ascii="宋体" w:hAnsi="宋体"/>
                <w:szCs w:val="21"/>
                <w:u w:val="single"/>
              </w:rPr>
              <w:t xml:space="preserve">          </w:t>
            </w:r>
            <w:r w:rsidRPr="00107B59">
              <w:rPr>
                <w:rFonts w:ascii="宋体" w:hAnsi="宋体" w:hint="eastAsia"/>
                <w:szCs w:val="21"/>
              </w:rPr>
              <w:t>）</w:t>
            </w:r>
          </w:p>
        </w:tc>
      </w:tr>
    </w:tbl>
    <w:p w:rsidR="0075765C" w:rsidRPr="00107B59" w:rsidRDefault="0075765C" w:rsidP="00E418D2">
      <w:pPr>
        <w:rPr>
          <w:b/>
          <w:szCs w:val="21"/>
        </w:rPr>
      </w:pPr>
      <w:r w:rsidRPr="00107B59">
        <w:rPr>
          <w:rFonts w:hint="eastAsia"/>
          <w:b/>
          <w:szCs w:val="21"/>
        </w:rPr>
        <w:t>注：水文专项调研、资料搜集、现场工作费、试验研究费、数值模拟与计算费、人员工资、报告及图件出版费、税费等和政策性文件规定的一切费用。</w:t>
      </w:r>
    </w:p>
    <w:p w:rsidR="0075765C" w:rsidRPr="00107B59" w:rsidRDefault="0075765C" w:rsidP="00E02814">
      <w:pPr>
        <w:spacing w:beforeLines="20" w:afterLines="20"/>
        <w:rPr>
          <w:sz w:val="24"/>
          <w:szCs w:val="24"/>
        </w:rPr>
      </w:pPr>
      <w:r w:rsidRPr="00107B59">
        <w:rPr>
          <w:rFonts w:hint="eastAsia"/>
          <w:sz w:val="24"/>
          <w:szCs w:val="24"/>
        </w:rPr>
        <w:t>二、工期</w:t>
      </w:r>
    </w:p>
    <w:p w:rsidR="0075765C" w:rsidRPr="00107B59" w:rsidRDefault="0075765C" w:rsidP="00107B59">
      <w:pPr>
        <w:widowControl/>
        <w:spacing w:line="360" w:lineRule="auto"/>
        <w:ind w:firstLineChars="252" w:firstLine="31680"/>
        <w:jc w:val="left"/>
        <w:rPr>
          <w:sz w:val="24"/>
          <w:szCs w:val="24"/>
        </w:rPr>
      </w:pPr>
      <w:r w:rsidRPr="00107B59">
        <w:rPr>
          <w:rFonts w:ascii="宋体" w:hAnsi="宋体" w:hint="eastAsia"/>
          <w:sz w:val="24"/>
        </w:rPr>
        <w:t>开工时间：</w:t>
      </w:r>
      <w:r w:rsidRPr="00107B59">
        <w:rPr>
          <w:rFonts w:hint="eastAsia"/>
          <w:sz w:val="24"/>
          <w:szCs w:val="24"/>
        </w:rPr>
        <w:t>计划开工日期：</w:t>
      </w:r>
      <w:r w:rsidRPr="00107B59">
        <w:rPr>
          <w:sz w:val="24"/>
          <w:szCs w:val="24"/>
          <w:u w:val="single"/>
        </w:rPr>
        <w:t>2018</w:t>
      </w:r>
      <w:r w:rsidRPr="00107B59">
        <w:rPr>
          <w:rFonts w:hint="eastAsia"/>
          <w:sz w:val="24"/>
          <w:szCs w:val="24"/>
        </w:rPr>
        <w:t>年</w:t>
      </w:r>
      <w:r w:rsidRPr="00107B59">
        <w:rPr>
          <w:sz w:val="24"/>
          <w:szCs w:val="24"/>
          <w:u w:val="single"/>
        </w:rPr>
        <w:t xml:space="preserve">  </w:t>
      </w:r>
      <w:r w:rsidRPr="00107B59">
        <w:rPr>
          <w:rFonts w:hint="eastAsia"/>
          <w:sz w:val="24"/>
          <w:szCs w:val="24"/>
        </w:rPr>
        <w:t>月</w:t>
      </w:r>
      <w:r w:rsidRPr="00107B59">
        <w:rPr>
          <w:sz w:val="24"/>
          <w:szCs w:val="24"/>
          <w:u w:val="single"/>
        </w:rPr>
        <w:t xml:space="preserve">  </w:t>
      </w:r>
      <w:r w:rsidRPr="00107B59">
        <w:rPr>
          <w:rFonts w:hint="eastAsia"/>
          <w:sz w:val="24"/>
          <w:szCs w:val="24"/>
        </w:rPr>
        <w:t>日，计划完工日期：</w:t>
      </w:r>
      <w:r w:rsidRPr="00107B59">
        <w:rPr>
          <w:sz w:val="24"/>
          <w:szCs w:val="24"/>
          <w:u w:val="single"/>
        </w:rPr>
        <w:t>2018</w:t>
      </w:r>
      <w:r w:rsidRPr="00107B59">
        <w:rPr>
          <w:rFonts w:hint="eastAsia"/>
          <w:sz w:val="24"/>
          <w:szCs w:val="24"/>
        </w:rPr>
        <w:t>年</w:t>
      </w:r>
      <w:r w:rsidRPr="00107B59">
        <w:rPr>
          <w:sz w:val="24"/>
          <w:szCs w:val="24"/>
          <w:u w:val="single"/>
        </w:rPr>
        <w:t xml:space="preserve">  </w:t>
      </w:r>
      <w:r w:rsidRPr="00107B59">
        <w:rPr>
          <w:rFonts w:hint="eastAsia"/>
          <w:sz w:val="24"/>
          <w:szCs w:val="24"/>
        </w:rPr>
        <w:t>月</w:t>
      </w:r>
    </w:p>
    <w:p w:rsidR="0075765C" w:rsidRPr="00107B59" w:rsidRDefault="0075765C" w:rsidP="00AB21E0">
      <w:pPr>
        <w:widowControl/>
        <w:spacing w:line="360" w:lineRule="auto"/>
        <w:jc w:val="left"/>
        <w:rPr>
          <w:rFonts w:ascii="宋体" w:cs="宋体"/>
          <w:kern w:val="0"/>
          <w:sz w:val="24"/>
          <w:szCs w:val="24"/>
        </w:rPr>
      </w:pPr>
      <w:r w:rsidRPr="00107B59">
        <w:rPr>
          <w:sz w:val="24"/>
          <w:szCs w:val="24"/>
          <w:u w:val="single"/>
        </w:rPr>
        <w:t xml:space="preserve">  </w:t>
      </w:r>
      <w:r w:rsidRPr="00107B59">
        <w:rPr>
          <w:rFonts w:hint="eastAsia"/>
          <w:sz w:val="24"/>
          <w:szCs w:val="24"/>
        </w:rPr>
        <w:t>日</w:t>
      </w:r>
      <w:r w:rsidRPr="00107B59">
        <w:rPr>
          <w:rFonts w:ascii="宋体" w:hAnsi="宋体" w:hint="eastAsia"/>
          <w:sz w:val="24"/>
          <w:szCs w:val="24"/>
        </w:rPr>
        <w:t>。</w:t>
      </w:r>
      <w:r w:rsidRPr="00107B59">
        <w:rPr>
          <w:rFonts w:ascii="宋体" w:hAnsi="宋体" w:cs="宋体" w:hint="eastAsia"/>
          <w:kern w:val="0"/>
          <w:sz w:val="24"/>
          <w:szCs w:val="24"/>
        </w:rPr>
        <w:t>工期：</w:t>
      </w:r>
      <w:r w:rsidRPr="00107B59">
        <w:rPr>
          <w:sz w:val="24"/>
          <w:szCs w:val="24"/>
          <w:u w:val="single"/>
        </w:rPr>
        <w:t xml:space="preserve">   </w:t>
      </w:r>
      <w:r w:rsidRPr="00107B59">
        <w:rPr>
          <w:rFonts w:ascii="宋体" w:hAnsi="宋体" w:cs="宋体" w:hint="eastAsia"/>
          <w:kern w:val="0"/>
          <w:sz w:val="24"/>
          <w:szCs w:val="24"/>
        </w:rPr>
        <w:t>天。</w:t>
      </w:r>
    </w:p>
    <w:p w:rsidR="0075765C" w:rsidRPr="00107B59" w:rsidRDefault="0075765C" w:rsidP="00E02814">
      <w:pPr>
        <w:spacing w:beforeLines="20" w:afterLines="20"/>
        <w:rPr>
          <w:sz w:val="24"/>
          <w:szCs w:val="24"/>
        </w:rPr>
      </w:pPr>
      <w:r w:rsidRPr="00107B59">
        <w:rPr>
          <w:rFonts w:hint="eastAsia"/>
          <w:sz w:val="24"/>
          <w:szCs w:val="24"/>
        </w:rPr>
        <w:t>三、服务承诺</w:t>
      </w:r>
    </w:p>
    <w:p w:rsidR="0075765C" w:rsidRPr="00107B59" w:rsidRDefault="0075765C" w:rsidP="00107B59">
      <w:pPr>
        <w:widowControl/>
        <w:spacing w:line="360" w:lineRule="auto"/>
        <w:ind w:firstLineChars="252" w:firstLine="31680"/>
        <w:jc w:val="left"/>
        <w:rPr>
          <w:rFonts w:ascii="宋体"/>
          <w:sz w:val="24"/>
        </w:rPr>
      </w:pPr>
      <w:r w:rsidRPr="00107B59">
        <w:rPr>
          <w:rFonts w:ascii="宋体" w:hAnsi="宋体"/>
          <w:sz w:val="24"/>
        </w:rPr>
        <w:t>1</w:t>
      </w:r>
      <w:r w:rsidRPr="00107B59">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75765C" w:rsidRPr="00107B59" w:rsidRDefault="0075765C" w:rsidP="00107B59">
      <w:pPr>
        <w:widowControl/>
        <w:spacing w:line="360" w:lineRule="auto"/>
        <w:ind w:firstLineChars="252" w:firstLine="31680"/>
        <w:jc w:val="left"/>
        <w:rPr>
          <w:rFonts w:ascii="宋体"/>
          <w:sz w:val="24"/>
        </w:rPr>
      </w:pPr>
      <w:r w:rsidRPr="00107B59">
        <w:rPr>
          <w:rFonts w:ascii="宋体" w:hAnsi="宋体"/>
          <w:sz w:val="24"/>
        </w:rPr>
        <w:t>2</w:t>
      </w:r>
      <w:r w:rsidRPr="00107B59">
        <w:rPr>
          <w:rFonts w:ascii="宋体" w:hAnsi="宋体" w:hint="eastAsia"/>
          <w:sz w:val="24"/>
        </w:rPr>
        <w:t>、加强施工现场的管理，保证在整个水文专项研究过程中的文明生产、安全生产，做好预防保障措施，一旦出现类似意外事件，均由我全部负责，与贵方无关。</w:t>
      </w:r>
    </w:p>
    <w:p w:rsidR="0075765C" w:rsidRPr="00107B59" w:rsidRDefault="0075765C" w:rsidP="00107B59">
      <w:pPr>
        <w:widowControl/>
        <w:spacing w:line="360" w:lineRule="auto"/>
        <w:ind w:firstLineChars="252" w:firstLine="31680"/>
        <w:jc w:val="left"/>
        <w:rPr>
          <w:rFonts w:ascii="宋体"/>
          <w:sz w:val="24"/>
        </w:rPr>
      </w:pPr>
      <w:r w:rsidRPr="00107B59">
        <w:rPr>
          <w:rFonts w:ascii="宋体" w:hAnsi="宋体"/>
          <w:sz w:val="24"/>
        </w:rPr>
        <w:t>3</w:t>
      </w:r>
      <w:r w:rsidRPr="00107B59">
        <w:rPr>
          <w:rFonts w:ascii="宋体" w:hAnsi="宋体" w:hint="eastAsia"/>
          <w:sz w:val="24"/>
        </w:rPr>
        <w:t>、我公司已知悉询价函所列要求，</w:t>
      </w:r>
      <w:r w:rsidRPr="00107B59">
        <w:rPr>
          <w:rFonts w:hint="eastAsia"/>
          <w:sz w:val="24"/>
          <w:szCs w:val="24"/>
        </w:rPr>
        <w:t>将严格按照询价函要求执行，保证“</w:t>
      </w:r>
      <w:r w:rsidRPr="00107B59">
        <w:rPr>
          <w:rFonts w:ascii="宋体" w:hAnsi="宋体" w:hint="eastAsia"/>
          <w:b/>
          <w:sz w:val="24"/>
        </w:rPr>
        <w:t>工程质量、技术及安全要求</w:t>
      </w:r>
      <w:r w:rsidRPr="00107B59">
        <w:rPr>
          <w:rFonts w:hint="eastAsia"/>
          <w:sz w:val="24"/>
          <w:szCs w:val="24"/>
        </w:rPr>
        <w:t>”。</w:t>
      </w:r>
    </w:p>
    <w:p w:rsidR="0075765C" w:rsidRPr="00107B59" w:rsidRDefault="0075765C" w:rsidP="00E02814">
      <w:pPr>
        <w:spacing w:beforeLines="20" w:afterLines="20"/>
        <w:rPr>
          <w:sz w:val="24"/>
          <w:szCs w:val="24"/>
        </w:rPr>
      </w:pPr>
      <w:r w:rsidRPr="00107B59">
        <w:rPr>
          <w:rFonts w:hint="eastAsia"/>
          <w:sz w:val="24"/>
          <w:szCs w:val="24"/>
        </w:rPr>
        <w:t>四、联系方式</w:t>
      </w:r>
    </w:p>
    <w:p w:rsidR="0075765C" w:rsidRPr="00107B59" w:rsidRDefault="0075765C" w:rsidP="00107B59">
      <w:pPr>
        <w:widowControl/>
        <w:spacing w:line="360" w:lineRule="auto"/>
        <w:ind w:firstLineChars="252" w:firstLine="31680"/>
        <w:jc w:val="left"/>
        <w:rPr>
          <w:sz w:val="24"/>
          <w:szCs w:val="24"/>
        </w:rPr>
      </w:pPr>
      <w:r w:rsidRPr="00107B59">
        <w:rPr>
          <w:rFonts w:ascii="宋体"/>
          <w:sz w:val="24"/>
        </w:rPr>
        <w:tab/>
      </w:r>
      <w:r w:rsidRPr="00107B59">
        <w:rPr>
          <w:rFonts w:ascii="宋体" w:hAnsi="宋体" w:hint="eastAsia"/>
          <w:sz w:val="24"/>
        </w:rPr>
        <w:t>……</w:t>
      </w:r>
      <w:r w:rsidRPr="00107B59">
        <w:rPr>
          <w:sz w:val="24"/>
          <w:szCs w:val="24"/>
        </w:rPr>
        <w:t xml:space="preserve">         </w:t>
      </w:r>
    </w:p>
    <w:p w:rsidR="0075765C" w:rsidRPr="00107B59" w:rsidRDefault="0075765C" w:rsidP="00E02814">
      <w:pPr>
        <w:spacing w:beforeLines="20" w:afterLines="20"/>
        <w:rPr>
          <w:sz w:val="24"/>
          <w:szCs w:val="24"/>
        </w:rPr>
      </w:pPr>
      <w:r w:rsidRPr="00107B59">
        <w:rPr>
          <w:rFonts w:hint="eastAsia"/>
          <w:sz w:val="24"/>
          <w:szCs w:val="24"/>
        </w:rPr>
        <w:t>五、</w:t>
      </w:r>
      <w:r w:rsidRPr="00107B59">
        <w:rPr>
          <w:rFonts w:hint="eastAsia"/>
          <w:b/>
          <w:sz w:val="24"/>
          <w:szCs w:val="24"/>
        </w:rPr>
        <w:t>资质证明材料</w:t>
      </w:r>
      <w:r w:rsidRPr="00107B59">
        <w:rPr>
          <w:rFonts w:hint="eastAsia"/>
          <w:sz w:val="24"/>
          <w:szCs w:val="24"/>
        </w:rPr>
        <w:t>（需提供营业执照和资质证书复印件，并加盖公章）</w:t>
      </w:r>
    </w:p>
    <w:p w:rsidR="0075765C" w:rsidRPr="00107B59" w:rsidRDefault="0075765C" w:rsidP="00107B59">
      <w:pPr>
        <w:widowControl/>
        <w:spacing w:line="360" w:lineRule="auto"/>
        <w:ind w:firstLineChars="252" w:firstLine="31680"/>
        <w:jc w:val="left"/>
        <w:rPr>
          <w:sz w:val="24"/>
          <w:szCs w:val="24"/>
        </w:rPr>
      </w:pPr>
      <w:r w:rsidRPr="00107B59">
        <w:rPr>
          <w:sz w:val="24"/>
          <w:szCs w:val="24"/>
        </w:rPr>
        <w:t xml:space="preserve">              </w:t>
      </w:r>
    </w:p>
    <w:p w:rsidR="0075765C" w:rsidRPr="00107B59" w:rsidRDefault="0075765C" w:rsidP="00E02814">
      <w:pPr>
        <w:spacing w:beforeLines="50" w:afterLines="50"/>
        <w:jc w:val="right"/>
        <w:rPr>
          <w:sz w:val="24"/>
          <w:szCs w:val="24"/>
        </w:rPr>
      </w:pPr>
      <w:r w:rsidRPr="00107B59">
        <w:rPr>
          <w:sz w:val="24"/>
          <w:szCs w:val="24"/>
        </w:rPr>
        <w:t xml:space="preserve"> </w:t>
      </w:r>
    </w:p>
    <w:p w:rsidR="0075765C" w:rsidRPr="00107B59" w:rsidRDefault="0075765C" w:rsidP="00E02814">
      <w:pPr>
        <w:spacing w:beforeLines="50" w:afterLines="50"/>
        <w:jc w:val="right"/>
        <w:rPr>
          <w:sz w:val="24"/>
          <w:szCs w:val="24"/>
        </w:rPr>
      </w:pPr>
      <w:r w:rsidRPr="00107B59">
        <w:rPr>
          <w:sz w:val="24"/>
          <w:szCs w:val="24"/>
        </w:rPr>
        <w:t xml:space="preserve"> </w:t>
      </w:r>
      <w:r w:rsidRPr="00107B59">
        <w:rPr>
          <w:rFonts w:hint="eastAsia"/>
          <w:sz w:val="24"/>
          <w:szCs w:val="24"/>
        </w:rPr>
        <w:t>供应商名称：</w:t>
      </w:r>
      <w:r w:rsidRPr="00107B59">
        <w:rPr>
          <w:sz w:val="24"/>
          <w:szCs w:val="24"/>
          <w:u w:val="single"/>
        </w:rPr>
        <w:t xml:space="preserve">                (</w:t>
      </w:r>
      <w:r w:rsidRPr="00107B59">
        <w:rPr>
          <w:rFonts w:hint="eastAsia"/>
          <w:sz w:val="24"/>
          <w:szCs w:val="24"/>
          <w:u w:val="single"/>
        </w:rPr>
        <w:t>盖章</w:t>
      </w:r>
      <w:r w:rsidRPr="00107B59">
        <w:rPr>
          <w:sz w:val="24"/>
          <w:szCs w:val="24"/>
          <w:u w:val="single"/>
        </w:rPr>
        <w:t xml:space="preserve">) </w:t>
      </w:r>
    </w:p>
    <w:p w:rsidR="0075765C" w:rsidRPr="00107B59" w:rsidRDefault="0075765C" w:rsidP="00331426">
      <w:pPr>
        <w:spacing w:line="360" w:lineRule="auto"/>
        <w:jc w:val="right"/>
        <w:rPr>
          <w:sz w:val="24"/>
          <w:szCs w:val="24"/>
        </w:rPr>
      </w:pPr>
      <w:r w:rsidRPr="00107B59">
        <w:rPr>
          <w:rFonts w:ascii="宋体" w:hAnsi="宋体"/>
          <w:sz w:val="24"/>
          <w:szCs w:val="24"/>
        </w:rPr>
        <w:t>20</w:t>
      </w:r>
      <w:r w:rsidRPr="00107B59">
        <w:rPr>
          <w:rFonts w:ascii="宋体" w:hAnsi="宋体"/>
          <w:sz w:val="24"/>
          <w:szCs w:val="24"/>
          <w:u w:val="single"/>
        </w:rPr>
        <w:t xml:space="preserve">18 </w:t>
      </w:r>
      <w:r w:rsidRPr="00107B59">
        <w:rPr>
          <w:rFonts w:ascii="宋体" w:hAnsi="宋体" w:hint="eastAsia"/>
          <w:sz w:val="24"/>
          <w:szCs w:val="24"/>
        </w:rPr>
        <w:t>年</w:t>
      </w:r>
      <w:r w:rsidRPr="00107B59">
        <w:rPr>
          <w:rFonts w:ascii="宋体" w:hAnsi="宋体"/>
          <w:sz w:val="24"/>
          <w:szCs w:val="24"/>
          <w:u w:val="single"/>
        </w:rPr>
        <w:t xml:space="preserve">   </w:t>
      </w:r>
      <w:r w:rsidRPr="00107B59">
        <w:rPr>
          <w:rFonts w:ascii="宋体" w:hAnsi="宋体" w:hint="eastAsia"/>
          <w:sz w:val="24"/>
          <w:szCs w:val="24"/>
        </w:rPr>
        <w:t>月</w:t>
      </w:r>
      <w:r w:rsidRPr="00107B59">
        <w:rPr>
          <w:rFonts w:ascii="宋体" w:hAnsi="宋体"/>
          <w:sz w:val="24"/>
          <w:szCs w:val="24"/>
          <w:u w:val="single"/>
        </w:rPr>
        <w:t xml:space="preserve">    </w:t>
      </w:r>
      <w:r w:rsidRPr="00107B59">
        <w:rPr>
          <w:rFonts w:ascii="宋体" w:hAnsi="宋体" w:hint="eastAsia"/>
          <w:sz w:val="24"/>
          <w:szCs w:val="24"/>
        </w:rPr>
        <w:t>日</w:t>
      </w:r>
    </w:p>
    <w:sectPr w:rsidR="0075765C" w:rsidRPr="00107B59" w:rsidSect="00590846">
      <w:headerReference w:type="default" r:id="rId15"/>
      <w:footerReference w:type="default" r:id="rId1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5765C" w:rsidRDefault="0075765C" w:rsidP="00F10AE6">
      <w:r>
        <w:separator/>
      </w:r>
    </w:p>
  </w:endnote>
  <w:endnote w:type="continuationSeparator" w:id="1">
    <w:p w:rsidR="0075765C" w:rsidRDefault="0075765C"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65C" w:rsidRDefault="0075765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65C" w:rsidRDefault="0075765C" w:rsidP="002F30E0">
    <w:pPr>
      <w:pStyle w:val="Footer"/>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4 </w:t>
    </w:r>
    <w:r>
      <w:rPr>
        <w:rFonts w:hint="eastAsia"/>
        <w:kern w:val="0"/>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65C" w:rsidRDefault="0075765C">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65C" w:rsidRPr="00194FB0" w:rsidRDefault="0075765C" w:rsidP="0087404E">
    <w:pPr>
      <w:pStyle w:val="Footer"/>
      <w:jc w:val="right"/>
      <w:rPr>
        <w:rFonts w:ascii="宋体"/>
      </w:rPr>
    </w:pPr>
    <w:r w:rsidRPr="00194FB0">
      <w:rPr>
        <w:rFonts w:ascii="宋体" w:hAnsi="宋体" w:hint="eastAsia"/>
      </w:rPr>
      <w:t>第</w:t>
    </w:r>
    <w:r>
      <w:rPr>
        <w:rFonts w:ascii="宋体" w:hAnsi="宋体"/>
      </w:rPr>
      <w:t xml:space="preserve"> </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1</w:t>
    </w:r>
    <w:r w:rsidRPr="00194FB0">
      <w:rPr>
        <w:rStyle w:val="PageNumber"/>
        <w:rFonts w:ascii="宋体" w:hAnsi="宋体"/>
      </w:rPr>
      <w:fldChar w:fldCharType="end"/>
    </w:r>
    <w:r>
      <w:rPr>
        <w:rStyle w:val="PageNumber"/>
        <w:rFonts w:ascii="宋体" w:hAnsi="宋体"/>
      </w:rPr>
      <w:t xml:space="preserve"> </w:t>
    </w:r>
    <w:r w:rsidRPr="00194FB0">
      <w:rPr>
        <w:rFonts w:ascii="宋体" w:hAnsi="宋体" w:hint="eastAsia"/>
      </w:rPr>
      <w:t>页</w:t>
    </w:r>
    <w:r w:rsidRPr="00194FB0">
      <w:rPr>
        <w:rFonts w:ascii="宋体" w:hAnsi="宋体"/>
      </w:rPr>
      <w:t xml:space="preserve"> </w:t>
    </w:r>
    <w:r>
      <w:rPr>
        <w:rFonts w:ascii="宋体" w:hAnsi="宋体"/>
      </w:rPr>
      <w:t xml:space="preserve"> </w:t>
    </w:r>
    <w:r w:rsidRPr="00194FB0">
      <w:rPr>
        <w:rFonts w:ascii="宋体" w:hAnsi="宋体" w:hint="eastAsia"/>
      </w:rPr>
      <w:t>共</w:t>
    </w:r>
    <w:r>
      <w:rPr>
        <w:rFonts w:ascii="宋体" w:hAnsi="宋体"/>
      </w:rPr>
      <w:t xml:space="preserve"> 7 </w:t>
    </w:r>
    <w:r w:rsidRPr="00194FB0">
      <w:rPr>
        <w:rStyle w:val="PageNumber"/>
        <w:rFonts w:ascii="宋体" w:hAnsi="宋体" w:hint="eastAsia"/>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65C" w:rsidRPr="00F01040" w:rsidRDefault="0075765C"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5765C" w:rsidRDefault="0075765C" w:rsidP="00F10AE6">
      <w:r>
        <w:separator/>
      </w:r>
    </w:p>
  </w:footnote>
  <w:footnote w:type="continuationSeparator" w:id="1">
    <w:p w:rsidR="0075765C" w:rsidRDefault="0075765C"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65C" w:rsidRDefault="0075765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65C" w:rsidRDefault="0075765C"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2.2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65C" w:rsidRDefault="0075765C">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65C" w:rsidRPr="002004D3" w:rsidRDefault="0075765C"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765C" w:rsidRPr="002004D3" w:rsidRDefault="0075765C"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三</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616"/>
    <w:rsid w:val="000018E8"/>
    <w:rsid w:val="0000359F"/>
    <w:rsid w:val="00003FC0"/>
    <w:rsid w:val="00005596"/>
    <w:rsid w:val="00006206"/>
    <w:rsid w:val="000103F7"/>
    <w:rsid w:val="0001355D"/>
    <w:rsid w:val="000138C2"/>
    <w:rsid w:val="00014682"/>
    <w:rsid w:val="00016070"/>
    <w:rsid w:val="00021F58"/>
    <w:rsid w:val="00022E9A"/>
    <w:rsid w:val="0002357F"/>
    <w:rsid w:val="00027076"/>
    <w:rsid w:val="0003047C"/>
    <w:rsid w:val="000322BB"/>
    <w:rsid w:val="00033D0E"/>
    <w:rsid w:val="00033E30"/>
    <w:rsid w:val="0003655C"/>
    <w:rsid w:val="000374B8"/>
    <w:rsid w:val="00041948"/>
    <w:rsid w:val="00041D32"/>
    <w:rsid w:val="000434C1"/>
    <w:rsid w:val="00043927"/>
    <w:rsid w:val="00044BE9"/>
    <w:rsid w:val="000471D4"/>
    <w:rsid w:val="000474AA"/>
    <w:rsid w:val="00047FA1"/>
    <w:rsid w:val="00050C64"/>
    <w:rsid w:val="0005604C"/>
    <w:rsid w:val="0006512D"/>
    <w:rsid w:val="000656D5"/>
    <w:rsid w:val="0007431B"/>
    <w:rsid w:val="00080741"/>
    <w:rsid w:val="00087404"/>
    <w:rsid w:val="00090070"/>
    <w:rsid w:val="00090AC9"/>
    <w:rsid w:val="000929A1"/>
    <w:rsid w:val="00094F9A"/>
    <w:rsid w:val="000A1A54"/>
    <w:rsid w:val="000A29A4"/>
    <w:rsid w:val="000A39CA"/>
    <w:rsid w:val="000A4F17"/>
    <w:rsid w:val="000A6194"/>
    <w:rsid w:val="000A649E"/>
    <w:rsid w:val="000A6D9A"/>
    <w:rsid w:val="000B2F10"/>
    <w:rsid w:val="000B3463"/>
    <w:rsid w:val="000B4453"/>
    <w:rsid w:val="000B5244"/>
    <w:rsid w:val="000B5784"/>
    <w:rsid w:val="000B6308"/>
    <w:rsid w:val="000C031B"/>
    <w:rsid w:val="000C0A1B"/>
    <w:rsid w:val="000C291F"/>
    <w:rsid w:val="000C5677"/>
    <w:rsid w:val="000C7037"/>
    <w:rsid w:val="000C7842"/>
    <w:rsid w:val="000D6984"/>
    <w:rsid w:val="000E0046"/>
    <w:rsid w:val="000E0B7F"/>
    <w:rsid w:val="000E117C"/>
    <w:rsid w:val="000E1245"/>
    <w:rsid w:val="000E3DF0"/>
    <w:rsid w:val="000E7116"/>
    <w:rsid w:val="000F2B4C"/>
    <w:rsid w:val="000F3C59"/>
    <w:rsid w:val="000F3D2B"/>
    <w:rsid w:val="000F53F3"/>
    <w:rsid w:val="00101A3D"/>
    <w:rsid w:val="00103D6F"/>
    <w:rsid w:val="0010500C"/>
    <w:rsid w:val="00107B59"/>
    <w:rsid w:val="0011041B"/>
    <w:rsid w:val="00110862"/>
    <w:rsid w:val="00114817"/>
    <w:rsid w:val="0011670B"/>
    <w:rsid w:val="00117A4A"/>
    <w:rsid w:val="0012000D"/>
    <w:rsid w:val="00120730"/>
    <w:rsid w:val="0012168C"/>
    <w:rsid w:val="00125B7D"/>
    <w:rsid w:val="0013001A"/>
    <w:rsid w:val="001307C2"/>
    <w:rsid w:val="00131B23"/>
    <w:rsid w:val="00132CA0"/>
    <w:rsid w:val="00133448"/>
    <w:rsid w:val="00135EEE"/>
    <w:rsid w:val="00136463"/>
    <w:rsid w:val="00142561"/>
    <w:rsid w:val="00142AD2"/>
    <w:rsid w:val="00144514"/>
    <w:rsid w:val="001446DA"/>
    <w:rsid w:val="0014511E"/>
    <w:rsid w:val="00145BF8"/>
    <w:rsid w:val="00145E9E"/>
    <w:rsid w:val="001469B5"/>
    <w:rsid w:val="00147EA8"/>
    <w:rsid w:val="001513B7"/>
    <w:rsid w:val="0015466A"/>
    <w:rsid w:val="00161099"/>
    <w:rsid w:val="00163C49"/>
    <w:rsid w:val="0016728C"/>
    <w:rsid w:val="00171C30"/>
    <w:rsid w:val="001871AA"/>
    <w:rsid w:val="001876C0"/>
    <w:rsid w:val="00187D3F"/>
    <w:rsid w:val="00190C86"/>
    <w:rsid w:val="00190DFA"/>
    <w:rsid w:val="00190F3E"/>
    <w:rsid w:val="00191D58"/>
    <w:rsid w:val="00193D2E"/>
    <w:rsid w:val="00194472"/>
    <w:rsid w:val="00194FB0"/>
    <w:rsid w:val="00196405"/>
    <w:rsid w:val="001964D6"/>
    <w:rsid w:val="0019679E"/>
    <w:rsid w:val="001A0214"/>
    <w:rsid w:val="001A4734"/>
    <w:rsid w:val="001A6484"/>
    <w:rsid w:val="001A6514"/>
    <w:rsid w:val="001A66AE"/>
    <w:rsid w:val="001A6ED6"/>
    <w:rsid w:val="001B18EE"/>
    <w:rsid w:val="001B1F37"/>
    <w:rsid w:val="001B2550"/>
    <w:rsid w:val="001B3F2A"/>
    <w:rsid w:val="001B4CDC"/>
    <w:rsid w:val="001B64D2"/>
    <w:rsid w:val="001C0D1F"/>
    <w:rsid w:val="001C6805"/>
    <w:rsid w:val="001C6F32"/>
    <w:rsid w:val="001C7078"/>
    <w:rsid w:val="001C7796"/>
    <w:rsid w:val="001D0ADA"/>
    <w:rsid w:val="001D3DF2"/>
    <w:rsid w:val="001E2411"/>
    <w:rsid w:val="001E27F7"/>
    <w:rsid w:val="001E3AEA"/>
    <w:rsid w:val="001E5885"/>
    <w:rsid w:val="001E6D41"/>
    <w:rsid w:val="001F295E"/>
    <w:rsid w:val="001F2AED"/>
    <w:rsid w:val="001F4B90"/>
    <w:rsid w:val="0020004D"/>
    <w:rsid w:val="002004D3"/>
    <w:rsid w:val="00200759"/>
    <w:rsid w:val="0020207B"/>
    <w:rsid w:val="00203071"/>
    <w:rsid w:val="00203F24"/>
    <w:rsid w:val="0020401D"/>
    <w:rsid w:val="00210A3D"/>
    <w:rsid w:val="00210FFF"/>
    <w:rsid w:val="00213125"/>
    <w:rsid w:val="00215508"/>
    <w:rsid w:val="00215C35"/>
    <w:rsid w:val="00220639"/>
    <w:rsid w:val="002208E9"/>
    <w:rsid w:val="00222A05"/>
    <w:rsid w:val="00223F9C"/>
    <w:rsid w:val="00227C5B"/>
    <w:rsid w:val="00227DA4"/>
    <w:rsid w:val="00230633"/>
    <w:rsid w:val="00232979"/>
    <w:rsid w:val="002330BC"/>
    <w:rsid w:val="00233FA2"/>
    <w:rsid w:val="00234123"/>
    <w:rsid w:val="002400FE"/>
    <w:rsid w:val="0024137A"/>
    <w:rsid w:val="002419EB"/>
    <w:rsid w:val="00244A73"/>
    <w:rsid w:val="00245537"/>
    <w:rsid w:val="002461BC"/>
    <w:rsid w:val="00256D4B"/>
    <w:rsid w:val="0026039B"/>
    <w:rsid w:val="00260ECC"/>
    <w:rsid w:val="002628F5"/>
    <w:rsid w:val="0026481B"/>
    <w:rsid w:val="00273616"/>
    <w:rsid w:val="00273B2E"/>
    <w:rsid w:val="002760F6"/>
    <w:rsid w:val="00276305"/>
    <w:rsid w:val="00276DD9"/>
    <w:rsid w:val="00277958"/>
    <w:rsid w:val="002817AE"/>
    <w:rsid w:val="00287CF7"/>
    <w:rsid w:val="002914F3"/>
    <w:rsid w:val="0029167A"/>
    <w:rsid w:val="00291EEE"/>
    <w:rsid w:val="00293665"/>
    <w:rsid w:val="00294D9F"/>
    <w:rsid w:val="00297B08"/>
    <w:rsid w:val="002A1B3E"/>
    <w:rsid w:val="002A4E18"/>
    <w:rsid w:val="002A7CCE"/>
    <w:rsid w:val="002B292B"/>
    <w:rsid w:val="002B2FCA"/>
    <w:rsid w:val="002B39B0"/>
    <w:rsid w:val="002C538A"/>
    <w:rsid w:val="002C63DB"/>
    <w:rsid w:val="002C6EE2"/>
    <w:rsid w:val="002D05F5"/>
    <w:rsid w:val="002D2244"/>
    <w:rsid w:val="002D3AB8"/>
    <w:rsid w:val="002D3E03"/>
    <w:rsid w:val="002D4010"/>
    <w:rsid w:val="002D4731"/>
    <w:rsid w:val="002D4E80"/>
    <w:rsid w:val="002D594B"/>
    <w:rsid w:val="002E04F5"/>
    <w:rsid w:val="002E2DBB"/>
    <w:rsid w:val="002E3443"/>
    <w:rsid w:val="002E437D"/>
    <w:rsid w:val="002F24CF"/>
    <w:rsid w:val="002F3083"/>
    <w:rsid w:val="002F30E0"/>
    <w:rsid w:val="002F3646"/>
    <w:rsid w:val="002F66B6"/>
    <w:rsid w:val="002F693F"/>
    <w:rsid w:val="002F744A"/>
    <w:rsid w:val="002F7885"/>
    <w:rsid w:val="00300F83"/>
    <w:rsid w:val="0030100C"/>
    <w:rsid w:val="00301B51"/>
    <w:rsid w:val="00303E74"/>
    <w:rsid w:val="00306F49"/>
    <w:rsid w:val="00312906"/>
    <w:rsid w:val="0032330A"/>
    <w:rsid w:val="00331426"/>
    <w:rsid w:val="0033737B"/>
    <w:rsid w:val="00340EF4"/>
    <w:rsid w:val="00341F53"/>
    <w:rsid w:val="0034291C"/>
    <w:rsid w:val="00342BFF"/>
    <w:rsid w:val="00343E63"/>
    <w:rsid w:val="003440A8"/>
    <w:rsid w:val="00344318"/>
    <w:rsid w:val="00345EAB"/>
    <w:rsid w:val="00353994"/>
    <w:rsid w:val="00355077"/>
    <w:rsid w:val="003643BE"/>
    <w:rsid w:val="00364E33"/>
    <w:rsid w:val="003653D2"/>
    <w:rsid w:val="00367527"/>
    <w:rsid w:val="00372EDE"/>
    <w:rsid w:val="00373125"/>
    <w:rsid w:val="00373417"/>
    <w:rsid w:val="00374F2B"/>
    <w:rsid w:val="00377FE7"/>
    <w:rsid w:val="003806D2"/>
    <w:rsid w:val="003852D4"/>
    <w:rsid w:val="00385F70"/>
    <w:rsid w:val="00387E07"/>
    <w:rsid w:val="00393FA6"/>
    <w:rsid w:val="00395445"/>
    <w:rsid w:val="003957CC"/>
    <w:rsid w:val="003970E5"/>
    <w:rsid w:val="003A039C"/>
    <w:rsid w:val="003A52CA"/>
    <w:rsid w:val="003A5674"/>
    <w:rsid w:val="003A6A82"/>
    <w:rsid w:val="003B1F03"/>
    <w:rsid w:val="003B38A4"/>
    <w:rsid w:val="003B507A"/>
    <w:rsid w:val="003B681D"/>
    <w:rsid w:val="003B6C88"/>
    <w:rsid w:val="003C2025"/>
    <w:rsid w:val="003C41E6"/>
    <w:rsid w:val="003C44D4"/>
    <w:rsid w:val="003C4A7E"/>
    <w:rsid w:val="003D33C6"/>
    <w:rsid w:val="003D477E"/>
    <w:rsid w:val="003D47EF"/>
    <w:rsid w:val="003D7774"/>
    <w:rsid w:val="003D7BD1"/>
    <w:rsid w:val="003E0AB5"/>
    <w:rsid w:val="003E1A79"/>
    <w:rsid w:val="003E3055"/>
    <w:rsid w:val="003E51D8"/>
    <w:rsid w:val="003E5FAE"/>
    <w:rsid w:val="003E7A2E"/>
    <w:rsid w:val="003F082D"/>
    <w:rsid w:val="003F42D4"/>
    <w:rsid w:val="00401617"/>
    <w:rsid w:val="00401C36"/>
    <w:rsid w:val="00401D4C"/>
    <w:rsid w:val="004022CC"/>
    <w:rsid w:val="004035DE"/>
    <w:rsid w:val="00404361"/>
    <w:rsid w:val="00405E06"/>
    <w:rsid w:val="00406317"/>
    <w:rsid w:val="00414153"/>
    <w:rsid w:val="00416475"/>
    <w:rsid w:val="004222CE"/>
    <w:rsid w:val="00422A10"/>
    <w:rsid w:val="0042369D"/>
    <w:rsid w:val="00424D28"/>
    <w:rsid w:val="0042556C"/>
    <w:rsid w:val="004259AB"/>
    <w:rsid w:val="00431082"/>
    <w:rsid w:val="00431FAA"/>
    <w:rsid w:val="00433FE3"/>
    <w:rsid w:val="00437EAE"/>
    <w:rsid w:val="0044041F"/>
    <w:rsid w:val="004416AA"/>
    <w:rsid w:val="0044201F"/>
    <w:rsid w:val="00442AA6"/>
    <w:rsid w:val="00444856"/>
    <w:rsid w:val="00450243"/>
    <w:rsid w:val="00452477"/>
    <w:rsid w:val="00452CFE"/>
    <w:rsid w:val="00453DB7"/>
    <w:rsid w:val="004548EA"/>
    <w:rsid w:val="00460F1C"/>
    <w:rsid w:val="004622A8"/>
    <w:rsid w:val="00463066"/>
    <w:rsid w:val="00464FC0"/>
    <w:rsid w:val="00465C36"/>
    <w:rsid w:val="00471C85"/>
    <w:rsid w:val="00475FF6"/>
    <w:rsid w:val="004769FB"/>
    <w:rsid w:val="00476AF6"/>
    <w:rsid w:val="004776B1"/>
    <w:rsid w:val="0047791F"/>
    <w:rsid w:val="004806F7"/>
    <w:rsid w:val="00482032"/>
    <w:rsid w:val="004833A7"/>
    <w:rsid w:val="00483860"/>
    <w:rsid w:val="00485AA9"/>
    <w:rsid w:val="004863D6"/>
    <w:rsid w:val="004917D9"/>
    <w:rsid w:val="00491DD1"/>
    <w:rsid w:val="00493BBE"/>
    <w:rsid w:val="004A09E4"/>
    <w:rsid w:val="004A0FA6"/>
    <w:rsid w:val="004A1A80"/>
    <w:rsid w:val="004B07DB"/>
    <w:rsid w:val="004B37DF"/>
    <w:rsid w:val="004B498F"/>
    <w:rsid w:val="004B75D3"/>
    <w:rsid w:val="004C2150"/>
    <w:rsid w:val="004C3E8B"/>
    <w:rsid w:val="004C6696"/>
    <w:rsid w:val="004C766A"/>
    <w:rsid w:val="004E01A1"/>
    <w:rsid w:val="004E6504"/>
    <w:rsid w:val="004E6885"/>
    <w:rsid w:val="004E6A88"/>
    <w:rsid w:val="004F030B"/>
    <w:rsid w:val="004F25C8"/>
    <w:rsid w:val="004F36CE"/>
    <w:rsid w:val="004F525E"/>
    <w:rsid w:val="004F5C77"/>
    <w:rsid w:val="004F6045"/>
    <w:rsid w:val="004F6EB9"/>
    <w:rsid w:val="004F7016"/>
    <w:rsid w:val="005003B4"/>
    <w:rsid w:val="00500F71"/>
    <w:rsid w:val="00501B7A"/>
    <w:rsid w:val="00501FFF"/>
    <w:rsid w:val="00504196"/>
    <w:rsid w:val="00504542"/>
    <w:rsid w:val="005114EE"/>
    <w:rsid w:val="00517B6A"/>
    <w:rsid w:val="005218D4"/>
    <w:rsid w:val="00525E6C"/>
    <w:rsid w:val="0052720F"/>
    <w:rsid w:val="0052762E"/>
    <w:rsid w:val="00532722"/>
    <w:rsid w:val="00532E85"/>
    <w:rsid w:val="0053331A"/>
    <w:rsid w:val="005337F7"/>
    <w:rsid w:val="00534481"/>
    <w:rsid w:val="00534933"/>
    <w:rsid w:val="005371EF"/>
    <w:rsid w:val="00542F6C"/>
    <w:rsid w:val="0054595D"/>
    <w:rsid w:val="005561FB"/>
    <w:rsid w:val="00556DC4"/>
    <w:rsid w:val="00562D64"/>
    <w:rsid w:val="00564AE2"/>
    <w:rsid w:val="00566613"/>
    <w:rsid w:val="00566A6F"/>
    <w:rsid w:val="00570955"/>
    <w:rsid w:val="0057408F"/>
    <w:rsid w:val="00575B27"/>
    <w:rsid w:val="005770AC"/>
    <w:rsid w:val="005829A5"/>
    <w:rsid w:val="00584EF6"/>
    <w:rsid w:val="00590846"/>
    <w:rsid w:val="00590980"/>
    <w:rsid w:val="00590FC2"/>
    <w:rsid w:val="005926B1"/>
    <w:rsid w:val="0059517E"/>
    <w:rsid w:val="00595787"/>
    <w:rsid w:val="005960BE"/>
    <w:rsid w:val="00596A03"/>
    <w:rsid w:val="00596A99"/>
    <w:rsid w:val="00596FF9"/>
    <w:rsid w:val="00597A9D"/>
    <w:rsid w:val="00597DDB"/>
    <w:rsid w:val="005A3EF0"/>
    <w:rsid w:val="005A62F9"/>
    <w:rsid w:val="005A7685"/>
    <w:rsid w:val="005A793F"/>
    <w:rsid w:val="005A7B16"/>
    <w:rsid w:val="005B62C3"/>
    <w:rsid w:val="005B782F"/>
    <w:rsid w:val="005B796E"/>
    <w:rsid w:val="005C2584"/>
    <w:rsid w:val="005C3E12"/>
    <w:rsid w:val="005C4BD1"/>
    <w:rsid w:val="005D1418"/>
    <w:rsid w:val="005D2A27"/>
    <w:rsid w:val="005D2B50"/>
    <w:rsid w:val="005D30CB"/>
    <w:rsid w:val="005D60FF"/>
    <w:rsid w:val="005E0B13"/>
    <w:rsid w:val="005E3660"/>
    <w:rsid w:val="005E43BE"/>
    <w:rsid w:val="005E4656"/>
    <w:rsid w:val="005E5F2C"/>
    <w:rsid w:val="005F3DBD"/>
    <w:rsid w:val="005F4A6E"/>
    <w:rsid w:val="006025BD"/>
    <w:rsid w:val="006068E4"/>
    <w:rsid w:val="00606F12"/>
    <w:rsid w:val="00607096"/>
    <w:rsid w:val="00610F6C"/>
    <w:rsid w:val="00612D0C"/>
    <w:rsid w:val="00614E00"/>
    <w:rsid w:val="00615DD4"/>
    <w:rsid w:val="00616972"/>
    <w:rsid w:val="00621BAA"/>
    <w:rsid w:val="00624D08"/>
    <w:rsid w:val="006255E8"/>
    <w:rsid w:val="00630EA0"/>
    <w:rsid w:val="00635DE9"/>
    <w:rsid w:val="00640B23"/>
    <w:rsid w:val="00641D56"/>
    <w:rsid w:val="00642BEA"/>
    <w:rsid w:val="00645D3F"/>
    <w:rsid w:val="006467DD"/>
    <w:rsid w:val="00654DA3"/>
    <w:rsid w:val="006602AA"/>
    <w:rsid w:val="006612DA"/>
    <w:rsid w:val="006646C4"/>
    <w:rsid w:val="00670768"/>
    <w:rsid w:val="0067426B"/>
    <w:rsid w:val="00676140"/>
    <w:rsid w:val="00676A77"/>
    <w:rsid w:val="00681668"/>
    <w:rsid w:val="00682BD8"/>
    <w:rsid w:val="006848C1"/>
    <w:rsid w:val="006856C8"/>
    <w:rsid w:val="00685AB8"/>
    <w:rsid w:val="00685B31"/>
    <w:rsid w:val="006902BB"/>
    <w:rsid w:val="00690BFB"/>
    <w:rsid w:val="00692378"/>
    <w:rsid w:val="0069258A"/>
    <w:rsid w:val="006A1FDD"/>
    <w:rsid w:val="006A36C1"/>
    <w:rsid w:val="006A599A"/>
    <w:rsid w:val="006B5007"/>
    <w:rsid w:val="006B7ACC"/>
    <w:rsid w:val="006C1305"/>
    <w:rsid w:val="006C4F3C"/>
    <w:rsid w:val="006C70E4"/>
    <w:rsid w:val="006D0056"/>
    <w:rsid w:val="006D07EB"/>
    <w:rsid w:val="006D0D10"/>
    <w:rsid w:val="006D4F39"/>
    <w:rsid w:val="006D5524"/>
    <w:rsid w:val="006E17A9"/>
    <w:rsid w:val="006E1E2B"/>
    <w:rsid w:val="006E3D2D"/>
    <w:rsid w:val="006E5F86"/>
    <w:rsid w:val="006E7399"/>
    <w:rsid w:val="006F03C9"/>
    <w:rsid w:val="006F1967"/>
    <w:rsid w:val="006F3D9A"/>
    <w:rsid w:val="006F4D89"/>
    <w:rsid w:val="006F6233"/>
    <w:rsid w:val="006F6EA2"/>
    <w:rsid w:val="00700E27"/>
    <w:rsid w:val="007026D8"/>
    <w:rsid w:val="0070450D"/>
    <w:rsid w:val="00705B4D"/>
    <w:rsid w:val="00707B97"/>
    <w:rsid w:val="00711BF0"/>
    <w:rsid w:val="00711E49"/>
    <w:rsid w:val="00715B5A"/>
    <w:rsid w:val="007165A4"/>
    <w:rsid w:val="007207A0"/>
    <w:rsid w:val="007213D9"/>
    <w:rsid w:val="00730B08"/>
    <w:rsid w:val="007319E7"/>
    <w:rsid w:val="00733948"/>
    <w:rsid w:val="00735F0E"/>
    <w:rsid w:val="00745B35"/>
    <w:rsid w:val="0075147D"/>
    <w:rsid w:val="007555AB"/>
    <w:rsid w:val="00756013"/>
    <w:rsid w:val="0075702D"/>
    <w:rsid w:val="0075765C"/>
    <w:rsid w:val="00763B73"/>
    <w:rsid w:val="007640ED"/>
    <w:rsid w:val="007651E6"/>
    <w:rsid w:val="007662FE"/>
    <w:rsid w:val="00766EBC"/>
    <w:rsid w:val="00770A01"/>
    <w:rsid w:val="007713B4"/>
    <w:rsid w:val="00771E05"/>
    <w:rsid w:val="007852EB"/>
    <w:rsid w:val="0079080E"/>
    <w:rsid w:val="007975EB"/>
    <w:rsid w:val="007A1AD5"/>
    <w:rsid w:val="007A2C81"/>
    <w:rsid w:val="007A361A"/>
    <w:rsid w:val="007A46B2"/>
    <w:rsid w:val="007A593D"/>
    <w:rsid w:val="007A61A3"/>
    <w:rsid w:val="007A72E5"/>
    <w:rsid w:val="007A76AF"/>
    <w:rsid w:val="007B2B76"/>
    <w:rsid w:val="007B2EB3"/>
    <w:rsid w:val="007B42C1"/>
    <w:rsid w:val="007B6595"/>
    <w:rsid w:val="007C138D"/>
    <w:rsid w:val="007C3D4A"/>
    <w:rsid w:val="007D4398"/>
    <w:rsid w:val="007D55C9"/>
    <w:rsid w:val="007D72EC"/>
    <w:rsid w:val="007D77A9"/>
    <w:rsid w:val="007E158D"/>
    <w:rsid w:val="007E5D03"/>
    <w:rsid w:val="007E7062"/>
    <w:rsid w:val="007F242E"/>
    <w:rsid w:val="007F3641"/>
    <w:rsid w:val="007F4B99"/>
    <w:rsid w:val="007F4D87"/>
    <w:rsid w:val="007F6A1C"/>
    <w:rsid w:val="007F7720"/>
    <w:rsid w:val="00803167"/>
    <w:rsid w:val="0080352F"/>
    <w:rsid w:val="0080465B"/>
    <w:rsid w:val="00804F6B"/>
    <w:rsid w:val="00812356"/>
    <w:rsid w:val="0081397D"/>
    <w:rsid w:val="00815DC9"/>
    <w:rsid w:val="00817098"/>
    <w:rsid w:val="00817228"/>
    <w:rsid w:val="0082239F"/>
    <w:rsid w:val="008224F1"/>
    <w:rsid w:val="008258F8"/>
    <w:rsid w:val="00825C21"/>
    <w:rsid w:val="008266A9"/>
    <w:rsid w:val="008301F4"/>
    <w:rsid w:val="008318B4"/>
    <w:rsid w:val="00832671"/>
    <w:rsid w:val="00832960"/>
    <w:rsid w:val="00832BD2"/>
    <w:rsid w:val="00836085"/>
    <w:rsid w:val="0084079E"/>
    <w:rsid w:val="00844D38"/>
    <w:rsid w:val="00846581"/>
    <w:rsid w:val="00846D65"/>
    <w:rsid w:val="008500C0"/>
    <w:rsid w:val="00850A08"/>
    <w:rsid w:val="0085161D"/>
    <w:rsid w:val="00855F13"/>
    <w:rsid w:val="0085606A"/>
    <w:rsid w:val="0085674F"/>
    <w:rsid w:val="00856FC2"/>
    <w:rsid w:val="0085747A"/>
    <w:rsid w:val="00861C00"/>
    <w:rsid w:val="0087093F"/>
    <w:rsid w:val="00872DAC"/>
    <w:rsid w:val="0087404E"/>
    <w:rsid w:val="008757E6"/>
    <w:rsid w:val="008760B9"/>
    <w:rsid w:val="008760E8"/>
    <w:rsid w:val="0087727E"/>
    <w:rsid w:val="0088253E"/>
    <w:rsid w:val="00882D0C"/>
    <w:rsid w:val="008851A3"/>
    <w:rsid w:val="0088587B"/>
    <w:rsid w:val="00887C42"/>
    <w:rsid w:val="00891FE0"/>
    <w:rsid w:val="00897857"/>
    <w:rsid w:val="00897B05"/>
    <w:rsid w:val="008A05E2"/>
    <w:rsid w:val="008A238F"/>
    <w:rsid w:val="008A34A5"/>
    <w:rsid w:val="008A664A"/>
    <w:rsid w:val="008A6B36"/>
    <w:rsid w:val="008A6D01"/>
    <w:rsid w:val="008B182D"/>
    <w:rsid w:val="008B3AF5"/>
    <w:rsid w:val="008B5642"/>
    <w:rsid w:val="008B56AD"/>
    <w:rsid w:val="008B7DBE"/>
    <w:rsid w:val="008C2D23"/>
    <w:rsid w:val="008C5F7B"/>
    <w:rsid w:val="008D50B8"/>
    <w:rsid w:val="008E092A"/>
    <w:rsid w:val="008E207B"/>
    <w:rsid w:val="008E493A"/>
    <w:rsid w:val="008E4E73"/>
    <w:rsid w:val="008E5DEC"/>
    <w:rsid w:val="008E7593"/>
    <w:rsid w:val="008E7C7A"/>
    <w:rsid w:val="008F08E3"/>
    <w:rsid w:val="008F0C55"/>
    <w:rsid w:val="008F2D3E"/>
    <w:rsid w:val="008F4963"/>
    <w:rsid w:val="008F4B23"/>
    <w:rsid w:val="008F7EEB"/>
    <w:rsid w:val="0091124F"/>
    <w:rsid w:val="0091404A"/>
    <w:rsid w:val="00915457"/>
    <w:rsid w:val="009200D2"/>
    <w:rsid w:val="0092432C"/>
    <w:rsid w:val="00925F13"/>
    <w:rsid w:val="009269EB"/>
    <w:rsid w:val="00931CC9"/>
    <w:rsid w:val="009327E8"/>
    <w:rsid w:val="009345DC"/>
    <w:rsid w:val="009379FE"/>
    <w:rsid w:val="00940629"/>
    <w:rsid w:val="00940E18"/>
    <w:rsid w:val="0094428A"/>
    <w:rsid w:val="00946970"/>
    <w:rsid w:val="0095587C"/>
    <w:rsid w:val="009567E5"/>
    <w:rsid w:val="0095756C"/>
    <w:rsid w:val="00960209"/>
    <w:rsid w:val="00960B84"/>
    <w:rsid w:val="00961B7E"/>
    <w:rsid w:val="00963047"/>
    <w:rsid w:val="009664EA"/>
    <w:rsid w:val="00972B64"/>
    <w:rsid w:val="00972F35"/>
    <w:rsid w:val="00974DB1"/>
    <w:rsid w:val="009844BA"/>
    <w:rsid w:val="00984798"/>
    <w:rsid w:val="00984D82"/>
    <w:rsid w:val="00992346"/>
    <w:rsid w:val="00997782"/>
    <w:rsid w:val="009A0702"/>
    <w:rsid w:val="009A2437"/>
    <w:rsid w:val="009A4CCF"/>
    <w:rsid w:val="009A4DB3"/>
    <w:rsid w:val="009A7356"/>
    <w:rsid w:val="009A738B"/>
    <w:rsid w:val="009B1EFD"/>
    <w:rsid w:val="009B30B6"/>
    <w:rsid w:val="009B31FA"/>
    <w:rsid w:val="009B371F"/>
    <w:rsid w:val="009B7DE4"/>
    <w:rsid w:val="009C2ADF"/>
    <w:rsid w:val="009C2D25"/>
    <w:rsid w:val="009C4F0E"/>
    <w:rsid w:val="009D0B1A"/>
    <w:rsid w:val="009D0E63"/>
    <w:rsid w:val="009D24D8"/>
    <w:rsid w:val="009D65CD"/>
    <w:rsid w:val="009E024F"/>
    <w:rsid w:val="009E5380"/>
    <w:rsid w:val="009E5FC3"/>
    <w:rsid w:val="009F060B"/>
    <w:rsid w:val="009F0675"/>
    <w:rsid w:val="009F126B"/>
    <w:rsid w:val="009F3388"/>
    <w:rsid w:val="009F39AA"/>
    <w:rsid w:val="009F3A68"/>
    <w:rsid w:val="009F5B51"/>
    <w:rsid w:val="009F5DB4"/>
    <w:rsid w:val="009F79B5"/>
    <w:rsid w:val="00A00885"/>
    <w:rsid w:val="00A02CFC"/>
    <w:rsid w:val="00A07316"/>
    <w:rsid w:val="00A11B37"/>
    <w:rsid w:val="00A137D5"/>
    <w:rsid w:val="00A140AA"/>
    <w:rsid w:val="00A322B4"/>
    <w:rsid w:val="00A34232"/>
    <w:rsid w:val="00A4135B"/>
    <w:rsid w:val="00A42D57"/>
    <w:rsid w:val="00A43634"/>
    <w:rsid w:val="00A44B9B"/>
    <w:rsid w:val="00A455DC"/>
    <w:rsid w:val="00A46DFA"/>
    <w:rsid w:val="00A472AA"/>
    <w:rsid w:val="00A515E9"/>
    <w:rsid w:val="00A54D29"/>
    <w:rsid w:val="00A56B66"/>
    <w:rsid w:val="00A56C17"/>
    <w:rsid w:val="00A60AC6"/>
    <w:rsid w:val="00A62716"/>
    <w:rsid w:val="00A62723"/>
    <w:rsid w:val="00A63714"/>
    <w:rsid w:val="00A64A16"/>
    <w:rsid w:val="00A64EF3"/>
    <w:rsid w:val="00A655A5"/>
    <w:rsid w:val="00A65EF3"/>
    <w:rsid w:val="00A67054"/>
    <w:rsid w:val="00A707DA"/>
    <w:rsid w:val="00A73B75"/>
    <w:rsid w:val="00A74335"/>
    <w:rsid w:val="00A75CEE"/>
    <w:rsid w:val="00A804D2"/>
    <w:rsid w:val="00A804E8"/>
    <w:rsid w:val="00A82BD4"/>
    <w:rsid w:val="00A84A96"/>
    <w:rsid w:val="00A85F30"/>
    <w:rsid w:val="00A878FE"/>
    <w:rsid w:val="00A9173E"/>
    <w:rsid w:val="00A92224"/>
    <w:rsid w:val="00A957B3"/>
    <w:rsid w:val="00AA1214"/>
    <w:rsid w:val="00AA2678"/>
    <w:rsid w:val="00AA3886"/>
    <w:rsid w:val="00AA4B1C"/>
    <w:rsid w:val="00AA59A4"/>
    <w:rsid w:val="00AB1F05"/>
    <w:rsid w:val="00AB210C"/>
    <w:rsid w:val="00AB21E0"/>
    <w:rsid w:val="00AB4C09"/>
    <w:rsid w:val="00AC174D"/>
    <w:rsid w:val="00AC4291"/>
    <w:rsid w:val="00AC5998"/>
    <w:rsid w:val="00AD04D0"/>
    <w:rsid w:val="00AD1C52"/>
    <w:rsid w:val="00AD497B"/>
    <w:rsid w:val="00AE40D2"/>
    <w:rsid w:val="00AE5D2D"/>
    <w:rsid w:val="00AF09A4"/>
    <w:rsid w:val="00AF10FF"/>
    <w:rsid w:val="00AF174D"/>
    <w:rsid w:val="00AF4FBE"/>
    <w:rsid w:val="00AF5D09"/>
    <w:rsid w:val="00AF5F84"/>
    <w:rsid w:val="00B02702"/>
    <w:rsid w:val="00B0392A"/>
    <w:rsid w:val="00B03A36"/>
    <w:rsid w:val="00B05798"/>
    <w:rsid w:val="00B06F06"/>
    <w:rsid w:val="00B10D41"/>
    <w:rsid w:val="00B163CF"/>
    <w:rsid w:val="00B16764"/>
    <w:rsid w:val="00B178C0"/>
    <w:rsid w:val="00B23324"/>
    <w:rsid w:val="00B248FB"/>
    <w:rsid w:val="00B27365"/>
    <w:rsid w:val="00B30F06"/>
    <w:rsid w:val="00B37E3B"/>
    <w:rsid w:val="00B525D3"/>
    <w:rsid w:val="00B527ED"/>
    <w:rsid w:val="00B52855"/>
    <w:rsid w:val="00B52C92"/>
    <w:rsid w:val="00B53B22"/>
    <w:rsid w:val="00B57C67"/>
    <w:rsid w:val="00B60888"/>
    <w:rsid w:val="00B609CB"/>
    <w:rsid w:val="00B61450"/>
    <w:rsid w:val="00B70C56"/>
    <w:rsid w:val="00B7299C"/>
    <w:rsid w:val="00B74010"/>
    <w:rsid w:val="00B756D2"/>
    <w:rsid w:val="00B76815"/>
    <w:rsid w:val="00B854DD"/>
    <w:rsid w:val="00B860FA"/>
    <w:rsid w:val="00B93F10"/>
    <w:rsid w:val="00B9612D"/>
    <w:rsid w:val="00B96BC1"/>
    <w:rsid w:val="00BA0E9C"/>
    <w:rsid w:val="00BA167C"/>
    <w:rsid w:val="00BA3C92"/>
    <w:rsid w:val="00BA4D1C"/>
    <w:rsid w:val="00BA7B92"/>
    <w:rsid w:val="00BB026B"/>
    <w:rsid w:val="00BB159E"/>
    <w:rsid w:val="00BB32EF"/>
    <w:rsid w:val="00BC0F83"/>
    <w:rsid w:val="00BC23C7"/>
    <w:rsid w:val="00BC25D0"/>
    <w:rsid w:val="00BC2B43"/>
    <w:rsid w:val="00BC2BA8"/>
    <w:rsid w:val="00BC47BA"/>
    <w:rsid w:val="00BC6A65"/>
    <w:rsid w:val="00BD2B0B"/>
    <w:rsid w:val="00BD53F7"/>
    <w:rsid w:val="00BD5402"/>
    <w:rsid w:val="00BD7CE4"/>
    <w:rsid w:val="00BE065B"/>
    <w:rsid w:val="00BE2006"/>
    <w:rsid w:val="00BE2223"/>
    <w:rsid w:val="00BE4BB8"/>
    <w:rsid w:val="00BF1BF3"/>
    <w:rsid w:val="00BF29AC"/>
    <w:rsid w:val="00C00724"/>
    <w:rsid w:val="00C01194"/>
    <w:rsid w:val="00C0189F"/>
    <w:rsid w:val="00C0297E"/>
    <w:rsid w:val="00C04B94"/>
    <w:rsid w:val="00C10315"/>
    <w:rsid w:val="00C10D0D"/>
    <w:rsid w:val="00C10F81"/>
    <w:rsid w:val="00C1283C"/>
    <w:rsid w:val="00C1429A"/>
    <w:rsid w:val="00C15B9F"/>
    <w:rsid w:val="00C15DD7"/>
    <w:rsid w:val="00C17B2D"/>
    <w:rsid w:val="00C2578A"/>
    <w:rsid w:val="00C266C7"/>
    <w:rsid w:val="00C31772"/>
    <w:rsid w:val="00C31B4D"/>
    <w:rsid w:val="00C379E8"/>
    <w:rsid w:val="00C4194F"/>
    <w:rsid w:val="00C471C2"/>
    <w:rsid w:val="00C47DC7"/>
    <w:rsid w:val="00C47FA6"/>
    <w:rsid w:val="00C5046E"/>
    <w:rsid w:val="00C50DC1"/>
    <w:rsid w:val="00C51DBC"/>
    <w:rsid w:val="00C522B9"/>
    <w:rsid w:val="00C5241F"/>
    <w:rsid w:val="00C56746"/>
    <w:rsid w:val="00C641B5"/>
    <w:rsid w:val="00C663DC"/>
    <w:rsid w:val="00C66846"/>
    <w:rsid w:val="00C71708"/>
    <w:rsid w:val="00C71F33"/>
    <w:rsid w:val="00C735B5"/>
    <w:rsid w:val="00C865F8"/>
    <w:rsid w:val="00C9308E"/>
    <w:rsid w:val="00C93A44"/>
    <w:rsid w:val="00C94D03"/>
    <w:rsid w:val="00C97EF5"/>
    <w:rsid w:val="00CA063D"/>
    <w:rsid w:val="00CA51D7"/>
    <w:rsid w:val="00CB0129"/>
    <w:rsid w:val="00CB1FA8"/>
    <w:rsid w:val="00CB33A6"/>
    <w:rsid w:val="00CB3A61"/>
    <w:rsid w:val="00CB7120"/>
    <w:rsid w:val="00CC295E"/>
    <w:rsid w:val="00CC2B4C"/>
    <w:rsid w:val="00CC3D71"/>
    <w:rsid w:val="00CC4FE8"/>
    <w:rsid w:val="00CC5C33"/>
    <w:rsid w:val="00CD008E"/>
    <w:rsid w:val="00CD042C"/>
    <w:rsid w:val="00CD24EC"/>
    <w:rsid w:val="00CD3B8F"/>
    <w:rsid w:val="00CE130E"/>
    <w:rsid w:val="00CE478F"/>
    <w:rsid w:val="00CF73C4"/>
    <w:rsid w:val="00D2069B"/>
    <w:rsid w:val="00D217C3"/>
    <w:rsid w:val="00D30306"/>
    <w:rsid w:val="00D31840"/>
    <w:rsid w:val="00D33AA0"/>
    <w:rsid w:val="00D35409"/>
    <w:rsid w:val="00D3548C"/>
    <w:rsid w:val="00D369D0"/>
    <w:rsid w:val="00D40941"/>
    <w:rsid w:val="00D45DF1"/>
    <w:rsid w:val="00D52267"/>
    <w:rsid w:val="00D53070"/>
    <w:rsid w:val="00D5342D"/>
    <w:rsid w:val="00D544E2"/>
    <w:rsid w:val="00D56E41"/>
    <w:rsid w:val="00D57B08"/>
    <w:rsid w:val="00D64A01"/>
    <w:rsid w:val="00D66CA1"/>
    <w:rsid w:val="00D67523"/>
    <w:rsid w:val="00D67D9F"/>
    <w:rsid w:val="00D7002E"/>
    <w:rsid w:val="00D72BCE"/>
    <w:rsid w:val="00D76689"/>
    <w:rsid w:val="00D81074"/>
    <w:rsid w:val="00D81AE0"/>
    <w:rsid w:val="00D82D0C"/>
    <w:rsid w:val="00D8634E"/>
    <w:rsid w:val="00D87F6C"/>
    <w:rsid w:val="00D90F04"/>
    <w:rsid w:val="00D921A3"/>
    <w:rsid w:val="00D975E0"/>
    <w:rsid w:val="00DA1526"/>
    <w:rsid w:val="00DA15CB"/>
    <w:rsid w:val="00DA4164"/>
    <w:rsid w:val="00DA4F1C"/>
    <w:rsid w:val="00DA53BE"/>
    <w:rsid w:val="00DA5518"/>
    <w:rsid w:val="00DB2FED"/>
    <w:rsid w:val="00DB36D0"/>
    <w:rsid w:val="00DB683E"/>
    <w:rsid w:val="00DB6CEF"/>
    <w:rsid w:val="00DC13CD"/>
    <w:rsid w:val="00DC4DB1"/>
    <w:rsid w:val="00DC5F16"/>
    <w:rsid w:val="00DC61A7"/>
    <w:rsid w:val="00DC64C4"/>
    <w:rsid w:val="00DD2B9F"/>
    <w:rsid w:val="00DD2F77"/>
    <w:rsid w:val="00DD33C0"/>
    <w:rsid w:val="00DD42D9"/>
    <w:rsid w:val="00DD6A1F"/>
    <w:rsid w:val="00DD6D6D"/>
    <w:rsid w:val="00DD6D8C"/>
    <w:rsid w:val="00DD7835"/>
    <w:rsid w:val="00DD7DF8"/>
    <w:rsid w:val="00DE07C7"/>
    <w:rsid w:val="00DE44DE"/>
    <w:rsid w:val="00DE4993"/>
    <w:rsid w:val="00DE4AB4"/>
    <w:rsid w:val="00DE78CA"/>
    <w:rsid w:val="00DF13C4"/>
    <w:rsid w:val="00DF345C"/>
    <w:rsid w:val="00DF4033"/>
    <w:rsid w:val="00DF5A34"/>
    <w:rsid w:val="00E02814"/>
    <w:rsid w:val="00E02D9F"/>
    <w:rsid w:val="00E033F2"/>
    <w:rsid w:val="00E03E0B"/>
    <w:rsid w:val="00E04B40"/>
    <w:rsid w:val="00E051B6"/>
    <w:rsid w:val="00E05A30"/>
    <w:rsid w:val="00E064F0"/>
    <w:rsid w:val="00E0695C"/>
    <w:rsid w:val="00E10190"/>
    <w:rsid w:val="00E105C2"/>
    <w:rsid w:val="00E109C1"/>
    <w:rsid w:val="00E10ED8"/>
    <w:rsid w:val="00E1275C"/>
    <w:rsid w:val="00E127AA"/>
    <w:rsid w:val="00E12AE3"/>
    <w:rsid w:val="00E12C0B"/>
    <w:rsid w:val="00E15B89"/>
    <w:rsid w:val="00E2108D"/>
    <w:rsid w:val="00E25BDE"/>
    <w:rsid w:val="00E31783"/>
    <w:rsid w:val="00E31803"/>
    <w:rsid w:val="00E31B20"/>
    <w:rsid w:val="00E33FC5"/>
    <w:rsid w:val="00E34D2E"/>
    <w:rsid w:val="00E3722D"/>
    <w:rsid w:val="00E418D2"/>
    <w:rsid w:val="00E4466B"/>
    <w:rsid w:val="00E47A0C"/>
    <w:rsid w:val="00E47BD3"/>
    <w:rsid w:val="00E513D5"/>
    <w:rsid w:val="00E51E94"/>
    <w:rsid w:val="00E55E4F"/>
    <w:rsid w:val="00E57DBD"/>
    <w:rsid w:val="00E605D6"/>
    <w:rsid w:val="00E62653"/>
    <w:rsid w:val="00E643EA"/>
    <w:rsid w:val="00E66AA5"/>
    <w:rsid w:val="00E70469"/>
    <w:rsid w:val="00E7184E"/>
    <w:rsid w:val="00E74B05"/>
    <w:rsid w:val="00E7727A"/>
    <w:rsid w:val="00E8040B"/>
    <w:rsid w:val="00E811F0"/>
    <w:rsid w:val="00E843DF"/>
    <w:rsid w:val="00E862D1"/>
    <w:rsid w:val="00E8647D"/>
    <w:rsid w:val="00E90784"/>
    <w:rsid w:val="00E9103D"/>
    <w:rsid w:val="00E94788"/>
    <w:rsid w:val="00E9486F"/>
    <w:rsid w:val="00E94B9D"/>
    <w:rsid w:val="00E951B4"/>
    <w:rsid w:val="00E973B8"/>
    <w:rsid w:val="00E978C4"/>
    <w:rsid w:val="00EA0D0E"/>
    <w:rsid w:val="00EA345D"/>
    <w:rsid w:val="00EA5273"/>
    <w:rsid w:val="00EA6A6D"/>
    <w:rsid w:val="00EA73A2"/>
    <w:rsid w:val="00EB0DEC"/>
    <w:rsid w:val="00EB26B5"/>
    <w:rsid w:val="00EB28B3"/>
    <w:rsid w:val="00EB3C74"/>
    <w:rsid w:val="00EB44B1"/>
    <w:rsid w:val="00EB4E6D"/>
    <w:rsid w:val="00EB502E"/>
    <w:rsid w:val="00EB652D"/>
    <w:rsid w:val="00EB7E1E"/>
    <w:rsid w:val="00EC0ECB"/>
    <w:rsid w:val="00EC2119"/>
    <w:rsid w:val="00EC2C6D"/>
    <w:rsid w:val="00EC4B2E"/>
    <w:rsid w:val="00EC7032"/>
    <w:rsid w:val="00ED2D4B"/>
    <w:rsid w:val="00EE0873"/>
    <w:rsid w:val="00EE786E"/>
    <w:rsid w:val="00EE7F06"/>
    <w:rsid w:val="00EF32D8"/>
    <w:rsid w:val="00EF59A6"/>
    <w:rsid w:val="00EF7EBB"/>
    <w:rsid w:val="00F00739"/>
    <w:rsid w:val="00F01040"/>
    <w:rsid w:val="00F0164E"/>
    <w:rsid w:val="00F041A9"/>
    <w:rsid w:val="00F05EAD"/>
    <w:rsid w:val="00F0781F"/>
    <w:rsid w:val="00F0783F"/>
    <w:rsid w:val="00F10AE6"/>
    <w:rsid w:val="00F12B64"/>
    <w:rsid w:val="00F14117"/>
    <w:rsid w:val="00F14253"/>
    <w:rsid w:val="00F224D4"/>
    <w:rsid w:val="00F23191"/>
    <w:rsid w:val="00F23396"/>
    <w:rsid w:val="00F24058"/>
    <w:rsid w:val="00F24DF9"/>
    <w:rsid w:val="00F251AF"/>
    <w:rsid w:val="00F279B0"/>
    <w:rsid w:val="00F308C4"/>
    <w:rsid w:val="00F4363B"/>
    <w:rsid w:val="00F445EF"/>
    <w:rsid w:val="00F457AE"/>
    <w:rsid w:val="00F51B81"/>
    <w:rsid w:val="00F54226"/>
    <w:rsid w:val="00F5602F"/>
    <w:rsid w:val="00F5689D"/>
    <w:rsid w:val="00F57D3E"/>
    <w:rsid w:val="00F60004"/>
    <w:rsid w:val="00F613E2"/>
    <w:rsid w:val="00F62309"/>
    <w:rsid w:val="00F67B42"/>
    <w:rsid w:val="00F707FD"/>
    <w:rsid w:val="00F713AD"/>
    <w:rsid w:val="00F71D86"/>
    <w:rsid w:val="00F7221D"/>
    <w:rsid w:val="00F75981"/>
    <w:rsid w:val="00F75C85"/>
    <w:rsid w:val="00F77B98"/>
    <w:rsid w:val="00F83442"/>
    <w:rsid w:val="00F84C38"/>
    <w:rsid w:val="00F853FF"/>
    <w:rsid w:val="00F8717A"/>
    <w:rsid w:val="00F90C22"/>
    <w:rsid w:val="00F94E04"/>
    <w:rsid w:val="00FA0B6D"/>
    <w:rsid w:val="00FA1053"/>
    <w:rsid w:val="00FA35F6"/>
    <w:rsid w:val="00FA4AB9"/>
    <w:rsid w:val="00FB02F8"/>
    <w:rsid w:val="00FB424E"/>
    <w:rsid w:val="00FB6908"/>
    <w:rsid w:val="00FB7993"/>
    <w:rsid w:val="00FC0365"/>
    <w:rsid w:val="00FC1800"/>
    <w:rsid w:val="00FC2443"/>
    <w:rsid w:val="00FC3CC7"/>
    <w:rsid w:val="00FC406D"/>
    <w:rsid w:val="00FC532E"/>
    <w:rsid w:val="00FC5EBD"/>
    <w:rsid w:val="00FC638D"/>
    <w:rsid w:val="00FC76B3"/>
    <w:rsid w:val="00FD02B9"/>
    <w:rsid w:val="00FD076F"/>
    <w:rsid w:val="00FD0900"/>
    <w:rsid w:val="00FD1EB2"/>
    <w:rsid w:val="00FD22B9"/>
    <w:rsid w:val="00FD233C"/>
    <w:rsid w:val="00FD4887"/>
    <w:rsid w:val="00FD4A5F"/>
    <w:rsid w:val="00FD68AD"/>
    <w:rsid w:val="00FD7659"/>
    <w:rsid w:val="00FE2DC1"/>
    <w:rsid w:val="00FE353A"/>
    <w:rsid w:val="00FE47D7"/>
    <w:rsid w:val="00FE742F"/>
    <w:rsid w:val="00FE7C5D"/>
    <w:rsid w:val="00FF5F42"/>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bCs/>
      <w:kern w:val="44"/>
      <w:sz w:val="44"/>
      <w:szCs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bCs/>
      <w:sz w:val="32"/>
      <w:szCs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10AE6"/>
    <w:rPr>
      <w:rFonts w:cs="Times New Roman"/>
      <w:sz w:val="18"/>
      <w:szCs w:val="18"/>
    </w:rPr>
  </w:style>
  <w:style w:type="paragraph" w:styleId="Footer">
    <w:name w:val="footer"/>
    <w:basedOn w:val="Normal"/>
    <w:link w:val="FooterChar"/>
    <w:uiPriority w:val="99"/>
    <w:semiHidden/>
    <w:rsid w:val="00F10AE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F10AE6"/>
    <w:rPr>
      <w:rFonts w:cs="Times New Roman"/>
      <w:sz w:val="18"/>
      <w:szCs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rFonts w:ascii="宋体" w:hAnsi="Times New Roman"/>
      <w:sz w:val="24"/>
      <w:szCs w:val="20"/>
    </w:rPr>
  </w:style>
  <w:style w:type="character" w:customStyle="1" w:styleId="BodyText3Char">
    <w:name w:val="Body Text 3 Char"/>
    <w:basedOn w:val="DefaultParagraphFont"/>
    <w:link w:val="BodyText3"/>
    <w:uiPriority w:val="99"/>
    <w:semiHidden/>
    <w:locked/>
    <w:rsid w:val="00EC2C6D"/>
    <w:rPr>
      <w:rFonts w:cs="Times New Roman"/>
      <w:sz w:val="16"/>
      <w:szCs w:val="16"/>
    </w:rPr>
  </w:style>
  <w:style w:type="character" w:styleId="PageNumber">
    <w:name w:val="page number"/>
    <w:basedOn w:val="DefaultParagraphFont"/>
    <w:uiPriority w:val="99"/>
    <w:rsid w:val="00590846"/>
    <w:rPr>
      <w:rFonts w:cs="Times New Roman"/>
    </w:rPr>
  </w:style>
  <w:style w:type="character" w:customStyle="1" w:styleId="CharChar11">
    <w:name w:val="Char Char11"/>
    <w:basedOn w:val="DefaultParagraphFont"/>
    <w:uiPriority w:val="99"/>
    <w:rsid w:val="00FE742F"/>
    <w:rPr>
      <w:rFonts w:cs="Times New Roman"/>
      <w:kern w:val="2"/>
      <w:sz w:val="18"/>
      <w:szCs w:val="18"/>
    </w:rPr>
  </w:style>
  <w:style w:type="paragraph" w:styleId="Date">
    <w:name w:val="Date"/>
    <w:basedOn w:val="Normal"/>
    <w:next w:val="Normal"/>
    <w:link w:val="DateChar"/>
    <w:uiPriority w:val="99"/>
    <w:rsid w:val="005E4656"/>
    <w:pPr>
      <w:ind w:leftChars="2500" w:left="100"/>
    </w:pPr>
  </w:style>
  <w:style w:type="character" w:customStyle="1" w:styleId="DateChar">
    <w:name w:val="Date Char"/>
    <w:basedOn w:val="DefaultParagraphFont"/>
    <w:link w:val="Date"/>
    <w:uiPriority w:val="99"/>
    <w:semiHidden/>
    <w:locked/>
    <w:rsid w:val="00D30306"/>
    <w:rPr>
      <w:rFonts w:cs="Times New Roman"/>
    </w:rPr>
  </w:style>
  <w:style w:type="paragraph" w:styleId="BodyTextIndent">
    <w:name w:val="Body Text Indent"/>
    <w:basedOn w:val="Normal"/>
    <w:link w:val="BodyTextIndentChar"/>
    <w:uiPriority w:val="99"/>
    <w:rsid w:val="00A00885"/>
    <w:pPr>
      <w:spacing w:after="120"/>
      <w:ind w:leftChars="200" w:left="420"/>
    </w:pPr>
  </w:style>
  <w:style w:type="character" w:customStyle="1" w:styleId="BodyTextIndentChar">
    <w:name w:val="Body Text Indent Char"/>
    <w:basedOn w:val="DefaultParagraphFont"/>
    <w:link w:val="BodyTextIndent"/>
    <w:uiPriority w:val="99"/>
    <w:semiHidden/>
    <w:locked/>
    <w:rsid w:val="005A7B16"/>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12</Pages>
  <Words>1172</Words>
  <Characters>6687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3</cp:revision>
  <cp:lastPrinted>2018-05-18T07:42:00Z</cp:lastPrinted>
  <dcterms:created xsi:type="dcterms:W3CDTF">2018-06-25T06:48:00Z</dcterms:created>
  <dcterms:modified xsi:type="dcterms:W3CDTF">2018-06-25T06:48:00Z</dcterms:modified>
</cp:coreProperties>
</file>