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B53C4F" w:rsidRDefault="00CC3715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G4217</w:t>
            </w:r>
            <w:r>
              <w:rPr>
                <w:rStyle w:val="customdisabled"/>
                <w:rFonts w:hint="eastAsia"/>
              </w:rPr>
              <w:t>线马尔康至甘孜界段高速公路工程</w:t>
            </w:r>
            <w:r w:rsidRPr="00B53C4F">
              <w:rPr>
                <w:rStyle w:val="customdisabled"/>
              </w:rPr>
              <w:t>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CC3715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Fonts w:ascii="宋体" w:hAnsi="宋体"/>
                <w:snapToGrid w:val="0"/>
                <w:color w:val="000000" w:themeColor="text1"/>
                <w:kern w:val="0"/>
              </w:rPr>
              <w:t>312009003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CC3715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JY-07-01-200</w:t>
            </w:r>
            <w:r w:rsidRPr="000266AC">
              <w:rPr>
                <w:rStyle w:val="customdisabled"/>
                <w:rFonts w:hint="eastAsia"/>
              </w:rPr>
              <w:t>（</w:t>
            </w:r>
            <w:r w:rsidRPr="000266AC">
              <w:rPr>
                <w:rStyle w:val="customdisabled"/>
                <w:rFonts w:hint="eastAsia"/>
              </w:rPr>
              <w:t>2018</w:t>
            </w:r>
            <w:r w:rsidRPr="000266AC">
              <w:rPr>
                <w:rStyle w:val="customdisabled"/>
                <w:rFonts w:hint="eastAsia"/>
              </w:rPr>
              <w:t>）</w:t>
            </w:r>
            <w:r w:rsidRPr="000266AC">
              <w:rPr>
                <w:rStyle w:val="customdisabled"/>
                <w:rFonts w:hint="eastAsia"/>
              </w:rPr>
              <w:t>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ED55EF" w:rsidRDefault="00CC3715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G4217</w:t>
            </w:r>
            <w:r>
              <w:rPr>
                <w:rStyle w:val="customdisabled"/>
                <w:rFonts w:hint="eastAsia"/>
              </w:rPr>
              <w:t>线马尔康至甘孜界段高速公路工程用地预审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CC3715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阿坝州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13438103866</w:t>
            </w: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C3715" w:rsidRPr="00B53C4F" w:rsidRDefault="00CC3715" w:rsidP="00CC371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Fonts w:ascii="宋体" w:hAnsi="宋体" w:hint="eastAsia"/>
                <w:snapToGrid w:val="0"/>
                <w:kern w:val="0"/>
              </w:rPr>
              <w:t>路线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起于起于汶马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高速公路止点马尔康卓克基，路线由东向西，经白湾乡、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木尔宗乡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、观音桥镇、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二嘎里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村、蒲西乡后，止于宗科乡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戛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木多附近到达阿坝与甘孜州交界处，接待建的G4217线马尔康至甘孜高速公路（甘孜段）。路线全长143.83km。全线设置互通7座，服务区3座，停车区3座。拟采用双向六车道高速公路技术标准，设计速度80公里/小时，路基宽度25.5米。</w:t>
            </w:r>
          </w:p>
          <w:p w:rsidR="001572D1" w:rsidRPr="00CC3715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CC3715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0266AC">
              <w:rPr>
                <w:rStyle w:val="customdisabled"/>
                <w:rFonts w:hint="eastAsia"/>
              </w:rPr>
              <w:t>G4217</w:t>
            </w:r>
            <w:r>
              <w:rPr>
                <w:rStyle w:val="customdisabled"/>
                <w:rFonts w:hint="eastAsia"/>
              </w:rPr>
              <w:t>线马尔康至甘孜界段高速公路工程用地预审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《四川省中华人民共和国土地管理法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FC7AED" w:rsidRDefault="00FC7AED" w:rsidP="00FC7AED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FC7AED" w:rsidRDefault="00FC7AED" w:rsidP="00FC7AED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FC7AED" w:rsidP="00FC7AED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9B2642" w:rsidRDefault="009B2642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9B2642" w:rsidRDefault="009B2642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lastRenderedPageBreak/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CC3715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G4217</w:t>
            </w:r>
            <w:r w:rsidRPr="000266AC">
              <w:rPr>
                <w:rStyle w:val="customdisabled"/>
                <w:rFonts w:hint="eastAsia"/>
              </w:rPr>
              <w:t>线马尔康至甘孜界段高速公路工程</w:t>
            </w:r>
            <w:r w:rsidRPr="00B53C4F">
              <w:rPr>
                <w:rStyle w:val="customdisabled"/>
              </w:rPr>
              <w:t>可行性研究</w:t>
            </w:r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CC3715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JY-07-01-200</w:t>
            </w:r>
            <w:r w:rsidRPr="000266AC">
              <w:rPr>
                <w:rStyle w:val="customdisabled"/>
                <w:rFonts w:hint="eastAsia"/>
              </w:rPr>
              <w:t>（</w:t>
            </w:r>
            <w:r w:rsidRPr="000266AC">
              <w:rPr>
                <w:rStyle w:val="customdisabled"/>
                <w:rFonts w:hint="eastAsia"/>
              </w:rPr>
              <w:t>2018</w:t>
            </w:r>
            <w:r w:rsidRPr="000266AC">
              <w:rPr>
                <w:rStyle w:val="customdisabled"/>
                <w:rFonts w:hint="eastAsia"/>
              </w:rPr>
              <w:t>）</w:t>
            </w:r>
            <w:r w:rsidRPr="000266AC">
              <w:rPr>
                <w:rStyle w:val="customdisabled"/>
                <w:rFonts w:hint="eastAsia"/>
              </w:rPr>
              <w:t>-GK</w:t>
            </w: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CC3715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Fonts w:ascii="宋体" w:hAnsi="宋体"/>
                <w:snapToGrid w:val="0"/>
                <w:color w:val="000000" w:themeColor="text1"/>
                <w:kern w:val="0"/>
              </w:rPr>
              <w:t>312009003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CC3715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G4217</w:t>
            </w:r>
            <w:r w:rsidRPr="000266AC">
              <w:rPr>
                <w:rStyle w:val="customdisabled"/>
                <w:rFonts w:hint="eastAsia"/>
              </w:rPr>
              <w:t>线马尔康至甘孜界段高速公路工程</w:t>
            </w:r>
            <w:r>
              <w:rPr>
                <w:rStyle w:val="customdisabled"/>
                <w:rFonts w:hint="eastAsia"/>
              </w:rPr>
              <w:t>用地预审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7858D9" w:rsidRPr="00B53C4F" w:rsidRDefault="00CC3715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Fonts w:ascii="宋体" w:hAnsi="宋体" w:hint="eastAsia"/>
                <w:snapToGrid w:val="0"/>
                <w:kern w:val="0"/>
              </w:rPr>
              <w:t>路线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起于起于汶马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高速公路止点马尔康卓克基，路线由东向西，经白湾乡、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木尔宗乡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、观音桥镇、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二嘎里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村、蒲西乡后，止于宗科乡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戛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木多附近到达阿坝与甘孜州交界处，接待建的G4217线马尔康至甘孜高速公路（甘孜段）。路线全长143.83km。全线设置互通7座，服务区3座，停车区3座。拟采用双向六车道高速公路技术标准，设计速度80公里/小时，路基宽度25.5米。</w:t>
            </w:r>
          </w:p>
          <w:p w:rsidR="00E47A87" w:rsidRPr="00B53C4F" w:rsidRDefault="00E47A87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Default="00CC3715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G4217</w:t>
            </w:r>
            <w:r w:rsidRPr="000266AC">
              <w:rPr>
                <w:rStyle w:val="customdisabled"/>
                <w:rFonts w:hint="eastAsia"/>
              </w:rPr>
              <w:t>线马尔康至甘孜界段高速公路工程</w:t>
            </w:r>
            <w:r>
              <w:rPr>
                <w:rStyle w:val="customdisabled"/>
                <w:rFonts w:hint="eastAsia"/>
              </w:rPr>
              <w:t>用地预审</w:t>
            </w:r>
            <w:bookmarkStart w:id="0" w:name="_GoBack"/>
            <w:r w:rsidR="00CC4E58">
              <w:rPr>
                <w:rStyle w:val="customdisabled"/>
                <w:rFonts w:hint="eastAsia"/>
              </w:rPr>
              <w:t>（</w:t>
            </w:r>
            <w:r w:rsidR="00CC4E58" w:rsidRPr="00F35A1D">
              <w:rPr>
                <w:rStyle w:val="customdisabled"/>
                <w:rFonts w:hint="eastAsia"/>
              </w:rPr>
              <w:t>不含基本农田补划方案及踏勘论证报告</w:t>
            </w:r>
            <w:r w:rsidR="00CC4E58">
              <w:rPr>
                <w:rStyle w:val="customdisabled"/>
                <w:rFonts w:hint="eastAsia"/>
              </w:rPr>
              <w:t>）</w:t>
            </w:r>
            <w:bookmarkEnd w:id="0"/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FF0911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无能力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9B2642" w:rsidRDefault="009B2642" w:rsidP="009B2642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资质</w:t>
            </w:r>
            <w:r>
              <w:rPr>
                <w:color w:val="FF0000"/>
              </w:rPr>
              <w:t>等级要求：</w:t>
            </w:r>
            <w:r>
              <w:rPr>
                <w:rFonts w:hint="eastAsia"/>
                <w:color w:val="FF0000"/>
              </w:rPr>
              <w:t>土地规划</w:t>
            </w:r>
            <w:r>
              <w:rPr>
                <w:color w:val="FF0000"/>
              </w:rPr>
              <w:t>甲级资质</w:t>
            </w:r>
          </w:p>
          <w:p w:rsidR="009B2642" w:rsidRPr="002906A8" w:rsidRDefault="009B2642" w:rsidP="009B2642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营业执照范围包括</w:t>
            </w:r>
            <w:r>
              <w:rPr>
                <w:color w:val="FF0000"/>
              </w:rPr>
              <w:t>：</w:t>
            </w:r>
            <w:r w:rsidRPr="00064695">
              <w:rPr>
                <w:rFonts w:hint="eastAsia"/>
                <w:color w:val="FF0000"/>
              </w:rPr>
              <w:t>建设项目用地预审评估</w:t>
            </w:r>
          </w:p>
          <w:p w:rsidR="00A7420B" w:rsidRDefault="009B2642" w:rsidP="009B2642">
            <w:pPr>
              <w:spacing w:line="320" w:lineRule="exact"/>
              <w:rPr>
                <w:rStyle w:val="customdisabled"/>
              </w:rPr>
            </w:pPr>
            <w:r>
              <w:t>业绩：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 w:rsidRPr="00B212AE">
              <w:rPr>
                <w:rStyle w:val="customdisabled"/>
                <w:rFonts w:hint="eastAsia"/>
              </w:rPr>
              <w:t>2</w:t>
            </w:r>
            <w:r w:rsidRPr="00B212AE">
              <w:rPr>
                <w:rStyle w:val="customdisabled"/>
              </w:rPr>
              <w:t>017</w:t>
            </w:r>
            <w:r w:rsidRPr="00B212AE">
              <w:rPr>
                <w:rStyle w:val="customdisabled"/>
                <w:rFonts w:hint="eastAsia"/>
              </w:rPr>
              <w:t>年</w:t>
            </w:r>
            <w:r w:rsidRPr="00B212AE">
              <w:rPr>
                <w:rStyle w:val="customdisabled"/>
                <w:rFonts w:hint="eastAsia"/>
              </w:rPr>
              <w:t>1</w:t>
            </w:r>
            <w:r w:rsidRPr="00B212AE">
              <w:rPr>
                <w:rStyle w:val="customdisabled"/>
                <w:rFonts w:hint="eastAsia"/>
              </w:rPr>
              <w:t>月</w:t>
            </w:r>
            <w:r w:rsidRPr="00B212AE">
              <w:rPr>
                <w:rStyle w:val="customdisabled"/>
                <w:rFonts w:hint="eastAsia"/>
              </w:rPr>
              <w:t>1</w:t>
            </w:r>
            <w:r w:rsidRPr="00B212AE">
              <w:rPr>
                <w:rStyle w:val="customdisabled"/>
                <w:rFonts w:hint="eastAsia"/>
              </w:rPr>
              <w:t>日至今做过不少于</w:t>
            </w:r>
            <w:r w:rsidR="00A7420B">
              <w:rPr>
                <w:rStyle w:val="customdisabled"/>
              </w:rPr>
              <w:t>1</w:t>
            </w:r>
            <w:r w:rsidRPr="00B212AE">
              <w:rPr>
                <w:rStyle w:val="customdisabled"/>
                <w:rFonts w:hint="eastAsia"/>
              </w:rPr>
              <w:t>条里程长度不少于</w:t>
            </w:r>
            <w:r w:rsidRPr="00B212AE">
              <w:rPr>
                <w:rStyle w:val="customdisabled"/>
              </w:rPr>
              <w:t>50</w:t>
            </w:r>
            <w:r w:rsidRPr="00B212AE">
              <w:rPr>
                <w:rStyle w:val="customdisabled"/>
                <w:rFonts w:hint="eastAsia"/>
              </w:rPr>
              <w:t>km</w:t>
            </w:r>
            <w:r w:rsidRPr="00B212AE">
              <w:rPr>
                <w:rStyle w:val="customdisabled"/>
                <w:rFonts w:hint="eastAsia"/>
              </w:rPr>
              <w:t>的</w:t>
            </w:r>
            <w:r w:rsidRPr="00B212AE">
              <w:rPr>
                <w:rStyle w:val="customdisabled"/>
              </w:rPr>
              <w:t>高速公路</w:t>
            </w:r>
            <w:r>
              <w:rPr>
                <w:rStyle w:val="customdisabled"/>
                <w:rFonts w:hint="eastAsia"/>
              </w:rPr>
              <w:t>用地预审</w:t>
            </w:r>
            <w:r w:rsidRPr="00B212AE">
              <w:rPr>
                <w:rStyle w:val="customdisabled"/>
                <w:rFonts w:hint="eastAsia"/>
              </w:rPr>
              <w:t>（附：项目合同</w:t>
            </w:r>
            <w:r>
              <w:rPr>
                <w:rStyle w:val="customdisabled"/>
                <w:rFonts w:hint="eastAsia"/>
              </w:rPr>
              <w:t>复印件</w:t>
            </w:r>
            <w:r w:rsidRPr="00B212AE">
              <w:rPr>
                <w:rStyle w:val="customdisabled"/>
                <w:rFonts w:hint="eastAsia"/>
              </w:rPr>
              <w:t>和</w:t>
            </w:r>
            <w:r w:rsidR="00A7420B">
              <w:rPr>
                <w:rStyle w:val="customdisabled"/>
                <w:rFonts w:hint="eastAsia"/>
              </w:rPr>
              <w:t>项目用地预审自然资源部批复复印件</w:t>
            </w:r>
            <w:r w:rsidRPr="00B212AE">
              <w:rPr>
                <w:rStyle w:val="customdisabled"/>
                <w:rFonts w:hint="eastAsia"/>
              </w:rPr>
              <w:t>）</w:t>
            </w:r>
            <w:r>
              <w:rPr>
                <w:rStyle w:val="customdisabled"/>
              </w:rPr>
              <w:t xml:space="preserve"> </w:t>
            </w:r>
            <w:r w:rsidR="00A7420B">
              <w:rPr>
                <w:rStyle w:val="customdisabled"/>
                <w:rFonts w:hint="eastAsia"/>
              </w:rPr>
              <w:t xml:space="preserve"> </w:t>
            </w:r>
          </w:p>
          <w:p w:rsidR="009B2642" w:rsidRDefault="009B2642" w:rsidP="009B2642">
            <w:pPr>
              <w:spacing w:line="320" w:lineRule="exact"/>
            </w:pPr>
            <w:r>
              <w:t>人员：具有</w:t>
            </w:r>
            <w:r>
              <w:rPr>
                <w:rFonts w:hint="eastAsia"/>
              </w:rPr>
              <w:t>土地规划或</w:t>
            </w:r>
            <w:r>
              <w:t>咨询相关专业工程师以上</w:t>
            </w:r>
            <w:r>
              <w:t>5</w:t>
            </w:r>
            <w:r>
              <w:t>人</w:t>
            </w:r>
          </w:p>
          <w:p w:rsidR="009B2642" w:rsidRDefault="009B2642" w:rsidP="009B2642">
            <w:pPr>
              <w:spacing w:line="320" w:lineRule="exact"/>
            </w:pPr>
            <w:r>
              <w:t>设备要求：无</w:t>
            </w:r>
          </w:p>
          <w:p w:rsidR="00E87DA4" w:rsidRDefault="009B2642" w:rsidP="009B2642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>
              <w:rPr>
                <w:rFonts w:hint="eastAsia"/>
              </w:rPr>
              <w:t>：</w:t>
            </w:r>
            <w:r>
              <w:rPr>
                <w:color w:val="FF0000"/>
              </w:rPr>
              <w:t>6</w:t>
            </w:r>
            <w:r w:rsidRPr="004C4E5D">
              <w:rPr>
                <w:rFonts w:hint="eastAsia"/>
                <w:color w:val="FF0000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Default="0001643F" w:rsidP="0001643F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01643F">
              <w:rPr>
                <w:rFonts w:ascii="宋体" w:hAnsi="宋体" w:hint="eastAsia"/>
                <w:snapToGrid w:val="0"/>
                <w:kern w:val="0"/>
              </w:rPr>
              <w:t>长</w:t>
            </w:r>
            <w:r w:rsidR="006F734A">
              <w:rPr>
                <w:rFonts w:ascii="宋体" w:hAnsi="宋体" w:hint="eastAsia"/>
                <w:snapToGrid w:val="0"/>
                <w:kern w:val="0"/>
              </w:rPr>
              <w:t>143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>km，预估用地面积</w:t>
            </w:r>
            <w:r w:rsidR="006F734A">
              <w:rPr>
                <w:rFonts w:ascii="宋体" w:hAnsi="宋体" w:hint="eastAsia"/>
                <w:snapToGrid w:val="0"/>
                <w:color w:val="FF0000"/>
                <w:kern w:val="0"/>
              </w:rPr>
              <w:t>6589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>亩。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CC4E58" w:rsidP="006E4CE4">
            <w:pPr>
              <w:spacing w:line="320" w:lineRule="exact"/>
              <w:ind w:firstLineChars="300" w:firstLine="63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color w:val="FF0000"/>
                <w:kern w:val="0"/>
              </w:rPr>
              <w:t>38.8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2906A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E47A87" w:rsidRDefault="009B2642" w:rsidP="009B264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A6151C">
              <w:rPr>
                <w:rFonts w:ascii="宋体" w:hAnsi="宋体" w:hint="eastAsia"/>
                <w:snapToGrid w:val="0"/>
                <w:color w:val="FF0000"/>
                <w:kern w:val="0"/>
              </w:rPr>
              <w:t>通过</w:t>
            </w:r>
            <w:r>
              <w:rPr>
                <w:rFonts w:ascii="宋体" w:hAnsi="宋体" w:hint="eastAsia"/>
                <w:snapToGrid w:val="0"/>
                <w:color w:val="FF0000"/>
                <w:kern w:val="0"/>
              </w:rPr>
              <w:t>分管领导专题会议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576D2D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lastRenderedPageBreak/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5561AE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>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B9B" w:rsidRDefault="008B7B9B" w:rsidP="00E47A87">
      <w:r>
        <w:separator/>
      </w:r>
    </w:p>
  </w:endnote>
  <w:endnote w:type="continuationSeparator" w:id="0">
    <w:p w:rsidR="008B7B9B" w:rsidRDefault="008B7B9B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B9B" w:rsidRDefault="008B7B9B" w:rsidP="00E47A87">
      <w:r>
        <w:separator/>
      </w:r>
    </w:p>
  </w:footnote>
  <w:footnote w:type="continuationSeparator" w:id="0">
    <w:p w:rsidR="008B7B9B" w:rsidRDefault="008B7B9B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96B0D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52A30"/>
    <w:rsid w:val="00266F1E"/>
    <w:rsid w:val="002739B0"/>
    <w:rsid w:val="002906A8"/>
    <w:rsid w:val="002A33E7"/>
    <w:rsid w:val="002B3B57"/>
    <w:rsid w:val="002B4D42"/>
    <w:rsid w:val="002C5490"/>
    <w:rsid w:val="002C66D0"/>
    <w:rsid w:val="002D0532"/>
    <w:rsid w:val="002E2887"/>
    <w:rsid w:val="002F1D21"/>
    <w:rsid w:val="002F4BD7"/>
    <w:rsid w:val="00347A7E"/>
    <w:rsid w:val="003553A6"/>
    <w:rsid w:val="003D7247"/>
    <w:rsid w:val="003E7C6A"/>
    <w:rsid w:val="00417DDB"/>
    <w:rsid w:val="004444D2"/>
    <w:rsid w:val="00481FC5"/>
    <w:rsid w:val="004956E8"/>
    <w:rsid w:val="004A1CA7"/>
    <w:rsid w:val="004A65AF"/>
    <w:rsid w:val="004C4E5D"/>
    <w:rsid w:val="004C5C5B"/>
    <w:rsid w:val="004F3E35"/>
    <w:rsid w:val="004F7231"/>
    <w:rsid w:val="005215AE"/>
    <w:rsid w:val="005561AE"/>
    <w:rsid w:val="00576D2D"/>
    <w:rsid w:val="00593541"/>
    <w:rsid w:val="005B3694"/>
    <w:rsid w:val="005D2E34"/>
    <w:rsid w:val="005F1F36"/>
    <w:rsid w:val="005F1FED"/>
    <w:rsid w:val="00604655"/>
    <w:rsid w:val="00605754"/>
    <w:rsid w:val="00605A39"/>
    <w:rsid w:val="006252FE"/>
    <w:rsid w:val="006453A9"/>
    <w:rsid w:val="006459D6"/>
    <w:rsid w:val="00650281"/>
    <w:rsid w:val="006701DC"/>
    <w:rsid w:val="0069271E"/>
    <w:rsid w:val="0069373C"/>
    <w:rsid w:val="00694223"/>
    <w:rsid w:val="006D37B4"/>
    <w:rsid w:val="006D5935"/>
    <w:rsid w:val="006D7F99"/>
    <w:rsid w:val="006E4CE4"/>
    <w:rsid w:val="006F734A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7F485B"/>
    <w:rsid w:val="0080262E"/>
    <w:rsid w:val="008026B3"/>
    <w:rsid w:val="00802D1F"/>
    <w:rsid w:val="00812F51"/>
    <w:rsid w:val="0088438A"/>
    <w:rsid w:val="008848ED"/>
    <w:rsid w:val="008911AE"/>
    <w:rsid w:val="008B7551"/>
    <w:rsid w:val="008B7B9B"/>
    <w:rsid w:val="008F27E6"/>
    <w:rsid w:val="00905C2B"/>
    <w:rsid w:val="00996960"/>
    <w:rsid w:val="009B2642"/>
    <w:rsid w:val="009D0D05"/>
    <w:rsid w:val="009E5F5C"/>
    <w:rsid w:val="00A4686E"/>
    <w:rsid w:val="00A56FA4"/>
    <w:rsid w:val="00A607DE"/>
    <w:rsid w:val="00A7420B"/>
    <w:rsid w:val="00AA5A19"/>
    <w:rsid w:val="00AB6931"/>
    <w:rsid w:val="00AC7264"/>
    <w:rsid w:val="00AE2110"/>
    <w:rsid w:val="00AF667C"/>
    <w:rsid w:val="00AF7DC6"/>
    <w:rsid w:val="00B06299"/>
    <w:rsid w:val="00B23829"/>
    <w:rsid w:val="00B52567"/>
    <w:rsid w:val="00B53C4F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C3715"/>
    <w:rsid w:val="00CC4E58"/>
    <w:rsid w:val="00CC675B"/>
    <w:rsid w:val="00CC7E6F"/>
    <w:rsid w:val="00CE2C13"/>
    <w:rsid w:val="00CE6550"/>
    <w:rsid w:val="00D033B0"/>
    <w:rsid w:val="00D11BC4"/>
    <w:rsid w:val="00D20C50"/>
    <w:rsid w:val="00D60FCD"/>
    <w:rsid w:val="00D61D10"/>
    <w:rsid w:val="00D903CF"/>
    <w:rsid w:val="00DA6CF6"/>
    <w:rsid w:val="00DC3FA9"/>
    <w:rsid w:val="00DE69C1"/>
    <w:rsid w:val="00DF5538"/>
    <w:rsid w:val="00E47A87"/>
    <w:rsid w:val="00E56100"/>
    <w:rsid w:val="00E81847"/>
    <w:rsid w:val="00E87DA4"/>
    <w:rsid w:val="00E87E6E"/>
    <w:rsid w:val="00EB4C14"/>
    <w:rsid w:val="00ED55EF"/>
    <w:rsid w:val="00F130CB"/>
    <w:rsid w:val="00F57231"/>
    <w:rsid w:val="00F80C3D"/>
    <w:rsid w:val="00F925FC"/>
    <w:rsid w:val="00FC7AED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286</Words>
  <Characters>1633</Characters>
  <Application>Microsoft Office Word</Application>
  <DocSecurity>0</DocSecurity>
  <Lines>13</Lines>
  <Paragraphs>3</Paragraphs>
  <ScaleCrop>false</ScaleCrop>
  <Company>Win7w.Com</Company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41</cp:revision>
  <cp:lastPrinted>2020-05-15T06:54:00Z</cp:lastPrinted>
  <dcterms:created xsi:type="dcterms:W3CDTF">2020-03-02T07:48:00Z</dcterms:created>
  <dcterms:modified xsi:type="dcterms:W3CDTF">2020-05-25T10:38:00Z</dcterms:modified>
</cp:coreProperties>
</file>