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3CE6" w:rsidRDefault="00ED00C3">
      <w:pPr>
        <w:jc w:val="center"/>
        <w:rPr>
          <w:sz w:val="32"/>
          <w:szCs w:val="32"/>
        </w:rPr>
      </w:pPr>
      <w:r>
        <w:rPr>
          <w:sz w:val="32"/>
          <w:szCs w:val="32"/>
        </w:rPr>
        <w:t>外部供应采购询价函</w:t>
      </w:r>
    </w:p>
    <w:p w:rsidR="00263CE6" w:rsidRPr="003829F0" w:rsidRDefault="00ED00C3">
      <w:pPr>
        <w:rPr>
          <w:rFonts w:asciiTheme="minorEastAsia" w:hAnsiTheme="minorEastAsia"/>
          <w:sz w:val="28"/>
          <w:szCs w:val="28"/>
        </w:rPr>
      </w:pPr>
      <w:r>
        <w:rPr>
          <w:rFonts w:asciiTheme="minorEastAsia" w:hAnsiTheme="minorEastAsia"/>
          <w:sz w:val="28"/>
          <w:szCs w:val="28"/>
        </w:rPr>
        <w:t xml:space="preserve">  各供应商：根据相关法律法规及</w:t>
      </w:r>
      <w:r w:rsidRPr="003829F0">
        <w:rPr>
          <w:rFonts w:asciiTheme="minorEastAsia" w:hAnsiTheme="minorEastAsia" w:hint="eastAsia"/>
          <w:sz w:val="28"/>
          <w:szCs w:val="28"/>
        </w:rPr>
        <w:t>我公司资产</w:t>
      </w:r>
      <w:r w:rsidRPr="003829F0">
        <w:rPr>
          <w:rFonts w:asciiTheme="minorEastAsia" w:hAnsiTheme="minorEastAsia"/>
          <w:sz w:val="28"/>
          <w:szCs w:val="28"/>
        </w:rPr>
        <w:t>采购管理</w:t>
      </w:r>
      <w:r w:rsidRPr="003829F0">
        <w:rPr>
          <w:rFonts w:asciiTheme="minorEastAsia" w:hAnsiTheme="minorEastAsia" w:hint="eastAsia"/>
          <w:sz w:val="28"/>
          <w:szCs w:val="28"/>
        </w:rPr>
        <w:t>要求</w:t>
      </w:r>
      <w:r w:rsidRPr="003829F0">
        <w:rPr>
          <w:rFonts w:asciiTheme="minorEastAsia" w:hAnsiTheme="minorEastAsia"/>
          <w:sz w:val="28"/>
          <w:szCs w:val="28"/>
        </w:rPr>
        <w:t>,现</w:t>
      </w:r>
      <w:r w:rsidRPr="003829F0">
        <w:rPr>
          <w:rFonts w:asciiTheme="minorEastAsia" w:hAnsiTheme="minorEastAsia" w:hint="eastAsia"/>
          <w:sz w:val="28"/>
          <w:szCs w:val="28"/>
        </w:rPr>
        <w:t>对</w:t>
      </w:r>
      <w:r w:rsidRPr="003829F0">
        <w:rPr>
          <w:rFonts w:asciiTheme="minorEastAsia" w:hAnsiTheme="minorEastAsia"/>
          <w:sz w:val="28"/>
          <w:szCs w:val="28"/>
        </w:rPr>
        <w:t>我公司机房</w:t>
      </w:r>
      <w:r w:rsidRPr="003829F0">
        <w:rPr>
          <w:rFonts w:asciiTheme="minorEastAsia" w:hAnsiTheme="minorEastAsia" w:hint="eastAsia"/>
          <w:sz w:val="28"/>
          <w:szCs w:val="28"/>
        </w:rPr>
        <w:t>UPS主机</w:t>
      </w:r>
      <w:r w:rsidRPr="003829F0">
        <w:rPr>
          <w:rFonts w:asciiTheme="minorEastAsia" w:hAnsiTheme="minorEastAsia"/>
          <w:sz w:val="28"/>
          <w:szCs w:val="28"/>
        </w:rPr>
        <w:t>、电池</w:t>
      </w:r>
      <w:r w:rsidRPr="003829F0">
        <w:rPr>
          <w:rFonts w:asciiTheme="minorEastAsia" w:hAnsiTheme="minorEastAsia" w:hint="eastAsia"/>
          <w:sz w:val="28"/>
          <w:szCs w:val="28"/>
        </w:rPr>
        <w:t>及配件设备</w:t>
      </w:r>
      <w:r w:rsidRPr="003829F0">
        <w:rPr>
          <w:rFonts w:asciiTheme="minorEastAsia" w:hAnsiTheme="minorEastAsia"/>
          <w:sz w:val="28"/>
          <w:szCs w:val="28"/>
        </w:rPr>
        <w:t xml:space="preserve">(货物/工程/服务)进行询价采购，现将有关事项说明如下： </w:t>
      </w:r>
    </w:p>
    <w:p w:rsidR="00263CE6" w:rsidRPr="003829F0" w:rsidRDefault="00ED00C3">
      <w:pPr>
        <w:spacing w:line="360" w:lineRule="auto"/>
        <w:ind w:firstLineChars="150" w:firstLine="420"/>
        <w:rPr>
          <w:rFonts w:asciiTheme="minorEastAsia" w:hAnsiTheme="minorEastAsia"/>
          <w:sz w:val="28"/>
          <w:szCs w:val="28"/>
        </w:rPr>
      </w:pPr>
      <w:r w:rsidRPr="003829F0">
        <w:rPr>
          <w:rFonts w:asciiTheme="minorEastAsia" w:hAnsiTheme="minorEastAsia"/>
          <w:sz w:val="28"/>
          <w:szCs w:val="28"/>
        </w:rPr>
        <w:t xml:space="preserve">一、项目概况 </w:t>
      </w:r>
    </w:p>
    <w:p w:rsidR="00263CE6" w:rsidRPr="003829F0" w:rsidRDefault="00ED00C3">
      <w:pPr>
        <w:spacing w:line="360" w:lineRule="auto"/>
        <w:ind w:firstLineChars="152" w:firstLine="426"/>
        <w:rPr>
          <w:rFonts w:asciiTheme="minorEastAsia" w:hAnsiTheme="minorEastAsia"/>
          <w:sz w:val="28"/>
          <w:szCs w:val="28"/>
        </w:rPr>
      </w:pPr>
      <w:r w:rsidRPr="003829F0">
        <w:rPr>
          <w:rFonts w:asciiTheme="minorEastAsia" w:hAnsiTheme="minorEastAsia"/>
          <w:sz w:val="28"/>
          <w:szCs w:val="28"/>
        </w:rPr>
        <w:t>（一）项目名称：</w:t>
      </w:r>
      <w:r w:rsidRPr="003829F0">
        <w:rPr>
          <w:rFonts w:asciiTheme="minorEastAsia" w:hAnsiTheme="minorEastAsia" w:hint="eastAsia"/>
          <w:sz w:val="28"/>
          <w:szCs w:val="28"/>
        </w:rPr>
        <w:t>数据</w:t>
      </w:r>
      <w:r w:rsidRPr="003829F0">
        <w:rPr>
          <w:rFonts w:asciiTheme="minorEastAsia" w:hAnsiTheme="minorEastAsia"/>
          <w:sz w:val="28"/>
          <w:szCs w:val="28"/>
        </w:rPr>
        <w:t>中心机房</w:t>
      </w:r>
      <w:r w:rsidRPr="003829F0">
        <w:rPr>
          <w:rFonts w:asciiTheme="minorEastAsia" w:hAnsiTheme="minorEastAsia" w:hint="eastAsia"/>
          <w:sz w:val="28"/>
          <w:szCs w:val="28"/>
        </w:rPr>
        <w:t>UPS设备</w:t>
      </w:r>
      <w:r w:rsidRPr="003829F0">
        <w:rPr>
          <w:rFonts w:asciiTheme="minorEastAsia" w:hAnsiTheme="minorEastAsia"/>
          <w:sz w:val="28"/>
          <w:szCs w:val="28"/>
        </w:rPr>
        <w:t xml:space="preserve">采购； </w:t>
      </w:r>
    </w:p>
    <w:p w:rsidR="00263CE6" w:rsidRPr="003829F0" w:rsidRDefault="00ED00C3">
      <w:pPr>
        <w:spacing w:line="360" w:lineRule="auto"/>
        <w:ind w:firstLineChars="152" w:firstLine="426"/>
        <w:rPr>
          <w:rFonts w:asciiTheme="minorEastAsia" w:hAnsiTheme="minorEastAsia"/>
          <w:sz w:val="28"/>
          <w:szCs w:val="28"/>
        </w:rPr>
      </w:pPr>
      <w:r w:rsidRPr="003829F0">
        <w:rPr>
          <w:rFonts w:asciiTheme="minorEastAsia" w:hAnsiTheme="minorEastAsia"/>
          <w:sz w:val="28"/>
          <w:szCs w:val="28"/>
        </w:rPr>
        <w:t>（二）项目地点：</w:t>
      </w:r>
      <w:r w:rsidRPr="003829F0">
        <w:rPr>
          <w:rFonts w:asciiTheme="minorEastAsia" w:hAnsiTheme="minorEastAsia" w:hint="eastAsia"/>
          <w:sz w:val="28"/>
          <w:szCs w:val="28"/>
        </w:rPr>
        <w:t>成都市</w:t>
      </w:r>
      <w:r w:rsidRPr="003829F0">
        <w:rPr>
          <w:rFonts w:asciiTheme="minorEastAsia" w:hAnsiTheme="minorEastAsia"/>
          <w:sz w:val="28"/>
          <w:szCs w:val="28"/>
        </w:rPr>
        <w:t>太升北路</w:t>
      </w:r>
      <w:r w:rsidRPr="003829F0">
        <w:rPr>
          <w:rFonts w:asciiTheme="minorEastAsia" w:hAnsiTheme="minorEastAsia" w:hint="eastAsia"/>
          <w:sz w:val="28"/>
          <w:szCs w:val="28"/>
        </w:rPr>
        <w:t>35号</w:t>
      </w:r>
      <w:r w:rsidRPr="003829F0">
        <w:rPr>
          <w:rFonts w:asciiTheme="minorEastAsia" w:hAnsiTheme="minorEastAsia"/>
          <w:sz w:val="28"/>
          <w:szCs w:val="28"/>
        </w:rPr>
        <w:t xml:space="preserve">； </w:t>
      </w:r>
    </w:p>
    <w:p w:rsidR="00263CE6" w:rsidRPr="003829F0" w:rsidRDefault="00ED00C3">
      <w:pPr>
        <w:spacing w:line="360" w:lineRule="auto"/>
        <w:ind w:firstLineChars="152" w:firstLine="426"/>
        <w:rPr>
          <w:rFonts w:asciiTheme="minorEastAsia" w:hAnsiTheme="minorEastAsia"/>
          <w:sz w:val="28"/>
          <w:szCs w:val="28"/>
        </w:rPr>
      </w:pPr>
      <w:r w:rsidRPr="003829F0">
        <w:rPr>
          <w:rFonts w:asciiTheme="minorEastAsia" w:hAnsiTheme="minorEastAsia"/>
          <w:sz w:val="28"/>
          <w:szCs w:val="28"/>
        </w:rPr>
        <w:t>（三）项目</w:t>
      </w:r>
      <w:r w:rsidRPr="003829F0">
        <w:rPr>
          <w:rFonts w:asciiTheme="minorEastAsia" w:hAnsiTheme="minorEastAsia" w:hint="eastAsia"/>
          <w:sz w:val="28"/>
          <w:szCs w:val="28"/>
        </w:rPr>
        <w:t>投资规模</w:t>
      </w:r>
      <w:r w:rsidRPr="003829F0">
        <w:rPr>
          <w:rFonts w:asciiTheme="minorEastAsia" w:hAnsiTheme="minorEastAsia"/>
          <w:sz w:val="28"/>
          <w:szCs w:val="28"/>
        </w:rPr>
        <w:t>：7</w:t>
      </w:r>
      <w:r w:rsidRPr="003829F0">
        <w:rPr>
          <w:rFonts w:asciiTheme="minorEastAsia" w:hAnsiTheme="minorEastAsia" w:hint="eastAsia"/>
          <w:sz w:val="28"/>
          <w:szCs w:val="28"/>
        </w:rPr>
        <w:t>万元</w:t>
      </w:r>
      <w:r w:rsidRPr="003829F0">
        <w:rPr>
          <w:rFonts w:asciiTheme="minorEastAsia" w:hAnsiTheme="minorEastAsia"/>
          <w:sz w:val="28"/>
          <w:szCs w:val="28"/>
        </w:rPr>
        <w:t>；</w:t>
      </w:r>
    </w:p>
    <w:p w:rsidR="00263CE6" w:rsidRPr="003829F0" w:rsidRDefault="00ED00C3">
      <w:pPr>
        <w:spacing w:line="360" w:lineRule="auto"/>
        <w:ind w:firstLineChars="152" w:firstLine="426"/>
        <w:rPr>
          <w:rFonts w:asciiTheme="minorEastAsia" w:hAnsiTheme="minorEastAsia"/>
          <w:sz w:val="28"/>
          <w:szCs w:val="28"/>
        </w:rPr>
      </w:pPr>
      <w:r w:rsidRPr="003829F0">
        <w:rPr>
          <w:rFonts w:asciiTheme="minorEastAsia" w:hAnsiTheme="minorEastAsia"/>
          <w:sz w:val="28"/>
          <w:szCs w:val="28"/>
        </w:rPr>
        <w:t>（四）工作内容：</w:t>
      </w:r>
      <w:r w:rsidRPr="003829F0">
        <w:rPr>
          <w:rFonts w:asciiTheme="minorEastAsia" w:hAnsiTheme="minorEastAsia" w:hint="eastAsia"/>
          <w:sz w:val="28"/>
          <w:szCs w:val="28"/>
        </w:rPr>
        <w:t>UPS及</w:t>
      </w:r>
      <w:r w:rsidRPr="003829F0">
        <w:rPr>
          <w:rFonts w:asciiTheme="minorEastAsia" w:hAnsiTheme="minorEastAsia"/>
          <w:sz w:val="28"/>
          <w:szCs w:val="28"/>
        </w:rPr>
        <w:t>配件采购</w:t>
      </w:r>
      <w:r w:rsidRPr="003829F0">
        <w:rPr>
          <w:rFonts w:asciiTheme="minorEastAsia" w:hAnsiTheme="minorEastAsia" w:hint="eastAsia"/>
          <w:sz w:val="28"/>
          <w:szCs w:val="28"/>
        </w:rPr>
        <w:t>、安装</w:t>
      </w:r>
      <w:r w:rsidR="00582F14">
        <w:rPr>
          <w:rFonts w:asciiTheme="minorEastAsia" w:hAnsiTheme="minorEastAsia" w:hint="eastAsia"/>
          <w:sz w:val="28"/>
          <w:szCs w:val="28"/>
        </w:rPr>
        <w:t>及</w:t>
      </w:r>
      <w:r w:rsidR="00744E96" w:rsidRPr="003829F0">
        <w:rPr>
          <w:rFonts w:asciiTheme="minorEastAsia" w:hAnsiTheme="minorEastAsia"/>
          <w:sz w:val="28"/>
          <w:szCs w:val="28"/>
        </w:rPr>
        <w:t>调试</w:t>
      </w:r>
      <w:r w:rsidRPr="003829F0">
        <w:rPr>
          <w:rFonts w:asciiTheme="minorEastAsia" w:hAnsiTheme="minorEastAsia" w:hint="eastAsia"/>
          <w:sz w:val="28"/>
          <w:szCs w:val="28"/>
        </w:rPr>
        <w:t>（详见</w:t>
      </w:r>
      <w:r w:rsidRPr="003829F0">
        <w:rPr>
          <w:rFonts w:asciiTheme="minorEastAsia" w:hAnsiTheme="minorEastAsia"/>
          <w:sz w:val="28"/>
          <w:szCs w:val="28"/>
        </w:rPr>
        <w:t>附件</w:t>
      </w:r>
      <w:r w:rsidRPr="003829F0">
        <w:rPr>
          <w:rFonts w:asciiTheme="minorEastAsia" w:hAnsiTheme="minorEastAsia" w:hint="eastAsia"/>
          <w:sz w:val="28"/>
          <w:szCs w:val="28"/>
        </w:rPr>
        <w:t>）</w:t>
      </w:r>
      <w:r w:rsidRPr="003829F0">
        <w:rPr>
          <w:rFonts w:asciiTheme="minorEastAsia" w:hAnsiTheme="minorEastAsia"/>
          <w:sz w:val="28"/>
          <w:szCs w:val="28"/>
        </w:rPr>
        <w:t>；</w:t>
      </w:r>
    </w:p>
    <w:p w:rsidR="00263CE6" w:rsidRPr="003829F0" w:rsidRDefault="00ED00C3">
      <w:pPr>
        <w:spacing w:line="360" w:lineRule="auto"/>
        <w:rPr>
          <w:rFonts w:asciiTheme="minorEastAsia" w:hAnsiTheme="minorEastAsia"/>
          <w:sz w:val="28"/>
          <w:szCs w:val="28"/>
        </w:rPr>
      </w:pPr>
      <w:r w:rsidRPr="003829F0">
        <w:rPr>
          <w:rFonts w:asciiTheme="minorEastAsia" w:hAnsiTheme="minorEastAsia"/>
          <w:sz w:val="28"/>
          <w:szCs w:val="28"/>
        </w:rPr>
        <w:t xml:space="preserve"> 二、询价须知 </w:t>
      </w:r>
    </w:p>
    <w:p w:rsidR="00263CE6" w:rsidRPr="003829F0" w:rsidRDefault="00ED00C3">
      <w:pPr>
        <w:spacing w:line="360" w:lineRule="auto"/>
        <w:ind w:firstLineChars="150" w:firstLine="420"/>
        <w:rPr>
          <w:rFonts w:asciiTheme="minorEastAsia" w:hAnsiTheme="minorEastAsia"/>
          <w:sz w:val="28"/>
          <w:szCs w:val="28"/>
        </w:rPr>
      </w:pPr>
      <w:r w:rsidRPr="003829F0">
        <w:rPr>
          <w:rFonts w:asciiTheme="minorEastAsia" w:hAnsiTheme="minorEastAsia"/>
          <w:sz w:val="28"/>
          <w:szCs w:val="28"/>
        </w:rPr>
        <w:t>（一）资质要求：</w:t>
      </w:r>
      <w:r w:rsidRPr="003829F0">
        <w:rPr>
          <w:rFonts w:asciiTheme="minorEastAsia" w:hAnsiTheme="minorEastAsia" w:hint="eastAsia"/>
          <w:sz w:val="28"/>
          <w:szCs w:val="28"/>
        </w:rPr>
        <w:t>在中华人民共和国境内合法注册，具有独立承担民事责任的能力,取得制造</w:t>
      </w:r>
      <w:r w:rsidRPr="003829F0">
        <w:rPr>
          <w:rFonts w:asciiTheme="minorEastAsia" w:hAnsiTheme="minorEastAsia"/>
          <w:sz w:val="28"/>
          <w:szCs w:val="28"/>
        </w:rPr>
        <w:t>厂商</w:t>
      </w:r>
      <w:r w:rsidRPr="003829F0">
        <w:rPr>
          <w:rFonts w:asciiTheme="minorEastAsia" w:hAnsiTheme="minorEastAsia" w:hint="eastAsia"/>
          <w:sz w:val="28"/>
          <w:szCs w:val="28"/>
        </w:rPr>
        <w:t>授权书及</w:t>
      </w:r>
      <w:r w:rsidRPr="003829F0">
        <w:rPr>
          <w:rFonts w:asciiTheme="minorEastAsia" w:hAnsiTheme="minorEastAsia"/>
          <w:sz w:val="28"/>
          <w:szCs w:val="28"/>
        </w:rPr>
        <w:t xml:space="preserve">售后服务承诺书。 </w:t>
      </w:r>
    </w:p>
    <w:p w:rsidR="00263CE6" w:rsidRPr="003829F0" w:rsidRDefault="00ED00C3">
      <w:pPr>
        <w:spacing w:line="360" w:lineRule="auto"/>
        <w:ind w:firstLineChars="150" w:firstLine="420"/>
        <w:rPr>
          <w:rFonts w:asciiTheme="minorEastAsia" w:hAnsiTheme="minorEastAsia"/>
          <w:sz w:val="28"/>
          <w:szCs w:val="28"/>
        </w:rPr>
      </w:pPr>
      <w:r w:rsidRPr="003829F0">
        <w:rPr>
          <w:rFonts w:asciiTheme="minorEastAsia" w:hAnsiTheme="minorEastAsia"/>
          <w:sz w:val="28"/>
          <w:szCs w:val="28"/>
        </w:rPr>
        <w:t>（二）工期要求：</w:t>
      </w:r>
      <w:r w:rsidRPr="003829F0">
        <w:rPr>
          <w:rFonts w:asciiTheme="minorEastAsia" w:hAnsiTheme="minorEastAsia" w:hint="eastAsia"/>
          <w:sz w:val="28"/>
          <w:szCs w:val="28"/>
        </w:rPr>
        <w:t>签订</w:t>
      </w:r>
      <w:r w:rsidRPr="003829F0">
        <w:rPr>
          <w:rFonts w:asciiTheme="minorEastAsia" w:hAnsiTheme="minorEastAsia"/>
          <w:sz w:val="28"/>
          <w:szCs w:val="28"/>
        </w:rPr>
        <w:t>合同后20日</w:t>
      </w:r>
      <w:r w:rsidRPr="003829F0">
        <w:rPr>
          <w:rFonts w:asciiTheme="minorEastAsia" w:hAnsiTheme="minorEastAsia" w:hint="eastAsia"/>
          <w:sz w:val="28"/>
          <w:szCs w:val="28"/>
        </w:rPr>
        <w:t>内</w:t>
      </w:r>
      <w:r w:rsidRPr="003829F0">
        <w:rPr>
          <w:rFonts w:asciiTheme="minorEastAsia" w:hAnsiTheme="minorEastAsia"/>
          <w:sz w:val="28"/>
          <w:szCs w:val="28"/>
        </w:rPr>
        <w:t>。</w:t>
      </w:r>
      <w:r w:rsidRPr="003829F0">
        <w:rPr>
          <w:rFonts w:asciiTheme="minorEastAsia" w:hAnsiTheme="minorEastAsia" w:hint="eastAsia"/>
          <w:sz w:val="28"/>
          <w:szCs w:val="28"/>
        </w:rPr>
        <w:t>（不含</w:t>
      </w:r>
      <w:r w:rsidRPr="003829F0">
        <w:rPr>
          <w:rFonts w:asciiTheme="minorEastAsia" w:hAnsiTheme="minorEastAsia"/>
          <w:sz w:val="28"/>
          <w:szCs w:val="28"/>
        </w:rPr>
        <w:t>法定节假日</w:t>
      </w:r>
      <w:r w:rsidRPr="003829F0">
        <w:rPr>
          <w:rFonts w:asciiTheme="minorEastAsia" w:hAnsiTheme="minorEastAsia" w:hint="eastAsia"/>
          <w:sz w:val="28"/>
          <w:szCs w:val="28"/>
        </w:rPr>
        <w:t>）</w:t>
      </w:r>
      <w:r w:rsidRPr="003829F0">
        <w:rPr>
          <w:rFonts w:asciiTheme="minorEastAsia" w:hAnsiTheme="minorEastAsia"/>
          <w:sz w:val="28"/>
          <w:szCs w:val="28"/>
        </w:rPr>
        <w:t xml:space="preserve"> </w:t>
      </w:r>
    </w:p>
    <w:p w:rsidR="00263CE6" w:rsidRPr="003829F0" w:rsidRDefault="00ED00C3">
      <w:pPr>
        <w:spacing w:line="360" w:lineRule="auto"/>
        <w:ind w:firstLineChars="150" w:firstLine="420"/>
        <w:rPr>
          <w:rFonts w:asciiTheme="minorEastAsia" w:hAnsiTheme="minorEastAsia"/>
          <w:sz w:val="28"/>
          <w:szCs w:val="28"/>
        </w:rPr>
      </w:pPr>
      <w:r w:rsidRPr="003829F0">
        <w:rPr>
          <w:rFonts w:asciiTheme="minorEastAsia" w:hAnsiTheme="minorEastAsia"/>
          <w:sz w:val="28"/>
          <w:szCs w:val="28"/>
        </w:rPr>
        <w:t>（三）最高限价：人民币7万元 。</w:t>
      </w:r>
    </w:p>
    <w:p w:rsidR="00263CE6" w:rsidRPr="003829F0" w:rsidRDefault="00ED00C3">
      <w:pPr>
        <w:spacing w:line="360" w:lineRule="auto"/>
        <w:ind w:firstLineChars="150" w:firstLine="420"/>
        <w:rPr>
          <w:rFonts w:asciiTheme="minorEastAsia" w:hAnsiTheme="minorEastAsia"/>
          <w:sz w:val="28"/>
          <w:szCs w:val="28"/>
        </w:rPr>
      </w:pPr>
      <w:r w:rsidRPr="003829F0">
        <w:rPr>
          <w:rFonts w:asciiTheme="minorEastAsia" w:hAnsiTheme="minorEastAsia"/>
          <w:sz w:val="28"/>
          <w:szCs w:val="28"/>
        </w:rPr>
        <w:t>（四）</w:t>
      </w:r>
      <w:r w:rsidR="00F57874">
        <w:rPr>
          <w:rFonts w:asciiTheme="minorEastAsia" w:hAnsiTheme="minorEastAsia"/>
          <w:sz w:val="28"/>
          <w:szCs w:val="28"/>
        </w:rPr>
        <w:t>供应商报价</w:t>
      </w:r>
      <w:proofErr w:type="gramStart"/>
      <w:r w:rsidR="00F57874">
        <w:rPr>
          <w:rFonts w:asciiTheme="minorEastAsia" w:hAnsiTheme="minorEastAsia"/>
          <w:sz w:val="28"/>
          <w:szCs w:val="28"/>
        </w:rPr>
        <w:t>函须经供应商法定</w:t>
      </w:r>
      <w:proofErr w:type="gramEnd"/>
      <w:r w:rsidR="00F57874">
        <w:rPr>
          <w:rFonts w:asciiTheme="minorEastAsia" w:hAnsiTheme="minorEastAsia"/>
          <w:sz w:val="28"/>
          <w:szCs w:val="28"/>
        </w:rPr>
        <w:t>代表人或其授权代表签字并加盖单位公章</w:t>
      </w:r>
      <w:r w:rsidR="00F57874">
        <w:rPr>
          <w:rFonts w:asciiTheme="minorEastAsia" w:hAnsiTheme="minorEastAsia" w:hint="eastAsia"/>
          <w:sz w:val="28"/>
          <w:szCs w:val="28"/>
        </w:rPr>
        <w:t>。</w:t>
      </w:r>
      <w:r w:rsidRPr="003829F0">
        <w:rPr>
          <w:rFonts w:asciiTheme="minorEastAsia" w:hAnsiTheme="minorEastAsia"/>
          <w:sz w:val="28"/>
          <w:szCs w:val="28"/>
        </w:rPr>
        <w:t>如为法定代表人</w:t>
      </w:r>
      <w:r w:rsidRPr="003829F0">
        <w:rPr>
          <w:rFonts w:asciiTheme="minorEastAsia" w:hAnsiTheme="minorEastAsia" w:hint="eastAsia"/>
          <w:sz w:val="28"/>
          <w:szCs w:val="28"/>
        </w:rPr>
        <w:t>签署</w:t>
      </w:r>
      <w:r w:rsidRPr="003829F0">
        <w:rPr>
          <w:rFonts w:asciiTheme="minorEastAsia" w:hAnsiTheme="minorEastAsia"/>
          <w:sz w:val="28"/>
          <w:szCs w:val="28"/>
        </w:rPr>
        <w:t>须附</w:t>
      </w:r>
      <w:r w:rsidRPr="003829F0">
        <w:rPr>
          <w:rFonts w:asciiTheme="minorEastAsia" w:hAnsiTheme="minorEastAsia" w:hint="eastAsia"/>
          <w:sz w:val="28"/>
          <w:szCs w:val="28"/>
        </w:rPr>
        <w:t>法人身份证复印件，如为</w:t>
      </w:r>
      <w:r w:rsidRPr="003829F0">
        <w:rPr>
          <w:rFonts w:asciiTheme="minorEastAsia" w:hAnsiTheme="minorEastAsia"/>
          <w:sz w:val="28"/>
          <w:szCs w:val="28"/>
        </w:rPr>
        <w:t xml:space="preserve">授权代表签署，则须附法定代表人授权委托书、法定代表人的身份证复印件。 </w:t>
      </w:r>
    </w:p>
    <w:p w:rsidR="00263CE6" w:rsidRPr="003829F0" w:rsidRDefault="00D661BA">
      <w:pPr>
        <w:spacing w:line="360" w:lineRule="auto"/>
        <w:ind w:firstLineChars="150" w:firstLine="420"/>
        <w:rPr>
          <w:rFonts w:asciiTheme="minorEastAsia" w:hAnsiTheme="minorEastAsia"/>
          <w:sz w:val="28"/>
          <w:szCs w:val="28"/>
        </w:rPr>
      </w:pPr>
      <w:r w:rsidRPr="003829F0">
        <w:rPr>
          <w:rFonts w:asciiTheme="minorEastAsia" w:hAnsiTheme="minorEastAsia"/>
          <w:sz w:val="28"/>
          <w:szCs w:val="28"/>
        </w:rPr>
        <w:t>（五）</w:t>
      </w:r>
      <w:proofErr w:type="gramStart"/>
      <w:r w:rsidRPr="003829F0">
        <w:rPr>
          <w:rFonts w:asciiTheme="minorEastAsia" w:hAnsiTheme="minorEastAsia"/>
          <w:sz w:val="28"/>
          <w:szCs w:val="28"/>
        </w:rPr>
        <w:t>报价函须注明</w:t>
      </w:r>
      <w:proofErr w:type="gramEnd"/>
      <w:r w:rsidRPr="003829F0">
        <w:rPr>
          <w:rFonts w:asciiTheme="minorEastAsia" w:hAnsiTheme="minorEastAsia"/>
          <w:sz w:val="28"/>
          <w:szCs w:val="28"/>
        </w:rPr>
        <w:t>供应商单位全称及报价时间</w:t>
      </w:r>
      <w:r w:rsidR="00ED00C3" w:rsidRPr="003829F0">
        <w:rPr>
          <w:rFonts w:asciiTheme="minorEastAsia" w:hAnsiTheme="minorEastAsia"/>
          <w:sz w:val="28"/>
          <w:szCs w:val="28"/>
        </w:rPr>
        <w:t>，并提供单位有效营业执照、</w:t>
      </w:r>
      <w:r w:rsidR="00ED00C3" w:rsidRPr="003829F0">
        <w:rPr>
          <w:rFonts w:asciiTheme="minorEastAsia" w:hAnsiTheme="minorEastAsia" w:hint="eastAsia"/>
          <w:sz w:val="28"/>
          <w:szCs w:val="28"/>
        </w:rPr>
        <w:t>制造</w:t>
      </w:r>
      <w:r w:rsidR="00ED00C3" w:rsidRPr="003829F0">
        <w:rPr>
          <w:rFonts w:asciiTheme="minorEastAsia" w:hAnsiTheme="minorEastAsia"/>
          <w:sz w:val="28"/>
          <w:szCs w:val="28"/>
        </w:rPr>
        <w:t>厂商</w:t>
      </w:r>
      <w:r w:rsidR="00ED00C3" w:rsidRPr="003829F0">
        <w:rPr>
          <w:rFonts w:asciiTheme="minorEastAsia" w:hAnsiTheme="minorEastAsia" w:hint="eastAsia"/>
          <w:sz w:val="28"/>
          <w:szCs w:val="28"/>
        </w:rPr>
        <w:t>授权书及</w:t>
      </w:r>
      <w:r w:rsidR="00ED00C3" w:rsidRPr="003829F0">
        <w:rPr>
          <w:rFonts w:asciiTheme="minorEastAsia" w:hAnsiTheme="minorEastAsia"/>
          <w:sz w:val="28"/>
          <w:szCs w:val="28"/>
        </w:rPr>
        <w:t>售后服务承诺书复印件，上述资料均需加盖公章后</w:t>
      </w:r>
      <w:r w:rsidR="00ED00C3" w:rsidRPr="003829F0">
        <w:rPr>
          <w:rFonts w:asciiTheme="minorEastAsia" w:hAnsiTheme="minorEastAsia" w:hint="eastAsia"/>
          <w:b/>
          <w:bCs/>
          <w:sz w:val="28"/>
          <w:szCs w:val="28"/>
        </w:rPr>
        <w:t>胶装</w:t>
      </w:r>
      <w:r w:rsidR="00ED00C3" w:rsidRPr="003829F0">
        <w:rPr>
          <w:rFonts w:asciiTheme="minorEastAsia" w:hAnsiTheme="minorEastAsia"/>
          <w:sz w:val="28"/>
          <w:szCs w:val="28"/>
        </w:rPr>
        <w:t>密封，请于8月25日</w:t>
      </w:r>
      <w:r w:rsidR="00006EBA" w:rsidRPr="003829F0">
        <w:rPr>
          <w:rFonts w:asciiTheme="minorEastAsia" w:hAnsiTheme="minorEastAsia" w:hint="eastAsia"/>
          <w:sz w:val="28"/>
          <w:szCs w:val="28"/>
        </w:rPr>
        <w:t>10</w:t>
      </w:r>
      <w:r w:rsidR="00ED00C3" w:rsidRPr="003829F0">
        <w:rPr>
          <w:rFonts w:asciiTheme="minorEastAsia" w:hAnsiTheme="minorEastAsia"/>
          <w:sz w:val="28"/>
          <w:szCs w:val="28"/>
        </w:rPr>
        <w:t>时前密封报送我公司。</w:t>
      </w:r>
    </w:p>
    <w:p w:rsidR="00263CE6" w:rsidRPr="003829F0" w:rsidRDefault="00ED00C3">
      <w:pPr>
        <w:spacing w:line="360" w:lineRule="auto"/>
        <w:ind w:firstLineChars="150" w:firstLine="420"/>
        <w:rPr>
          <w:rFonts w:asciiTheme="minorEastAsia" w:hAnsiTheme="minorEastAsia"/>
          <w:sz w:val="28"/>
          <w:szCs w:val="28"/>
        </w:rPr>
      </w:pPr>
      <w:r w:rsidRPr="003829F0">
        <w:rPr>
          <w:rFonts w:asciiTheme="minorEastAsia" w:hAnsiTheme="minorEastAsia"/>
          <w:sz w:val="28"/>
          <w:szCs w:val="28"/>
        </w:rPr>
        <w:t>联系人：</w:t>
      </w:r>
      <w:r w:rsidRPr="003829F0">
        <w:rPr>
          <w:rFonts w:asciiTheme="minorEastAsia" w:hAnsiTheme="minorEastAsia" w:hint="eastAsia"/>
          <w:sz w:val="28"/>
          <w:szCs w:val="28"/>
        </w:rPr>
        <w:t>陈凌</w:t>
      </w:r>
      <w:r w:rsidRPr="003829F0">
        <w:rPr>
          <w:rFonts w:asciiTheme="minorEastAsia" w:hAnsiTheme="minorEastAsia"/>
          <w:sz w:val="28"/>
          <w:szCs w:val="28"/>
        </w:rPr>
        <w:t>，电话：18030536693，递交地址：</w:t>
      </w:r>
      <w:r w:rsidRPr="003829F0">
        <w:rPr>
          <w:rFonts w:asciiTheme="minorEastAsia" w:hAnsiTheme="minorEastAsia" w:hint="eastAsia"/>
          <w:sz w:val="28"/>
          <w:szCs w:val="28"/>
        </w:rPr>
        <w:t>成都市</w:t>
      </w:r>
      <w:r w:rsidRPr="003829F0">
        <w:rPr>
          <w:rFonts w:asciiTheme="minorEastAsia" w:hAnsiTheme="minorEastAsia"/>
          <w:sz w:val="28"/>
          <w:szCs w:val="28"/>
        </w:rPr>
        <w:t>太升北路</w:t>
      </w:r>
      <w:r w:rsidRPr="003829F0">
        <w:rPr>
          <w:rFonts w:asciiTheme="minorEastAsia" w:hAnsiTheme="minorEastAsia" w:hint="eastAsia"/>
          <w:sz w:val="28"/>
          <w:szCs w:val="28"/>
        </w:rPr>
        <w:t>35号四川省</w:t>
      </w:r>
      <w:r w:rsidRPr="003829F0">
        <w:rPr>
          <w:rFonts w:asciiTheme="minorEastAsia" w:hAnsiTheme="minorEastAsia"/>
          <w:sz w:val="28"/>
          <w:szCs w:val="28"/>
        </w:rPr>
        <w:t>交通勘察设计研究院有限公司科技信息部</w:t>
      </w:r>
      <w:r w:rsidRPr="003829F0">
        <w:rPr>
          <w:rFonts w:asciiTheme="minorEastAsia" w:hAnsiTheme="minorEastAsia" w:hint="eastAsia"/>
          <w:sz w:val="28"/>
          <w:szCs w:val="28"/>
        </w:rPr>
        <w:t>B20</w:t>
      </w:r>
      <w:r w:rsidR="00806A8F">
        <w:rPr>
          <w:rFonts w:asciiTheme="minorEastAsia" w:hAnsiTheme="minorEastAsia"/>
          <w:sz w:val="28"/>
          <w:szCs w:val="28"/>
        </w:rPr>
        <w:t>1</w:t>
      </w:r>
      <w:r w:rsidRPr="003829F0">
        <w:rPr>
          <w:rFonts w:asciiTheme="minorEastAsia" w:hAnsiTheme="minorEastAsia" w:hint="eastAsia"/>
          <w:sz w:val="28"/>
          <w:szCs w:val="28"/>
        </w:rPr>
        <w:t>室</w:t>
      </w:r>
      <w:r w:rsidRPr="003829F0">
        <w:rPr>
          <w:rFonts w:asciiTheme="minorEastAsia" w:hAnsiTheme="minorEastAsia"/>
          <w:sz w:val="28"/>
          <w:szCs w:val="28"/>
        </w:rPr>
        <w:t xml:space="preserve">。 </w:t>
      </w:r>
    </w:p>
    <w:p w:rsidR="00263CE6" w:rsidRPr="003829F0" w:rsidRDefault="00ED00C3">
      <w:pPr>
        <w:spacing w:line="360" w:lineRule="auto"/>
        <w:rPr>
          <w:rFonts w:asciiTheme="minorEastAsia" w:hAnsiTheme="minorEastAsia"/>
          <w:sz w:val="28"/>
          <w:szCs w:val="28"/>
        </w:rPr>
      </w:pPr>
      <w:r w:rsidRPr="003829F0">
        <w:rPr>
          <w:rFonts w:asciiTheme="minorEastAsia" w:hAnsiTheme="minorEastAsia"/>
          <w:sz w:val="28"/>
          <w:szCs w:val="28"/>
        </w:rPr>
        <w:lastRenderedPageBreak/>
        <w:t>(六)有以下情形之一的报价函均为无效报价。</w:t>
      </w:r>
    </w:p>
    <w:p w:rsidR="00263CE6" w:rsidRPr="003829F0" w:rsidRDefault="00ED00C3">
      <w:pPr>
        <w:spacing w:line="360" w:lineRule="auto"/>
        <w:ind w:firstLineChars="151" w:firstLine="423"/>
        <w:rPr>
          <w:rFonts w:asciiTheme="minorEastAsia" w:hAnsiTheme="minorEastAsia"/>
          <w:sz w:val="28"/>
          <w:szCs w:val="28"/>
        </w:rPr>
      </w:pPr>
      <w:r w:rsidRPr="003829F0">
        <w:rPr>
          <w:rFonts w:asciiTheme="minorEastAsia" w:hAnsiTheme="minorEastAsia"/>
          <w:sz w:val="28"/>
          <w:szCs w:val="28"/>
        </w:rPr>
        <w:t xml:space="preserve">1、未按要求签署和密封的报价函； </w:t>
      </w:r>
    </w:p>
    <w:p w:rsidR="00263CE6" w:rsidRPr="003829F0" w:rsidRDefault="00ED00C3">
      <w:pPr>
        <w:spacing w:line="360" w:lineRule="auto"/>
        <w:ind w:firstLineChars="152" w:firstLine="426"/>
        <w:rPr>
          <w:rFonts w:asciiTheme="minorEastAsia" w:hAnsiTheme="minorEastAsia"/>
          <w:sz w:val="28"/>
          <w:szCs w:val="28"/>
        </w:rPr>
      </w:pPr>
      <w:r w:rsidRPr="003829F0">
        <w:rPr>
          <w:rFonts w:asciiTheme="minorEastAsia" w:hAnsiTheme="minorEastAsia"/>
          <w:sz w:val="28"/>
          <w:szCs w:val="28"/>
        </w:rPr>
        <w:t>2、超过最高限价的报价；</w:t>
      </w:r>
    </w:p>
    <w:p w:rsidR="00263CE6" w:rsidRPr="003829F0" w:rsidRDefault="00ED00C3">
      <w:pPr>
        <w:spacing w:line="360" w:lineRule="auto"/>
        <w:ind w:firstLineChars="152" w:firstLine="426"/>
        <w:rPr>
          <w:rFonts w:asciiTheme="minorEastAsia" w:hAnsiTheme="minorEastAsia"/>
          <w:sz w:val="28"/>
          <w:szCs w:val="28"/>
        </w:rPr>
      </w:pPr>
      <w:r w:rsidRPr="003829F0">
        <w:rPr>
          <w:rFonts w:asciiTheme="minorEastAsia" w:hAnsiTheme="minorEastAsia"/>
          <w:sz w:val="28"/>
          <w:szCs w:val="28"/>
        </w:rPr>
        <w:t>3、未在规定时间递交至规定地点的报价函；</w:t>
      </w:r>
    </w:p>
    <w:p w:rsidR="00263CE6" w:rsidRPr="003829F0" w:rsidRDefault="00ED00C3">
      <w:pPr>
        <w:spacing w:line="360" w:lineRule="auto"/>
        <w:ind w:firstLineChars="152" w:firstLine="426"/>
        <w:rPr>
          <w:rFonts w:asciiTheme="minorEastAsia" w:hAnsiTheme="minorEastAsia"/>
          <w:sz w:val="28"/>
          <w:szCs w:val="28"/>
        </w:rPr>
      </w:pPr>
      <w:r w:rsidRPr="003829F0">
        <w:rPr>
          <w:rFonts w:asciiTheme="minorEastAsia" w:hAnsiTheme="minorEastAsia" w:hint="eastAsia"/>
          <w:sz w:val="28"/>
          <w:szCs w:val="28"/>
        </w:rPr>
        <w:t>4、单位负责人为同一人或存在控股、管理关系的不同单位，不得参加同一标段报价，否则，相关投标无效。</w:t>
      </w:r>
    </w:p>
    <w:p w:rsidR="00263CE6" w:rsidRPr="003829F0" w:rsidRDefault="00ED00C3">
      <w:pPr>
        <w:spacing w:line="360" w:lineRule="auto"/>
        <w:ind w:firstLineChars="152" w:firstLine="426"/>
        <w:rPr>
          <w:rFonts w:asciiTheme="minorEastAsia" w:hAnsiTheme="minorEastAsia"/>
          <w:sz w:val="28"/>
          <w:szCs w:val="28"/>
        </w:rPr>
      </w:pPr>
      <w:r w:rsidRPr="003829F0">
        <w:rPr>
          <w:rFonts w:asciiTheme="minorEastAsia" w:hAnsiTheme="minorEastAsia" w:hint="eastAsia"/>
          <w:sz w:val="28"/>
          <w:szCs w:val="28"/>
        </w:rPr>
        <w:t>5</w:t>
      </w:r>
      <w:r w:rsidRPr="003829F0">
        <w:rPr>
          <w:rFonts w:asciiTheme="minorEastAsia" w:hAnsiTheme="minorEastAsia"/>
          <w:sz w:val="28"/>
          <w:szCs w:val="28"/>
        </w:rPr>
        <w:t xml:space="preserve">、相关法律法规规定的其他情形等。 </w:t>
      </w:r>
    </w:p>
    <w:p w:rsidR="00263CE6" w:rsidRPr="003829F0" w:rsidRDefault="00ED00C3">
      <w:pPr>
        <w:spacing w:line="360" w:lineRule="auto"/>
        <w:rPr>
          <w:rFonts w:asciiTheme="minorEastAsia" w:hAnsiTheme="minorEastAsia"/>
          <w:sz w:val="28"/>
          <w:szCs w:val="28"/>
        </w:rPr>
      </w:pPr>
      <w:r w:rsidRPr="003829F0">
        <w:rPr>
          <w:rFonts w:asciiTheme="minorEastAsia" w:hAnsiTheme="minorEastAsia"/>
          <w:sz w:val="28"/>
          <w:szCs w:val="28"/>
        </w:rPr>
        <w:t>（七）在符合采购需求、质量和服务相等的前提下，确定</w:t>
      </w:r>
      <w:r w:rsidRPr="003829F0">
        <w:rPr>
          <w:rFonts w:asciiTheme="minorEastAsia" w:hAnsiTheme="minorEastAsia"/>
          <w:b/>
          <w:bCs/>
          <w:sz w:val="28"/>
          <w:szCs w:val="28"/>
        </w:rPr>
        <w:t>最低报价</w:t>
      </w:r>
      <w:r w:rsidRPr="003829F0">
        <w:rPr>
          <w:rFonts w:asciiTheme="minorEastAsia" w:hAnsiTheme="minorEastAsia"/>
          <w:sz w:val="28"/>
          <w:szCs w:val="28"/>
        </w:rPr>
        <w:t xml:space="preserve">的供应商为成交供应商。 </w:t>
      </w:r>
    </w:p>
    <w:p w:rsidR="00263CE6" w:rsidRPr="003829F0" w:rsidRDefault="00ED00C3">
      <w:pPr>
        <w:spacing w:line="360" w:lineRule="auto"/>
        <w:ind w:firstLineChars="150" w:firstLine="420"/>
        <w:rPr>
          <w:rFonts w:asciiTheme="minorEastAsia" w:hAnsiTheme="minorEastAsia"/>
          <w:sz w:val="28"/>
          <w:szCs w:val="28"/>
        </w:rPr>
      </w:pPr>
      <w:r w:rsidRPr="003829F0">
        <w:rPr>
          <w:rFonts w:asciiTheme="minorEastAsia" w:hAnsiTheme="minorEastAsia"/>
          <w:sz w:val="28"/>
          <w:szCs w:val="28"/>
        </w:rPr>
        <w:t>附件：《</w:t>
      </w:r>
      <w:r w:rsidRPr="003829F0">
        <w:rPr>
          <w:rFonts w:asciiTheme="minorEastAsia" w:hAnsiTheme="minorEastAsia" w:hint="eastAsia"/>
          <w:sz w:val="28"/>
          <w:szCs w:val="28"/>
        </w:rPr>
        <w:t>UPS及</w:t>
      </w:r>
      <w:r w:rsidRPr="003829F0">
        <w:rPr>
          <w:rFonts w:asciiTheme="minorEastAsia" w:hAnsiTheme="minorEastAsia"/>
          <w:sz w:val="28"/>
          <w:szCs w:val="28"/>
        </w:rPr>
        <w:t xml:space="preserve">配件采购技术要求》 </w:t>
      </w:r>
    </w:p>
    <w:p w:rsidR="00263CE6" w:rsidRPr="003829F0" w:rsidRDefault="00263CE6">
      <w:pPr>
        <w:spacing w:line="360" w:lineRule="auto"/>
        <w:ind w:firstLineChars="1000" w:firstLine="2800"/>
        <w:rPr>
          <w:rFonts w:asciiTheme="minorEastAsia" w:hAnsiTheme="minorEastAsia"/>
          <w:sz w:val="28"/>
          <w:szCs w:val="28"/>
        </w:rPr>
      </w:pPr>
    </w:p>
    <w:p w:rsidR="00263CE6" w:rsidRPr="003829F0" w:rsidRDefault="00ED00C3">
      <w:pPr>
        <w:spacing w:line="360" w:lineRule="auto"/>
        <w:ind w:firstLineChars="1100" w:firstLine="3080"/>
        <w:jc w:val="right"/>
        <w:rPr>
          <w:rFonts w:asciiTheme="minorEastAsia" w:hAnsiTheme="minorEastAsia"/>
          <w:sz w:val="28"/>
          <w:szCs w:val="28"/>
        </w:rPr>
      </w:pPr>
      <w:r w:rsidRPr="003829F0">
        <w:rPr>
          <w:rFonts w:asciiTheme="minorEastAsia" w:hAnsiTheme="minorEastAsia"/>
          <w:sz w:val="28"/>
          <w:szCs w:val="28"/>
        </w:rPr>
        <w:t>四川省交通勘察设计研究院有限公司</w:t>
      </w:r>
    </w:p>
    <w:p w:rsidR="00263CE6" w:rsidRPr="003829F0" w:rsidRDefault="00ED00C3">
      <w:pPr>
        <w:spacing w:line="360" w:lineRule="auto"/>
        <w:ind w:firstLineChars="1100" w:firstLine="3080"/>
        <w:jc w:val="right"/>
        <w:rPr>
          <w:rFonts w:asciiTheme="minorEastAsia" w:hAnsiTheme="minorEastAsia"/>
          <w:sz w:val="28"/>
          <w:szCs w:val="28"/>
        </w:rPr>
      </w:pPr>
      <w:r w:rsidRPr="003829F0">
        <w:rPr>
          <w:rFonts w:asciiTheme="minorEastAsia" w:hAnsiTheme="minorEastAsia" w:hint="eastAsia"/>
          <w:sz w:val="28"/>
          <w:szCs w:val="28"/>
        </w:rPr>
        <w:t xml:space="preserve">  2021-08-11</w:t>
      </w:r>
    </w:p>
    <w:p w:rsidR="00263CE6" w:rsidRPr="003829F0" w:rsidRDefault="00ED00C3">
      <w:pPr>
        <w:rPr>
          <w:rFonts w:asciiTheme="minorEastAsia" w:hAnsiTheme="minorEastAsia"/>
          <w:sz w:val="28"/>
          <w:szCs w:val="28"/>
        </w:rPr>
      </w:pPr>
      <w:r w:rsidRPr="003829F0">
        <w:rPr>
          <w:rFonts w:asciiTheme="minorEastAsia" w:hAnsiTheme="minorEastAsia" w:hint="eastAsia"/>
          <w:sz w:val="28"/>
          <w:szCs w:val="28"/>
        </w:rPr>
        <w:br w:type="page"/>
      </w:r>
    </w:p>
    <w:p w:rsidR="00263CE6" w:rsidRDefault="00ED00C3">
      <w:pPr>
        <w:jc w:val="center"/>
        <w:rPr>
          <w:rFonts w:ascii="仿宋_GB2312" w:eastAsia="仿宋_GB2312"/>
          <w:sz w:val="36"/>
          <w:szCs w:val="36"/>
        </w:rPr>
      </w:pPr>
      <w:r>
        <w:rPr>
          <w:rFonts w:ascii="仿宋_GB2312" w:eastAsia="仿宋_GB2312" w:hint="eastAsia"/>
          <w:sz w:val="36"/>
          <w:szCs w:val="36"/>
        </w:rPr>
        <w:lastRenderedPageBreak/>
        <w:t>数据中心机房UPS设备采购</w:t>
      </w:r>
    </w:p>
    <w:p w:rsidR="00263CE6" w:rsidRDefault="00263CE6">
      <w:pPr>
        <w:jc w:val="center"/>
        <w:rPr>
          <w:sz w:val="32"/>
          <w:szCs w:val="32"/>
        </w:rPr>
      </w:pPr>
    </w:p>
    <w:p w:rsidR="00263CE6" w:rsidRDefault="00263CE6"/>
    <w:p w:rsidR="00263CE6" w:rsidRDefault="00263CE6"/>
    <w:p w:rsidR="00263CE6" w:rsidRDefault="00263CE6"/>
    <w:p w:rsidR="00263CE6" w:rsidRDefault="00263CE6"/>
    <w:p w:rsidR="00263CE6" w:rsidRDefault="00263CE6"/>
    <w:p w:rsidR="00263CE6" w:rsidRDefault="00263CE6"/>
    <w:p w:rsidR="00263CE6" w:rsidRDefault="00263CE6"/>
    <w:p w:rsidR="00263CE6" w:rsidRDefault="00ED00C3">
      <w:pPr>
        <w:jc w:val="center"/>
        <w:rPr>
          <w:rFonts w:ascii="仿宋" w:hAnsi="仿宋"/>
          <w:b/>
          <w:sz w:val="72"/>
          <w:szCs w:val="72"/>
        </w:rPr>
      </w:pPr>
      <w:r>
        <w:rPr>
          <w:rFonts w:ascii="仿宋" w:eastAsia="仿宋" w:hAnsi="仿宋" w:hint="eastAsia"/>
          <w:b/>
          <w:sz w:val="72"/>
          <w:szCs w:val="72"/>
        </w:rPr>
        <w:t>报</w:t>
      </w:r>
    </w:p>
    <w:p w:rsidR="00263CE6" w:rsidRDefault="00ED00C3">
      <w:pPr>
        <w:jc w:val="center"/>
        <w:rPr>
          <w:rFonts w:ascii="仿宋" w:hAnsi="仿宋"/>
          <w:b/>
          <w:sz w:val="72"/>
          <w:szCs w:val="72"/>
        </w:rPr>
      </w:pPr>
      <w:r>
        <w:rPr>
          <w:rFonts w:ascii="仿宋" w:eastAsia="仿宋" w:hAnsi="仿宋" w:hint="eastAsia"/>
          <w:b/>
          <w:sz w:val="72"/>
          <w:szCs w:val="72"/>
        </w:rPr>
        <w:t>价</w:t>
      </w:r>
    </w:p>
    <w:p w:rsidR="00263CE6" w:rsidRDefault="00ED00C3">
      <w:pPr>
        <w:jc w:val="center"/>
        <w:rPr>
          <w:rFonts w:ascii="仿宋" w:eastAsia="仿宋" w:hAnsi="仿宋"/>
          <w:b/>
          <w:sz w:val="72"/>
          <w:szCs w:val="72"/>
        </w:rPr>
      </w:pPr>
      <w:r>
        <w:rPr>
          <w:rFonts w:ascii="仿宋" w:eastAsia="仿宋" w:hAnsi="仿宋" w:hint="eastAsia"/>
          <w:b/>
          <w:sz w:val="72"/>
          <w:szCs w:val="72"/>
        </w:rPr>
        <w:t>文</w:t>
      </w:r>
    </w:p>
    <w:p w:rsidR="00263CE6" w:rsidRDefault="00ED00C3">
      <w:pPr>
        <w:jc w:val="center"/>
        <w:rPr>
          <w:rFonts w:ascii="仿宋" w:eastAsia="仿宋" w:hAnsi="仿宋"/>
          <w:b/>
          <w:sz w:val="72"/>
          <w:szCs w:val="72"/>
        </w:rPr>
      </w:pPr>
      <w:r>
        <w:rPr>
          <w:rFonts w:ascii="仿宋" w:eastAsia="仿宋" w:hAnsi="仿宋" w:hint="eastAsia"/>
          <w:b/>
          <w:sz w:val="72"/>
          <w:szCs w:val="72"/>
        </w:rPr>
        <w:t>件</w:t>
      </w:r>
    </w:p>
    <w:p w:rsidR="00263CE6" w:rsidRDefault="00263CE6">
      <w:pPr>
        <w:rPr>
          <w:sz w:val="72"/>
          <w:szCs w:val="72"/>
        </w:rPr>
      </w:pPr>
    </w:p>
    <w:p w:rsidR="00263CE6" w:rsidRDefault="00263CE6"/>
    <w:p w:rsidR="00263CE6" w:rsidRDefault="00263CE6"/>
    <w:p w:rsidR="00263CE6" w:rsidRDefault="00263CE6"/>
    <w:p w:rsidR="00263CE6" w:rsidRDefault="00263CE6"/>
    <w:p w:rsidR="00263CE6" w:rsidRDefault="00263CE6"/>
    <w:p w:rsidR="00263CE6" w:rsidRDefault="00ED00C3">
      <w:pPr>
        <w:ind w:firstLineChars="550" w:firstLine="1760"/>
        <w:rPr>
          <w:rFonts w:ascii="仿宋_GB2312" w:eastAsia="仿宋_GB2312" w:hAnsi="仿宋"/>
          <w:sz w:val="32"/>
          <w:szCs w:val="32"/>
          <w:u w:val="single"/>
        </w:rPr>
      </w:pPr>
      <w:r>
        <w:rPr>
          <w:rFonts w:ascii="仿宋_GB2312" w:eastAsia="仿宋_GB2312" w:hAnsi="仿宋" w:hint="eastAsia"/>
          <w:sz w:val="32"/>
          <w:szCs w:val="32"/>
        </w:rPr>
        <w:t>报价人：</w:t>
      </w:r>
      <w:r>
        <w:rPr>
          <w:rFonts w:ascii="仿宋_GB2312" w:eastAsia="仿宋_GB2312" w:hAnsi="仿宋" w:hint="eastAsia"/>
          <w:sz w:val="32"/>
          <w:szCs w:val="32"/>
          <w:u w:val="single"/>
        </w:rPr>
        <w:t xml:space="preserve">                   </w:t>
      </w:r>
      <w:r>
        <w:rPr>
          <w:rFonts w:ascii="仿宋_GB2312" w:eastAsia="仿宋_GB2312" w:hAnsi="仿宋" w:hint="eastAsia"/>
          <w:sz w:val="32"/>
          <w:szCs w:val="32"/>
        </w:rPr>
        <w:t>（盖章）</w:t>
      </w:r>
    </w:p>
    <w:p w:rsidR="00263CE6" w:rsidRDefault="00ED00C3">
      <w:pPr>
        <w:rPr>
          <w:rFonts w:ascii="仿宋_GB2312" w:eastAsia="仿宋_GB2312" w:hAnsi="仿宋"/>
          <w:sz w:val="32"/>
          <w:szCs w:val="32"/>
        </w:rPr>
      </w:pPr>
      <w:r>
        <w:rPr>
          <w:rFonts w:ascii="仿宋_GB2312" w:eastAsia="仿宋_GB2312" w:hint="eastAsia"/>
        </w:rPr>
        <w:t xml:space="preserve">               </w:t>
      </w:r>
      <w:r>
        <w:rPr>
          <w:rFonts w:ascii="仿宋_GB2312" w:eastAsia="仿宋_GB2312" w:hAnsi="仿宋" w:hint="eastAsia"/>
          <w:sz w:val="32"/>
          <w:szCs w:val="32"/>
        </w:rPr>
        <w:t xml:space="preserve"> 日  期：</w:t>
      </w:r>
      <w:r>
        <w:rPr>
          <w:rFonts w:ascii="仿宋_GB2312" w:eastAsia="仿宋_GB2312" w:hAnsi="仿宋" w:hint="eastAsia"/>
          <w:sz w:val="32"/>
          <w:szCs w:val="32"/>
          <w:u w:val="single"/>
        </w:rPr>
        <w:t xml:space="preserve">      </w:t>
      </w:r>
      <w:r>
        <w:rPr>
          <w:rFonts w:ascii="仿宋_GB2312" w:eastAsia="仿宋_GB2312" w:hAnsi="仿宋" w:hint="eastAsia"/>
          <w:sz w:val="32"/>
          <w:szCs w:val="32"/>
        </w:rPr>
        <w:t>年</w:t>
      </w:r>
      <w:r>
        <w:rPr>
          <w:rFonts w:ascii="仿宋_GB2312" w:eastAsia="仿宋_GB2312" w:hAnsi="仿宋" w:hint="eastAsia"/>
          <w:sz w:val="32"/>
          <w:szCs w:val="32"/>
          <w:u w:val="single"/>
        </w:rPr>
        <w:t xml:space="preserve">      </w:t>
      </w:r>
      <w:r>
        <w:rPr>
          <w:rFonts w:ascii="仿宋_GB2312" w:eastAsia="仿宋_GB2312" w:hAnsi="仿宋" w:hint="eastAsia"/>
          <w:sz w:val="32"/>
          <w:szCs w:val="32"/>
        </w:rPr>
        <w:t>月</w:t>
      </w:r>
      <w:r>
        <w:rPr>
          <w:rFonts w:ascii="仿宋_GB2312" w:eastAsia="仿宋_GB2312" w:hAnsi="仿宋" w:hint="eastAsia"/>
          <w:sz w:val="32"/>
          <w:szCs w:val="32"/>
          <w:u w:val="single"/>
        </w:rPr>
        <w:t xml:space="preserve">      </w:t>
      </w:r>
      <w:r>
        <w:rPr>
          <w:rFonts w:ascii="仿宋_GB2312" w:eastAsia="仿宋_GB2312" w:hAnsi="仿宋" w:hint="eastAsia"/>
          <w:sz w:val="32"/>
          <w:szCs w:val="32"/>
        </w:rPr>
        <w:t>日</w:t>
      </w:r>
    </w:p>
    <w:p w:rsidR="00263CE6" w:rsidRDefault="00263CE6">
      <w:pPr>
        <w:spacing w:line="360" w:lineRule="auto"/>
        <w:ind w:firstLineChars="148" w:firstLine="535"/>
        <w:jc w:val="center"/>
        <w:rPr>
          <w:rFonts w:ascii="仿宋_GB2312" w:eastAsia="仿宋_GB2312" w:hAnsi="宋体"/>
          <w:b/>
          <w:sz w:val="36"/>
          <w:szCs w:val="36"/>
        </w:rPr>
        <w:sectPr w:rsidR="00263CE6">
          <w:pgSz w:w="11906" w:h="16838"/>
          <w:pgMar w:top="1304" w:right="1797" w:bottom="1134" w:left="1797" w:header="851" w:footer="992" w:gutter="0"/>
          <w:pgNumType w:start="1"/>
          <w:cols w:space="425"/>
          <w:docGrid w:type="lines" w:linePitch="312"/>
        </w:sectPr>
      </w:pPr>
    </w:p>
    <w:p w:rsidR="00263CE6" w:rsidRDefault="00ED00C3">
      <w:pPr>
        <w:jc w:val="center"/>
        <w:rPr>
          <w:rFonts w:ascii="仿宋_GB2312" w:eastAsia="仿宋_GB2312"/>
          <w:b/>
          <w:sz w:val="28"/>
          <w:szCs w:val="28"/>
        </w:rPr>
      </w:pPr>
      <w:r>
        <w:rPr>
          <w:rFonts w:ascii="仿宋_GB2312" w:eastAsia="仿宋_GB2312" w:hint="eastAsia"/>
          <w:b/>
          <w:sz w:val="28"/>
          <w:szCs w:val="28"/>
        </w:rPr>
        <w:lastRenderedPageBreak/>
        <w:t>目录</w:t>
      </w:r>
    </w:p>
    <w:p w:rsidR="00263CE6" w:rsidRDefault="00ED00C3">
      <w:pPr>
        <w:snapToGrid w:val="0"/>
        <w:spacing w:line="360" w:lineRule="auto"/>
        <w:ind w:right="-22"/>
        <w:rPr>
          <w:rFonts w:ascii="仿宋_GB2312" w:eastAsia="仿宋_GB2312" w:hAnsi="宋体"/>
          <w:sz w:val="24"/>
          <w:szCs w:val="24"/>
        </w:rPr>
      </w:pPr>
      <w:r>
        <w:rPr>
          <w:rFonts w:ascii="仿宋_GB2312" w:eastAsia="仿宋_GB2312" w:hAnsi="宋体" w:hint="eastAsia"/>
          <w:sz w:val="24"/>
          <w:szCs w:val="24"/>
        </w:rPr>
        <w:t>一、询价采购商报价函</w:t>
      </w:r>
      <w:r>
        <w:rPr>
          <w:rFonts w:ascii="仿宋_GB2312" w:eastAsia="仿宋_GB2312" w:hAnsi="宋体"/>
          <w:sz w:val="24"/>
          <w:szCs w:val="24"/>
        </w:rPr>
        <w:t>……</w:t>
      </w:r>
      <w:proofErr w:type="gramStart"/>
      <w:r>
        <w:rPr>
          <w:rFonts w:ascii="仿宋_GB2312" w:eastAsia="仿宋_GB2312" w:hAnsi="宋体"/>
          <w:sz w:val="24"/>
          <w:szCs w:val="24"/>
        </w:rPr>
        <w:t>……………………………………</w:t>
      </w:r>
      <w:proofErr w:type="gramEnd"/>
      <w:r>
        <w:rPr>
          <w:rFonts w:ascii="仿宋_GB2312" w:eastAsia="仿宋_GB2312" w:hAnsi="宋体" w:hint="eastAsia"/>
          <w:sz w:val="24"/>
          <w:szCs w:val="24"/>
        </w:rPr>
        <w:t>(     )</w:t>
      </w:r>
    </w:p>
    <w:p w:rsidR="00263CE6" w:rsidRDefault="00ED00C3">
      <w:pPr>
        <w:snapToGrid w:val="0"/>
        <w:spacing w:line="360" w:lineRule="auto"/>
        <w:ind w:right="-22"/>
        <w:rPr>
          <w:rFonts w:ascii="仿宋_GB2312" w:eastAsia="仿宋_GB2312" w:hAnsi="宋体"/>
          <w:sz w:val="24"/>
          <w:szCs w:val="24"/>
        </w:rPr>
      </w:pPr>
      <w:r>
        <w:rPr>
          <w:rFonts w:ascii="仿宋_GB2312" w:eastAsia="仿宋_GB2312" w:hAnsi="宋体" w:hint="eastAsia"/>
          <w:sz w:val="24"/>
          <w:szCs w:val="24"/>
        </w:rPr>
        <w:t>二、授权委托书（若有）</w:t>
      </w:r>
      <w:r>
        <w:rPr>
          <w:rFonts w:ascii="仿宋_GB2312" w:eastAsia="仿宋_GB2312" w:hAnsi="宋体"/>
          <w:sz w:val="24"/>
          <w:szCs w:val="24"/>
        </w:rPr>
        <w:t>……</w:t>
      </w:r>
      <w:proofErr w:type="gramStart"/>
      <w:r>
        <w:rPr>
          <w:rFonts w:ascii="仿宋_GB2312" w:eastAsia="仿宋_GB2312" w:hAnsi="宋体"/>
          <w:sz w:val="24"/>
          <w:szCs w:val="24"/>
        </w:rPr>
        <w:t>…………………………………</w:t>
      </w:r>
      <w:proofErr w:type="gramEnd"/>
      <w:r>
        <w:rPr>
          <w:rFonts w:ascii="仿宋_GB2312" w:eastAsia="仿宋_GB2312" w:hAnsi="宋体" w:hint="eastAsia"/>
          <w:sz w:val="24"/>
          <w:szCs w:val="24"/>
        </w:rPr>
        <w:t>(     )</w:t>
      </w:r>
    </w:p>
    <w:p w:rsidR="00263CE6" w:rsidRDefault="00ED00C3">
      <w:pPr>
        <w:snapToGrid w:val="0"/>
        <w:spacing w:line="360" w:lineRule="auto"/>
        <w:ind w:right="-22"/>
        <w:rPr>
          <w:rFonts w:ascii="仿宋_GB2312" w:eastAsia="仿宋_GB2312" w:hAnsi="宋体"/>
          <w:sz w:val="24"/>
          <w:szCs w:val="24"/>
        </w:rPr>
      </w:pPr>
      <w:r>
        <w:rPr>
          <w:rFonts w:ascii="仿宋_GB2312" w:eastAsia="仿宋_GB2312" w:hAnsi="宋体" w:hint="eastAsia"/>
          <w:sz w:val="24"/>
          <w:szCs w:val="24"/>
        </w:rPr>
        <w:t>三、营业执照</w:t>
      </w:r>
      <w:r>
        <w:rPr>
          <w:rFonts w:ascii="仿宋_GB2312" w:eastAsia="仿宋_GB2312" w:hAnsi="宋体"/>
          <w:sz w:val="24"/>
          <w:szCs w:val="24"/>
        </w:rPr>
        <w:t>……</w:t>
      </w:r>
      <w:proofErr w:type="gramStart"/>
      <w:r>
        <w:rPr>
          <w:rFonts w:ascii="仿宋_GB2312" w:eastAsia="仿宋_GB2312" w:hAnsi="宋体"/>
          <w:sz w:val="24"/>
          <w:szCs w:val="24"/>
        </w:rPr>
        <w:t>………………………………………………</w:t>
      </w:r>
      <w:proofErr w:type="gramEnd"/>
      <w:r>
        <w:rPr>
          <w:rFonts w:ascii="仿宋_GB2312" w:eastAsia="仿宋_GB2312" w:hAnsi="宋体" w:hint="eastAsia"/>
          <w:sz w:val="24"/>
          <w:szCs w:val="24"/>
        </w:rPr>
        <w:t>(     )</w:t>
      </w:r>
    </w:p>
    <w:p w:rsidR="00263CE6" w:rsidRDefault="00ED00C3">
      <w:pPr>
        <w:snapToGrid w:val="0"/>
        <w:spacing w:line="360" w:lineRule="auto"/>
        <w:ind w:right="-22"/>
        <w:rPr>
          <w:rFonts w:ascii="仿宋_GB2312" w:eastAsia="仿宋_GB2312" w:hAnsi="宋体"/>
          <w:sz w:val="24"/>
          <w:szCs w:val="24"/>
        </w:rPr>
      </w:pPr>
      <w:r>
        <w:rPr>
          <w:rFonts w:ascii="仿宋_GB2312" w:eastAsia="仿宋_GB2312" w:hAnsi="宋体" w:hint="eastAsia"/>
          <w:sz w:val="24"/>
          <w:szCs w:val="24"/>
        </w:rPr>
        <w:t>四、制造厂商授权书证明文件</w:t>
      </w:r>
      <w:r>
        <w:rPr>
          <w:rFonts w:ascii="仿宋_GB2312" w:eastAsia="仿宋_GB2312" w:hAnsi="宋体"/>
          <w:sz w:val="24"/>
          <w:szCs w:val="24"/>
        </w:rPr>
        <w:t>……</w:t>
      </w:r>
      <w:proofErr w:type="gramStart"/>
      <w:r>
        <w:rPr>
          <w:rFonts w:ascii="仿宋_GB2312" w:eastAsia="仿宋_GB2312" w:hAnsi="宋体"/>
          <w:sz w:val="24"/>
          <w:szCs w:val="24"/>
        </w:rPr>
        <w:t>………………………………</w:t>
      </w:r>
      <w:proofErr w:type="gramEnd"/>
      <w:r>
        <w:rPr>
          <w:rFonts w:ascii="仿宋_GB2312" w:eastAsia="仿宋_GB2312" w:hAnsi="宋体" w:hint="eastAsia"/>
          <w:sz w:val="24"/>
          <w:szCs w:val="24"/>
        </w:rPr>
        <w:t>(     )</w:t>
      </w:r>
    </w:p>
    <w:p w:rsidR="00263CE6" w:rsidRDefault="00ED00C3">
      <w:pPr>
        <w:snapToGrid w:val="0"/>
        <w:spacing w:line="360" w:lineRule="auto"/>
        <w:ind w:right="-22"/>
        <w:rPr>
          <w:rFonts w:ascii="仿宋_GB2312" w:eastAsia="仿宋_GB2312" w:hAnsi="宋体"/>
          <w:sz w:val="24"/>
          <w:szCs w:val="24"/>
        </w:rPr>
      </w:pPr>
      <w:r>
        <w:rPr>
          <w:rFonts w:ascii="仿宋_GB2312" w:eastAsia="仿宋_GB2312" w:hAnsi="宋体" w:hint="eastAsia"/>
          <w:sz w:val="24"/>
          <w:szCs w:val="24"/>
        </w:rPr>
        <w:t>五、工作计划及人员安排</w:t>
      </w:r>
      <w:r>
        <w:rPr>
          <w:rFonts w:ascii="仿宋_GB2312" w:eastAsia="仿宋_GB2312" w:hAnsi="宋体"/>
          <w:sz w:val="24"/>
          <w:szCs w:val="24"/>
        </w:rPr>
        <w:t>……</w:t>
      </w:r>
      <w:proofErr w:type="gramStart"/>
      <w:r>
        <w:rPr>
          <w:rFonts w:ascii="仿宋_GB2312" w:eastAsia="仿宋_GB2312" w:hAnsi="宋体"/>
          <w:sz w:val="24"/>
          <w:szCs w:val="24"/>
        </w:rPr>
        <w:t>……………………………………</w:t>
      </w:r>
      <w:proofErr w:type="gramEnd"/>
      <w:r>
        <w:rPr>
          <w:rFonts w:ascii="仿宋_GB2312" w:eastAsia="仿宋_GB2312" w:hAnsi="宋体" w:hint="eastAsia"/>
          <w:sz w:val="24"/>
          <w:szCs w:val="24"/>
        </w:rPr>
        <w:t>(     )</w:t>
      </w:r>
    </w:p>
    <w:p w:rsidR="00263CE6" w:rsidRDefault="00ED00C3">
      <w:pPr>
        <w:snapToGrid w:val="0"/>
        <w:spacing w:line="360" w:lineRule="auto"/>
        <w:ind w:right="-22"/>
        <w:rPr>
          <w:rFonts w:ascii="仿宋_GB2312" w:eastAsia="仿宋_GB2312" w:hAnsi="宋体"/>
          <w:sz w:val="24"/>
          <w:szCs w:val="24"/>
        </w:rPr>
      </w:pPr>
      <w:r>
        <w:rPr>
          <w:rFonts w:ascii="仿宋_GB2312" w:eastAsia="仿宋_GB2312" w:hAnsi="宋体" w:hint="eastAsia"/>
          <w:sz w:val="24"/>
          <w:szCs w:val="24"/>
        </w:rPr>
        <w:t>六、其他资料</w:t>
      </w:r>
      <w:r>
        <w:rPr>
          <w:rFonts w:ascii="仿宋_GB2312" w:eastAsia="仿宋_GB2312" w:hAnsi="宋体"/>
          <w:sz w:val="24"/>
          <w:szCs w:val="24"/>
        </w:rPr>
        <w:t>……</w:t>
      </w:r>
      <w:proofErr w:type="gramStart"/>
      <w:r>
        <w:rPr>
          <w:rFonts w:ascii="仿宋_GB2312" w:eastAsia="仿宋_GB2312" w:hAnsi="宋体"/>
          <w:sz w:val="24"/>
          <w:szCs w:val="24"/>
        </w:rPr>
        <w:t>………………………………………………</w:t>
      </w:r>
      <w:proofErr w:type="gramEnd"/>
      <w:r>
        <w:rPr>
          <w:rFonts w:ascii="仿宋_GB2312" w:eastAsia="仿宋_GB2312" w:hAnsi="宋体" w:hint="eastAsia"/>
          <w:sz w:val="24"/>
          <w:szCs w:val="24"/>
        </w:rPr>
        <w:t>(     )</w:t>
      </w:r>
    </w:p>
    <w:p w:rsidR="00263CE6" w:rsidRDefault="00263CE6">
      <w:pPr>
        <w:spacing w:line="360" w:lineRule="auto"/>
        <w:ind w:firstLineChars="148" w:firstLine="535"/>
        <w:jc w:val="center"/>
        <w:rPr>
          <w:rFonts w:ascii="仿宋_GB2312" w:eastAsia="仿宋_GB2312" w:hAnsi="宋体"/>
          <w:b/>
          <w:sz w:val="36"/>
          <w:szCs w:val="36"/>
        </w:rPr>
        <w:sectPr w:rsidR="00263CE6">
          <w:pgSz w:w="11906" w:h="16838"/>
          <w:pgMar w:top="1304" w:right="1797" w:bottom="1134" w:left="1797" w:header="851" w:footer="992" w:gutter="0"/>
          <w:pgNumType w:start="1"/>
          <w:cols w:space="425"/>
          <w:docGrid w:type="lines" w:linePitch="312"/>
        </w:sectPr>
      </w:pPr>
    </w:p>
    <w:p w:rsidR="00263CE6" w:rsidRDefault="00ED00C3">
      <w:pPr>
        <w:spacing w:line="360" w:lineRule="auto"/>
        <w:ind w:firstLineChars="148" w:firstLine="535"/>
        <w:jc w:val="center"/>
        <w:rPr>
          <w:rFonts w:ascii="仿宋_GB2312" w:eastAsia="仿宋_GB2312"/>
          <w:b/>
          <w:sz w:val="36"/>
          <w:szCs w:val="36"/>
        </w:rPr>
      </w:pPr>
      <w:r>
        <w:rPr>
          <w:rFonts w:ascii="仿宋_GB2312" w:eastAsia="仿宋_GB2312" w:hAnsi="宋体" w:hint="eastAsia"/>
          <w:b/>
          <w:sz w:val="36"/>
          <w:szCs w:val="36"/>
        </w:rPr>
        <w:lastRenderedPageBreak/>
        <w:t>一、询价采购商报价函</w:t>
      </w:r>
    </w:p>
    <w:p w:rsidR="00263CE6" w:rsidRDefault="00ED00C3">
      <w:pPr>
        <w:spacing w:beforeLines="50" w:before="156"/>
        <w:rPr>
          <w:rFonts w:ascii="仿宋_GB2312" w:eastAsia="仿宋_GB2312"/>
          <w:sz w:val="28"/>
          <w:szCs w:val="28"/>
        </w:rPr>
      </w:pPr>
      <w:r>
        <w:rPr>
          <w:rFonts w:ascii="仿宋_GB2312" w:eastAsia="仿宋_GB2312" w:hint="eastAsia"/>
          <w:b/>
          <w:sz w:val="28"/>
          <w:szCs w:val="28"/>
        </w:rPr>
        <w:t>致：四川省交通勘察设计研究院有限公司</w:t>
      </w:r>
    </w:p>
    <w:p w:rsidR="00263CE6" w:rsidRDefault="00ED00C3">
      <w:pPr>
        <w:widowControl/>
        <w:spacing w:line="300" w:lineRule="auto"/>
        <w:ind w:firstLineChars="252" w:firstLine="605"/>
        <w:jc w:val="left"/>
        <w:rPr>
          <w:rFonts w:ascii="仿宋_GB2312" w:eastAsia="仿宋_GB2312"/>
          <w:sz w:val="24"/>
        </w:rPr>
      </w:pPr>
      <w:r>
        <w:rPr>
          <w:rFonts w:ascii="仿宋_GB2312" w:eastAsia="仿宋_GB2312" w:hAnsi="宋体" w:hint="eastAsia"/>
          <w:sz w:val="24"/>
        </w:rPr>
        <w:t>我公司已认真阅读了贵单位发出的</w:t>
      </w:r>
      <w:r>
        <w:rPr>
          <w:rFonts w:ascii="仿宋_GB2312" w:eastAsia="仿宋_GB2312" w:hAnsi="宋体" w:hint="eastAsia"/>
          <w:sz w:val="24"/>
          <w:u w:val="single"/>
        </w:rPr>
        <w:t>数据中心机房UPS设备采购</w:t>
      </w:r>
      <w:r>
        <w:rPr>
          <w:rFonts w:ascii="仿宋_GB2312" w:eastAsia="仿宋_GB2312" w:hAnsi="宋体" w:hint="eastAsia"/>
          <w:sz w:val="24"/>
        </w:rPr>
        <w:t>询价采购邀请函，接受贵方邀请函提出的各项要求，自愿参与该项目报价。</w:t>
      </w:r>
    </w:p>
    <w:p w:rsidR="00263CE6" w:rsidRDefault="00ED00C3">
      <w:pPr>
        <w:spacing w:beforeLines="20" w:before="62" w:afterLines="20" w:after="62"/>
        <w:rPr>
          <w:rFonts w:ascii="仿宋_GB2312" w:eastAsia="仿宋_GB2312"/>
          <w:sz w:val="24"/>
          <w:szCs w:val="24"/>
        </w:rPr>
      </w:pPr>
      <w:r>
        <w:rPr>
          <w:rFonts w:ascii="仿宋_GB2312" w:eastAsia="仿宋_GB2312" w:hint="eastAsia"/>
          <w:sz w:val="24"/>
          <w:szCs w:val="24"/>
        </w:rPr>
        <w:t>一、报价表</w:t>
      </w:r>
    </w:p>
    <w:tbl>
      <w:tblPr>
        <w:tblW w:w="8297" w:type="dxa"/>
        <w:tblInd w:w="91"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694"/>
        <w:gridCol w:w="2743"/>
        <w:gridCol w:w="4860"/>
      </w:tblGrid>
      <w:tr w:rsidR="00263CE6">
        <w:trPr>
          <w:trHeight w:val="360"/>
        </w:trPr>
        <w:tc>
          <w:tcPr>
            <w:tcW w:w="694" w:type="dxa"/>
            <w:tcBorders>
              <w:top w:val="single" w:sz="12" w:space="0" w:color="auto"/>
            </w:tcBorders>
            <w:noWrap/>
            <w:vAlign w:val="center"/>
          </w:tcPr>
          <w:p w:rsidR="00263CE6" w:rsidRDefault="00ED00C3">
            <w:pPr>
              <w:jc w:val="center"/>
              <w:rPr>
                <w:rFonts w:ascii="仿宋_GB2312" w:eastAsia="仿宋_GB2312" w:cs="宋体"/>
                <w:sz w:val="18"/>
                <w:szCs w:val="18"/>
              </w:rPr>
            </w:pPr>
            <w:r>
              <w:rPr>
                <w:rFonts w:ascii="仿宋_GB2312" w:eastAsia="仿宋_GB2312" w:cs="宋体" w:hint="eastAsia"/>
                <w:sz w:val="18"/>
                <w:szCs w:val="18"/>
              </w:rPr>
              <w:t>序号</w:t>
            </w:r>
          </w:p>
        </w:tc>
        <w:tc>
          <w:tcPr>
            <w:tcW w:w="2743" w:type="dxa"/>
            <w:tcBorders>
              <w:top w:val="single" w:sz="12" w:space="0" w:color="auto"/>
            </w:tcBorders>
            <w:vAlign w:val="center"/>
          </w:tcPr>
          <w:p w:rsidR="00263CE6" w:rsidRDefault="00ED00C3">
            <w:pPr>
              <w:jc w:val="center"/>
              <w:rPr>
                <w:rFonts w:ascii="仿宋_GB2312" w:eastAsia="仿宋_GB2312" w:cs="宋体"/>
                <w:sz w:val="18"/>
                <w:szCs w:val="18"/>
              </w:rPr>
            </w:pPr>
            <w:r>
              <w:rPr>
                <w:rFonts w:ascii="仿宋_GB2312" w:eastAsia="仿宋_GB2312" w:cs="宋体" w:hint="eastAsia"/>
                <w:sz w:val="18"/>
                <w:szCs w:val="18"/>
              </w:rPr>
              <w:t>工作内容</w:t>
            </w:r>
          </w:p>
        </w:tc>
        <w:tc>
          <w:tcPr>
            <w:tcW w:w="4860" w:type="dxa"/>
            <w:tcBorders>
              <w:top w:val="single" w:sz="12" w:space="0" w:color="auto"/>
            </w:tcBorders>
            <w:vAlign w:val="center"/>
          </w:tcPr>
          <w:p w:rsidR="00263CE6" w:rsidRDefault="00ED00C3">
            <w:pPr>
              <w:jc w:val="center"/>
              <w:rPr>
                <w:rFonts w:ascii="仿宋_GB2312" w:eastAsia="仿宋_GB2312" w:cs="宋体"/>
                <w:sz w:val="18"/>
                <w:szCs w:val="18"/>
              </w:rPr>
            </w:pPr>
            <w:r>
              <w:rPr>
                <w:rFonts w:ascii="仿宋_GB2312" w:eastAsia="仿宋_GB2312" w:cs="宋体" w:hint="eastAsia"/>
                <w:sz w:val="18"/>
                <w:szCs w:val="18"/>
              </w:rPr>
              <w:t>总价（元）</w:t>
            </w:r>
          </w:p>
        </w:tc>
      </w:tr>
      <w:tr w:rsidR="00263CE6">
        <w:trPr>
          <w:trHeight w:val="408"/>
        </w:trPr>
        <w:tc>
          <w:tcPr>
            <w:tcW w:w="694" w:type="dxa"/>
            <w:tcBorders>
              <w:bottom w:val="single" w:sz="12" w:space="0" w:color="auto"/>
            </w:tcBorders>
            <w:noWrap/>
            <w:vAlign w:val="center"/>
          </w:tcPr>
          <w:p w:rsidR="00263CE6" w:rsidRDefault="00ED00C3">
            <w:pPr>
              <w:jc w:val="center"/>
              <w:rPr>
                <w:rFonts w:ascii="仿宋_GB2312" w:eastAsia="仿宋_GB2312" w:cs="宋体"/>
                <w:sz w:val="18"/>
                <w:szCs w:val="18"/>
              </w:rPr>
            </w:pPr>
            <w:r>
              <w:rPr>
                <w:rFonts w:ascii="仿宋_GB2312" w:eastAsia="仿宋_GB2312" w:cs="宋体"/>
                <w:sz w:val="18"/>
                <w:szCs w:val="18"/>
              </w:rPr>
              <w:t>1</w:t>
            </w:r>
          </w:p>
        </w:tc>
        <w:tc>
          <w:tcPr>
            <w:tcW w:w="2743" w:type="dxa"/>
            <w:tcBorders>
              <w:bottom w:val="single" w:sz="12" w:space="0" w:color="auto"/>
            </w:tcBorders>
            <w:noWrap/>
            <w:vAlign w:val="center"/>
          </w:tcPr>
          <w:p w:rsidR="00263CE6" w:rsidRDefault="00ED00C3">
            <w:pPr>
              <w:jc w:val="center"/>
              <w:rPr>
                <w:rFonts w:ascii="仿宋_GB2312" w:eastAsia="仿宋_GB2312" w:cs="宋体"/>
                <w:sz w:val="18"/>
                <w:szCs w:val="18"/>
              </w:rPr>
            </w:pPr>
            <w:r>
              <w:rPr>
                <w:rFonts w:ascii="仿宋_GB2312" w:eastAsia="仿宋_GB2312" w:cs="宋体" w:hint="eastAsia"/>
                <w:color w:val="0000FF"/>
                <w:sz w:val="18"/>
                <w:szCs w:val="18"/>
              </w:rPr>
              <w:t>UPS</w:t>
            </w:r>
            <w:r w:rsidR="009E4A41">
              <w:rPr>
                <w:rFonts w:ascii="仿宋_GB2312" w:eastAsia="仿宋_GB2312" w:cs="宋体" w:hint="eastAsia"/>
                <w:color w:val="0000FF"/>
                <w:sz w:val="18"/>
                <w:szCs w:val="18"/>
              </w:rPr>
              <w:t>设备采购、安装及调试</w:t>
            </w:r>
          </w:p>
        </w:tc>
        <w:tc>
          <w:tcPr>
            <w:tcW w:w="4860" w:type="dxa"/>
            <w:tcBorders>
              <w:bottom w:val="single" w:sz="12" w:space="0" w:color="auto"/>
            </w:tcBorders>
            <w:vAlign w:val="center"/>
          </w:tcPr>
          <w:p w:rsidR="00263CE6" w:rsidRDefault="00ED00C3">
            <w:pPr>
              <w:spacing w:line="360" w:lineRule="auto"/>
              <w:jc w:val="center"/>
              <w:rPr>
                <w:rFonts w:ascii="仿宋_GB2312" w:eastAsia="仿宋_GB2312" w:cs="宋体"/>
                <w:sz w:val="18"/>
                <w:szCs w:val="18"/>
              </w:rPr>
            </w:pPr>
            <w:r>
              <w:rPr>
                <w:rFonts w:ascii="仿宋_GB2312" w:eastAsia="仿宋_GB2312" w:cs="宋体"/>
                <w:sz w:val="18"/>
                <w:szCs w:val="18"/>
                <w:u w:val="single"/>
              </w:rPr>
              <w:t xml:space="preserve">         </w:t>
            </w:r>
            <w:r>
              <w:rPr>
                <w:rFonts w:ascii="仿宋_GB2312" w:eastAsia="仿宋_GB2312" w:cs="宋体" w:hint="eastAsia"/>
                <w:sz w:val="18"/>
                <w:szCs w:val="18"/>
              </w:rPr>
              <w:t>元（大写：</w:t>
            </w:r>
            <w:r>
              <w:rPr>
                <w:rFonts w:ascii="仿宋_GB2312" w:eastAsia="仿宋_GB2312" w:cs="宋体"/>
                <w:sz w:val="18"/>
                <w:szCs w:val="18"/>
                <w:u w:val="single"/>
              </w:rPr>
              <w:t xml:space="preserve">          </w:t>
            </w:r>
            <w:r>
              <w:rPr>
                <w:rFonts w:ascii="仿宋_GB2312" w:eastAsia="仿宋_GB2312" w:cs="宋体" w:hint="eastAsia"/>
                <w:sz w:val="18"/>
                <w:szCs w:val="18"/>
              </w:rPr>
              <w:t>）</w:t>
            </w:r>
          </w:p>
        </w:tc>
      </w:tr>
    </w:tbl>
    <w:p w:rsidR="00263CE6" w:rsidRDefault="00ED00C3">
      <w:pPr>
        <w:rPr>
          <w:rFonts w:ascii="仿宋_GB2312" w:eastAsia="仿宋_GB2312"/>
          <w:b/>
          <w:szCs w:val="21"/>
        </w:rPr>
      </w:pPr>
      <w:r>
        <w:rPr>
          <w:rFonts w:ascii="仿宋_GB2312" w:eastAsia="仿宋_GB2312" w:hint="eastAsia"/>
          <w:b/>
          <w:szCs w:val="21"/>
        </w:rPr>
        <w:t>注：包干费用。</w:t>
      </w:r>
    </w:p>
    <w:p w:rsidR="00263CE6" w:rsidRDefault="00ED00C3">
      <w:pPr>
        <w:spacing w:beforeLines="20" w:before="62" w:afterLines="20" w:after="62"/>
        <w:rPr>
          <w:rFonts w:ascii="仿宋_GB2312" w:eastAsia="仿宋_GB2312"/>
          <w:sz w:val="24"/>
          <w:szCs w:val="24"/>
        </w:rPr>
      </w:pPr>
      <w:r>
        <w:rPr>
          <w:rFonts w:ascii="仿宋_GB2312" w:eastAsia="仿宋_GB2312" w:hint="eastAsia"/>
          <w:sz w:val="24"/>
          <w:szCs w:val="24"/>
        </w:rPr>
        <w:t>二、工期</w:t>
      </w:r>
    </w:p>
    <w:p w:rsidR="00263CE6" w:rsidRDefault="00ED00C3">
      <w:pPr>
        <w:widowControl/>
        <w:spacing w:line="300" w:lineRule="auto"/>
        <w:jc w:val="left"/>
        <w:rPr>
          <w:rFonts w:ascii="仿宋_GB2312" w:eastAsia="仿宋_GB2312" w:cs="宋体"/>
          <w:kern w:val="0"/>
          <w:sz w:val="24"/>
          <w:szCs w:val="24"/>
        </w:rPr>
      </w:pPr>
      <w:r>
        <w:rPr>
          <w:rFonts w:ascii="仿宋_GB2312" w:eastAsia="仿宋_GB2312" w:hAnsi="宋体" w:cs="宋体"/>
          <w:kern w:val="0"/>
          <w:sz w:val="24"/>
          <w:szCs w:val="24"/>
        </w:rPr>
        <w:tab/>
      </w:r>
      <w:r>
        <w:rPr>
          <w:rFonts w:ascii="仿宋_GB2312" w:eastAsia="仿宋_GB2312" w:hAnsi="宋体" w:cs="宋体" w:hint="eastAsia"/>
          <w:kern w:val="0"/>
          <w:sz w:val="24"/>
          <w:szCs w:val="24"/>
        </w:rPr>
        <w:t>工期：自签订合同日起</w:t>
      </w:r>
      <w:r>
        <w:rPr>
          <w:rFonts w:ascii="仿宋_GB2312" w:eastAsia="仿宋_GB2312"/>
          <w:sz w:val="24"/>
          <w:szCs w:val="24"/>
          <w:u w:val="single"/>
        </w:rPr>
        <w:t xml:space="preserve">   </w:t>
      </w:r>
      <w:r>
        <w:rPr>
          <w:rFonts w:ascii="仿宋_GB2312" w:eastAsia="仿宋_GB2312" w:hAnsi="宋体" w:cs="宋体" w:hint="eastAsia"/>
          <w:kern w:val="0"/>
          <w:sz w:val="24"/>
          <w:szCs w:val="24"/>
        </w:rPr>
        <w:t>天。</w:t>
      </w:r>
    </w:p>
    <w:p w:rsidR="00263CE6" w:rsidRDefault="00ED00C3">
      <w:pPr>
        <w:spacing w:beforeLines="20" w:before="62" w:afterLines="20" w:after="62"/>
        <w:rPr>
          <w:rFonts w:ascii="仿宋_GB2312" w:eastAsia="仿宋_GB2312"/>
          <w:sz w:val="24"/>
          <w:szCs w:val="24"/>
        </w:rPr>
      </w:pPr>
      <w:r>
        <w:rPr>
          <w:rFonts w:ascii="仿宋_GB2312" w:eastAsia="仿宋_GB2312" w:hint="eastAsia"/>
          <w:sz w:val="24"/>
          <w:szCs w:val="24"/>
        </w:rPr>
        <w:t>三、服务承诺</w:t>
      </w:r>
    </w:p>
    <w:p w:rsidR="00263CE6" w:rsidRDefault="00ED00C3">
      <w:pPr>
        <w:widowControl/>
        <w:spacing w:line="300" w:lineRule="auto"/>
        <w:ind w:firstLineChars="252" w:firstLine="605"/>
        <w:jc w:val="left"/>
        <w:rPr>
          <w:rFonts w:ascii="仿宋_GB2312" w:eastAsia="仿宋_GB2312"/>
          <w:sz w:val="24"/>
        </w:rPr>
      </w:pPr>
      <w:r>
        <w:rPr>
          <w:rFonts w:ascii="仿宋_GB2312" w:eastAsia="仿宋_GB2312" w:hAnsi="宋体"/>
          <w:sz w:val="24"/>
        </w:rPr>
        <w:t>1</w:t>
      </w:r>
      <w:r>
        <w:rPr>
          <w:rFonts w:ascii="仿宋_GB2312" w:eastAsia="仿宋_GB2312" w:hAnsi="宋体" w:hint="eastAsia"/>
          <w:sz w:val="24"/>
        </w:rPr>
        <w:t>、依据贵方的管理目标、技术要求，服从统一安排和统一指挥，并接受贵方的管理监督。</w:t>
      </w:r>
    </w:p>
    <w:p w:rsidR="00263CE6" w:rsidRDefault="00ED00C3">
      <w:pPr>
        <w:widowControl/>
        <w:spacing w:line="300" w:lineRule="auto"/>
        <w:ind w:firstLineChars="252" w:firstLine="605"/>
        <w:jc w:val="left"/>
        <w:rPr>
          <w:rFonts w:ascii="仿宋_GB2312" w:eastAsia="仿宋_GB2312"/>
          <w:sz w:val="24"/>
        </w:rPr>
      </w:pPr>
      <w:r>
        <w:rPr>
          <w:rFonts w:ascii="仿宋_GB2312" w:eastAsia="仿宋_GB2312" w:hAnsi="宋体"/>
          <w:sz w:val="24"/>
        </w:rPr>
        <w:t>2</w:t>
      </w:r>
      <w:r>
        <w:rPr>
          <w:rFonts w:ascii="仿宋_GB2312" w:eastAsia="仿宋_GB2312" w:hAnsi="宋体" w:hint="eastAsia"/>
          <w:sz w:val="24"/>
        </w:rPr>
        <w:t>、我公司已知悉询价函所列各项要求，</w:t>
      </w:r>
      <w:r>
        <w:rPr>
          <w:rFonts w:ascii="仿宋_GB2312" w:eastAsia="仿宋_GB2312" w:hint="eastAsia"/>
          <w:sz w:val="24"/>
          <w:szCs w:val="24"/>
        </w:rPr>
        <w:t>将</w:t>
      </w:r>
      <w:r>
        <w:rPr>
          <w:rFonts w:ascii="仿宋_GB2312" w:eastAsia="仿宋_GB2312" w:hAnsi="宋体" w:hint="eastAsia"/>
          <w:sz w:val="24"/>
        </w:rPr>
        <w:t>严格按照本项目工作所涉及的相关法律法规以及其他规范性文件完成本项目采购人要求的所有需求。</w:t>
      </w:r>
    </w:p>
    <w:p w:rsidR="00263CE6" w:rsidRDefault="00ED00C3">
      <w:pPr>
        <w:widowControl/>
        <w:spacing w:line="300" w:lineRule="auto"/>
        <w:ind w:firstLineChars="252" w:firstLine="605"/>
        <w:jc w:val="left"/>
        <w:rPr>
          <w:rFonts w:ascii="仿宋_GB2312" w:eastAsia="仿宋_GB2312" w:hAnsi="宋体"/>
          <w:sz w:val="24"/>
        </w:rPr>
      </w:pPr>
      <w:r>
        <w:rPr>
          <w:rFonts w:ascii="仿宋_GB2312" w:eastAsia="仿宋_GB2312" w:hAnsi="宋体"/>
          <w:sz w:val="24"/>
        </w:rPr>
        <w:t>3</w:t>
      </w:r>
      <w:r>
        <w:rPr>
          <w:rFonts w:ascii="仿宋_GB2312" w:eastAsia="仿宋_GB2312" w:hAnsi="宋体" w:hint="eastAsia"/>
          <w:sz w:val="24"/>
        </w:rPr>
        <w:t>、一旦我方成交，我方将严格履行本项目合同规定的责任和义务。</w:t>
      </w:r>
    </w:p>
    <w:p w:rsidR="00263CE6" w:rsidRDefault="00ED00C3">
      <w:pPr>
        <w:widowControl/>
        <w:spacing w:line="300" w:lineRule="auto"/>
        <w:ind w:firstLineChars="252" w:firstLine="605"/>
        <w:jc w:val="left"/>
        <w:rPr>
          <w:rFonts w:ascii="仿宋_GB2312" w:eastAsia="仿宋_GB2312" w:hAnsi="宋体"/>
          <w:sz w:val="24"/>
        </w:rPr>
      </w:pPr>
      <w:r>
        <w:rPr>
          <w:rFonts w:ascii="仿宋_GB2312" w:eastAsia="仿宋_GB2312" w:hint="eastAsia"/>
          <w:sz w:val="24"/>
        </w:rPr>
        <w:t>4、</w:t>
      </w:r>
      <w:r>
        <w:rPr>
          <w:rFonts w:ascii="仿宋_GB2312" w:eastAsia="仿宋_GB2312" w:hAnsi="宋体" w:hint="eastAsia"/>
          <w:sz w:val="24"/>
        </w:rPr>
        <w:t>我方愿意提供贵单位可能另外要求的，与报价有关的文件资料，并保证我方已提供和将要提供的文件资料是真实、准确的。</w:t>
      </w:r>
    </w:p>
    <w:p w:rsidR="00263CE6" w:rsidRDefault="00ED00C3">
      <w:pPr>
        <w:widowControl/>
        <w:spacing w:line="300" w:lineRule="auto"/>
        <w:ind w:firstLineChars="252" w:firstLine="605"/>
        <w:jc w:val="left"/>
        <w:rPr>
          <w:rFonts w:ascii="仿宋_GB2312" w:eastAsia="仿宋_GB2312"/>
          <w:sz w:val="24"/>
        </w:rPr>
      </w:pPr>
      <w:r>
        <w:rPr>
          <w:rFonts w:ascii="仿宋_GB2312" w:eastAsia="仿宋_GB2312" w:hint="eastAsia"/>
          <w:sz w:val="24"/>
        </w:rPr>
        <w:t>5、</w:t>
      </w:r>
      <w:r>
        <w:rPr>
          <w:rFonts w:ascii="仿宋_GB2312" w:eastAsia="仿宋_GB2312" w:hAnsi="宋体" w:hint="eastAsia"/>
          <w:sz w:val="24"/>
        </w:rPr>
        <w:t>我方递交的报价文件有效期为询价文件规定起算之日起</w:t>
      </w:r>
      <w:r>
        <w:rPr>
          <w:rFonts w:ascii="仿宋_GB2312" w:eastAsia="仿宋_GB2312" w:hAnsi="宋体"/>
          <w:sz w:val="24"/>
        </w:rPr>
        <w:t>30</w:t>
      </w:r>
      <w:r>
        <w:rPr>
          <w:rFonts w:ascii="仿宋_GB2312" w:eastAsia="仿宋_GB2312" w:hAnsi="宋体" w:hint="eastAsia"/>
          <w:sz w:val="24"/>
        </w:rPr>
        <w:t>天。</w:t>
      </w:r>
    </w:p>
    <w:p w:rsidR="00263CE6" w:rsidRDefault="00ED00C3">
      <w:pPr>
        <w:spacing w:beforeLines="20" w:before="62" w:afterLines="20" w:after="62"/>
        <w:rPr>
          <w:rFonts w:ascii="仿宋_GB2312" w:eastAsia="仿宋_GB2312"/>
          <w:sz w:val="24"/>
          <w:szCs w:val="24"/>
        </w:rPr>
      </w:pPr>
      <w:r>
        <w:rPr>
          <w:rFonts w:ascii="仿宋_GB2312" w:eastAsia="仿宋_GB2312" w:hint="eastAsia"/>
          <w:sz w:val="24"/>
          <w:szCs w:val="24"/>
        </w:rPr>
        <w:t>四、联系方式</w:t>
      </w:r>
    </w:p>
    <w:p w:rsidR="00263CE6" w:rsidRDefault="00ED00C3">
      <w:pPr>
        <w:widowControl/>
        <w:spacing w:line="360" w:lineRule="auto"/>
        <w:ind w:firstLineChars="252" w:firstLine="605"/>
        <w:jc w:val="left"/>
        <w:rPr>
          <w:rFonts w:ascii="仿宋_GB2312" w:eastAsia="仿宋_GB2312"/>
          <w:sz w:val="24"/>
          <w:szCs w:val="24"/>
        </w:rPr>
      </w:pPr>
      <w:r>
        <w:rPr>
          <w:rFonts w:ascii="仿宋_GB2312" w:eastAsia="仿宋_GB2312"/>
          <w:sz w:val="24"/>
        </w:rPr>
        <w:t>联系人：</w:t>
      </w:r>
      <w:r>
        <w:rPr>
          <w:rFonts w:ascii="仿宋_GB2312" w:eastAsia="仿宋_GB2312"/>
          <w:sz w:val="24"/>
          <w:szCs w:val="24"/>
          <w:u w:val="single"/>
        </w:rPr>
        <w:t xml:space="preserve">      </w:t>
      </w:r>
      <w:r>
        <w:rPr>
          <w:rFonts w:ascii="仿宋_GB2312" w:eastAsia="仿宋_GB2312"/>
          <w:sz w:val="24"/>
          <w:szCs w:val="24"/>
        </w:rPr>
        <w:t xml:space="preserve">     电话：</w:t>
      </w:r>
      <w:r>
        <w:rPr>
          <w:rFonts w:ascii="仿宋_GB2312" w:eastAsia="仿宋_GB2312"/>
          <w:sz w:val="24"/>
          <w:szCs w:val="24"/>
          <w:u w:val="single"/>
        </w:rPr>
        <w:t xml:space="preserve">       </w:t>
      </w:r>
      <w:r>
        <w:rPr>
          <w:rFonts w:ascii="仿宋_GB2312" w:eastAsia="仿宋_GB2312"/>
          <w:sz w:val="24"/>
          <w:szCs w:val="24"/>
        </w:rPr>
        <w:t xml:space="preserve">      </w:t>
      </w:r>
    </w:p>
    <w:p w:rsidR="00263CE6" w:rsidRDefault="00ED00C3">
      <w:pPr>
        <w:spacing w:beforeLines="20" w:before="62" w:afterLines="20" w:after="62"/>
        <w:rPr>
          <w:rFonts w:ascii="仿宋_GB2312" w:eastAsia="仿宋_GB2312"/>
          <w:sz w:val="24"/>
          <w:szCs w:val="24"/>
        </w:rPr>
      </w:pPr>
      <w:r>
        <w:rPr>
          <w:rFonts w:ascii="仿宋_GB2312" w:eastAsia="仿宋_GB2312" w:hint="eastAsia"/>
          <w:sz w:val="24"/>
          <w:szCs w:val="24"/>
        </w:rPr>
        <w:t>五、</w:t>
      </w:r>
      <w:r>
        <w:rPr>
          <w:rFonts w:ascii="仿宋_GB2312" w:eastAsia="仿宋_GB2312" w:hint="eastAsia"/>
          <w:b/>
          <w:sz w:val="24"/>
          <w:szCs w:val="24"/>
        </w:rPr>
        <w:t>证明材料</w:t>
      </w:r>
      <w:r>
        <w:rPr>
          <w:rFonts w:ascii="仿宋_GB2312" w:eastAsia="仿宋_GB2312" w:hint="eastAsia"/>
          <w:sz w:val="24"/>
          <w:szCs w:val="24"/>
        </w:rPr>
        <w:t>（需提供营业执照、相关证明文件复印件并加盖公章</w:t>
      </w:r>
      <w:r>
        <w:rPr>
          <w:rFonts w:ascii="仿宋_GB2312" w:eastAsia="仿宋_GB2312"/>
          <w:sz w:val="24"/>
          <w:szCs w:val="24"/>
        </w:rPr>
        <w:t>,</w:t>
      </w:r>
      <w:r>
        <w:rPr>
          <w:rFonts w:ascii="仿宋_GB2312" w:eastAsia="仿宋_GB2312" w:hint="eastAsia"/>
          <w:sz w:val="24"/>
          <w:szCs w:val="24"/>
        </w:rPr>
        <w:t>附后）</w:t>
      </w:r>
    </w:p>
    <w:p w:rsidR="00263CE6" w:rsidRDefault="00263CE6">
      <w:pPr>
        <w:spacing w:beforeLines="50" w:before="156" w:afterLines="50" w:after="156"/>
        <w:jc w:val="right"/>
        <w:rPr>
          <w:rFonts w:ascii="仿宋_GB2312" w:eastAsia="仿宋_GB2312"/>
          <w:sz w:val="24"/>
          <w:szCs w:val="24"/>
        </w:rPr>
      </w:pPr>
    </w:p>
    <w:p w:rsidR="00263CE6" w:rsidRDefault="00ED00C3">
      <w:pPr>
        <w:spacing w:beforeLines="50" w:before="156" w:afterLines="50" w:after="156"/>
        <w:jc w:val="right"/>
        <w:rPr>
          <w:rFonts w:ascii="仿宋_GB2312" w:eastAsia="仿宋_GB2312"/>
          <w:sz w:val="24"/>
          <w:szCs w:val="24"/>
          <w:u w:val="single"/>
        </w:rPr>
      </w:pPr>
      <w:r>
        <w:rPr>
          <w:rFonts w:ascii="仿宋_GB2312" w:eastAsia="仿宋_GB2312"/>
          <w:sz w:val="24"/>
          <w:szCs w:val="24"/>
        </w:rPr>
        <w:t xml:space="preserve"> </w:t>
      </w:r>
      <w:r>
        <w:rPr>
          <w:rFonts w:ascii="仿宋_GB2312" w:eastAsia="仿宋_GB2312" w:hint="eastAsia"/>
          <w:sz w:val="24"/>
          <w:szCs w:val="24"/>
        </w:rPr>
        <w:t>供应商名称：</w:t>
      </w:r>
      <w:r>
        <w:rPr>
          <w:rFonts w:ascii="仿宋_GB2312" w:eastAsia="仿宋_GB2312"/>
          <w:sz w:val="24"/>
          <w:szCs w:val="24"/>
          <w:u w:val="single"/>
        </w:rPr>
        <w:t xml:space="preserve">                (</w:t>
      </w:r>
      <w:r>
        <w:rPr>
          <w:rFonts w:ascii="仿宋_GB2312" w:eastAsia="仿宋_GB2312" w:hint="eastAsia"/>
          <w:sz w:val="24"/>
          <w:szCs w:val="24"/>
          <w:u w:val="single"/>
        </w:rPr>
        <w:t>盖章</w:t>
      </w:r>
      <w:r>
        <w:rPr>
          <w:rFonts w:ascii="仿宋_GB2312" w:eastAsia="仿宋_GB2312"/>
          <w:sz w:val="24"/>
          <w:szCs w:val="24"/>
          <w:u w:val="single"/>
        </w:rPr>
        <w:t xml:space="preserve">) </w:t>
      </w:r>
    </w:p>
    <w:p w:rsidR="00263CE6" w:rsidRDefault="00ED00C3">
      <w:pPr>
        <w:snapToGrid w:val="0"/>
        <w:spacing w:line="340" w:lineRule="exact"/>
        <w:jc w:val="right"/>
        <w:rPr>
          <w:rFonts w:ascii="仿宋_GB2312" w:eastAsia="仿宋_GB2312"/>
          <w:sz w:val="24"/>
          <w:u w:val="single"/>
        </w:rPr>
      </w:pPr>
      <w:r>
        <w:rPr>
          <w:rFonts w:ascii="仿宋_GB2312" w:eastAsia="仿宋_GB2312" w:hint="eastAsia"/>
          <w:sz w:val="24"/>
        </w:rPr>
        <w:t>法定代表人或其委托代理人：</w:t>
      </w:r>
      <w:r>
        <w:rPr>
          <w:rFonts w:ascii="仿宋_GB2312" w:eastAsia="仿宋_GB2312"/>
          <w:sz w:val="24"/>
          <w:u w:val="single"/>
        </w:rPr>
        <w:t xml:space="preserve">               (</w:t>
      </w:r>
      <w:r>
        <w:rPr>
          <w:rFonts w:ascii="仿宋_GB2312" w:eastAsia="仿宋_GB2312" w:hint="eastAsia"/>
          <w:sz w:val="24"/>
          <w:u w:val="single"/>
        </w:rPr>
        <w:t>签字</w:t>
      </w:r>
      <w:r>
        <w:rPr>
          <w:rFonts w:ascii="仿宋_GB2312" w:eastAsia="仿宋_GB2312"/>
          <w:sz w:val="24"/>
          <w:u w:val="single"/>
        </w:rPr>
        <w:t>)</w:t>
      </w:r>
    </w:p>
    <w:p w:rsidR="00263CE6" w:rsidRDefault="00ED00C3">
      <w:pPr>
        <w:spacing w:line="360" w:lineRule="auto"/>
        <w:jc w:val="right"/>
        <w:rPr>
          <w:rFonts w:ascii="仿宋_GB2312" w:eastAsia="仿宋_GB2312" w:hAnsi="宋体"/>
          <w:sz w:val="24"/>
          <w:szCs w:val="24"/>
        </w:rPr>
        <w:sectPr w:rsidR="00263CE6">
          <w:pgSz w:w="11906" w:h="16838"/>
          <w:pgMar w:top="1304" w:right="1797" w:bottom="1134" w:left="1797" w:header="851" w:footer="992" w:gutter="0"/>
          <w:pgNumType w:start="1"/>
          <w:cols w:space="425"/>
          <w:docGrid w:type="lines" w:linePitch="312"/>
        </w:sectPr>
      </w:pPr>
      <w:r>
        <w:rPr>
          <w:rFonts w:ascii="仿宋_GB2312" w:eastAsia="仿宋_GB2312" w:hAnsi="宋体" w:hint="eastAsia"/>
          <w:sz w:val="24"/>
          <w:szCs w:val="24"/>
        </w:rPr>
        <w:t>2021年</w:t>
      </w:r>
      <w:r>
        <w:rPr>
          <w:rFonts w:ascii="仿宋_GB2312" w:eastAsia="仿宋_GB2312" w:hAnsi="宋体"/>
          <w:sz w:val="24"/>
          <w:szCs w:val="24"/>
          <w:u w:val="single"/>
        </w:rPr>
        <w:t xml:space="preserve">    </w:t>
      </w:r>
      <w:r>
        <w:rPr>
          <w:rFonts w:ascii="仿宋_GB2312" w:eastAsia="仿宋_GB2312" w:hAnsi="宋体" w:hint="eastAsia"/>
          <w:sz w:val="24"/>
          <w:szCs w:val="24"/>
        </w:rPr>
        <w:t>月</w:t>
      </w:r>
      <w:r>
        <w:rPr>
          <w:rFonts w:ascii="仿宋_GB2312" w:eastAsia="仿宋_GB2312" w:hAnsi="宋体"/>
          <w:sz w:val="24"/>
          <w:szCs w:val="24"/>
          <w:u w:val="single"/>
        </w:rPr>
        <w:t xml:space="preserve">    </w:t>
      </w:r>
      <w:r>
        <w:rPr>
          <w:rFonts w:ascii="仿宋_GB2312" w:eastAsia="仿宋_GB2312" w:hAnsi="宋体" w:hint="eastAsia"/>
          <w:sz w:val="24"/>
          <w:szCs w:val="24"/>
        </w:rPr>
        <w:t>日</w:t>
      </w:r>
    </w:p>
    <w:p w:rsidR="00263CE6" w:rsidRDefault="00ED00C3">
      <w:pPr>
        <w:jc w:val="center"/>
        <w:rPr>
          <w:rFonts w:ascii="仿宋_GB2312" w:eastAsia="仿宋_GB2312"/>
          <w:b/>
          <w:sz w:val="28"/>
          <w:szCs w:val="28"/>
        </w:rPr>
      </w:pPr>
      <w:r>
        <w:rPr>
          <w:rFonts w:ascii="仿宋_GB2312" w:eastAsia="仿宋_GB2312" w:hint="eastAsia"/>
          <w:b/>
          <w:sz w:val="28"/>
          <w:szCs w:val="28"/>
        </w:rPr>
        <w:lastRenderedPageBreak/>
        <w:t>二、授权委托书</w:t>
      </w:r>
    </w:p>
    <w:p w:rsidR="00263CE6" w:rsidRDefault="00263CE6">
      <w:pPr>
        <w:jc w:val="center"/>
        <w:rPr>
          <w:b/>
          <w:sz w:val="28"/>
          <w:szCs w:val="28"/>
        </w:rPr>
      </w:pPr>
    </w:p>
    <w:p w:rsidR="00263CE6" w:rsidRDefault="00ED00C3">
      <w:pPr>
        <w:snapToGrid w:val="0"/>
        <w:spacing w:line="360" w:lineRule="auto"/>
        <w:ind w:firstLineChars="200" w:firstLine="480"/>
        <w:rPr>
          <w:rFonts w:ascii="仿宋_GB2312" w:eastAsia="仿宋_GB2312"/>
          <w:sz w:val="24"/>
        </w:rPr>
      </w:pPr>
      <w:r>
        <w:rPr>
          <w:rFonts w:ascii="仿宋_GB2312" w:eastAsia="仿宋_GB2312" w:hint="eastAsia"/>
          <w:sz w:val="24"/>
        </w:rPr>
        <w:t>本人：</w:t>
      </w:r>
      <w:r>
        <w:rPr>
          <w:rFonts w:ascii="仿宋_GB2312" w:eastAsia="仿宋_GB2312"/>
          <w:sz w:val="24"/>
          <w:u w:val="single"/>
        </w:rPr>
        <w:t xml:space="preserve">     </w:t>
      </w:r>
      <w:r>
        <w:rPr>
          <w:rFonts w:ascii="仿宋_GB2312" w:eastAsia="仿宋_GB2312" w:hint="eastAsia"/>
          <w:sz w:val="24"/>
        </w:rPr>
        <w:t>（姓名）系</w:t>
      </w:r>
      <w:r>
        <w:rPr>
          <w:rFonts w:ascii="仿宋_GB2312" w:eastAsia="仿宋_GB2312"/>
          <w:sz w:val="24"/>
          <w:u w:val="single"/>
        </w:rPr>
        <w:t xml:space="preserve">                  </w:t>
      </w:r>
      <w:r>
        <w:rPr>
          <w:rFonts w:ascii="仿宋_GB2312" w:eastAsia="仿宋_GB2312" w:hint="eastAsia"/>
          <w:sz w:val="24"/>
        </w:rPr>
        <w:t>（投标人名称）的法定代表人，现授权委托</w:t>
      </w:r>
      <w:r>
        <w:rPr>
          <w:rFonts w:ascii="仿宋_GB2312" w:eastAsia="仿宋_GB2312"/>
          <w:sz w:val="24"/>
          <w:u w:val="single"/>
        </w:rPr>
        <w:t xml:space="preserve">     </w:t>
      </w:r>
      <w:r>
        <w:rPr>
          <w:rFonts w:ascii="仿宋_GB2312" w:eastAsia="仿宋_GB2312" w:hint="eastAsia"/>
          <w:sz w:val="24"/>
        </w:rPr>
        <w:t>（身份证号：</w:t>
      </w:r>
      <w:r>
        <w:rPr>
          <w:rFonts w:ascii="仿宋_GB2312" w:eastAsia="仿宋_GB2312"/>
          <w:sz w:val="24"/>
          <w:u w:val="single"/>
        </w:rPr>
        <w:t xml:space="preserve">               </w:t>
      </w:r>
      <w:r>
        <w:rPr>
          <w:rFonts w:ascii="仿宋_GB2312" w:eastAsia="仿宋_GB2312" w:hint="eastAsia"/>
          <w:sz w:val="24"/>
        </w:rPr>
        <w:t>）为我单位委托代理人，以本单位的名义参加</w:t>
      </w:r>
      <w:r w:rsidRPr="0012600E">
        <w:rPr>
          <w:rFonts w:ascii="仿宋_GB2312" w:eastAsia="仿宋_GB2312" w:hAnsi="宋体" w:hint="eastAsia"/>
          <w:sz w:val="24"/>
          <w:u w:val="single"/>
        </w:rPr>
        <w:t>数据中心机房UPS设备采购</w:t>
      </w:r>
      <w:r>
        <w:rPr>
          <w:rFonts w:ascii="仿宋_GB2312" w:eastAsia="仿宋_GB2312" w:hint="eastAsia"/>
          <w:sz w:val="24"/>
        </w:rPr>
        <w:t>的报价活动。代理人在报价活动过程中所签署的一切文件和处理与之有关的一切事务，我方均予以承认，其法律后果由我方承担。</w:t>
      </w:r>
    </w:p>
    <w:p w:rsidR="00263CE6" w:rsidRDefault="00ED00C3">
      <w:pPr>
        <w:snapToGrid w:val="0"/>
        <w:spacing w:line="360" w:lineRule="auto"/>
        <w:rPr>
          <w:rFonts w:ascii="仿宋_GB2312" w:eastAsia="仿宋_GB2312"/>
          <w:sz w:val="24"/>
        </w:rPr>
      </w:pPr>
      <w:r>
        <w:rPr>
          <w:rFonts w:ascii="仿宋_GB2312" w:eastAsia="仿宋_GB2312" w:hint="eastAsia"/>
          <w:sz w:val="24"/>
        </w:rPr>
        <w:t>代理人无转委托权。特此委托。委托期限：从本授权委托书签署之日起至报价有效期截止。</w:t>
      </w:r>
    </w:p>
    <w:p w:rsidR="00263CE6" w:rsidRDefault="00ED00C3">
      <w:pPr>
        <w:snapToGrid w:val="0"/>
        <w:spacing w:line="360" w:lineRule="auto"/>
        <w:rPr>
          <w:rFonts w:ascii="仿宋_GB2312" w:eastAsia="仿宋_GB2312"/>
          <w:sz w:val="24"/>
        </w:rPr>
      </w:pPr>
      <w:r>
        <w:rPr>
          <w:rFonts w:ascii="仿宋_GB2312" w:eastAsia="仿宋_GB2312" w:hint="eastAsia"/>
          <w:sz w:val="24"/>
        </w:rPr>
        <w:t>附：法定代表人和授权代理人身份证复印件。</w:t>
      </w:r>
    </w:p>
    <w:p w:rsidR="00263CE6" w:rsidRDefault="00263CE6">
      <w:pPr>
        <w:snapToGrid w:val="0"/>
        <w:spacing w:line="360" w:lineRule="auto"/>
        <w:rPr>
          <w:rFonts w:ascii="仿宋_GB2312" w:eastAsia="仿宋_GB2312"/>
          <w:sz w:val="24"/>
        </w:rPr>
      </w:pPr>
    </w:p>
    <w:p w:rsidR="00263CE6" w:rsidRDefault="00263CE6">
      <w:pPr>
        <w:snapToGrid w:val="0"/>
        <w:spacing w:line="360" w:lineRule="auto"/>
        <w:rPr>
          <w:rFonts w:ascii="仿宋_GB2312" w:eastAsia="仿宋_GB2312"/>
          <w:sz w:val="24"/>
        </w:rPr>
      </w:pPr>
    </w:p>
    <w:p w:rsidR="00263CE6" w:rsidRDefault="00263CE6">
      <w:pPr>
        <w:snapToGrid w:val="0"/>
        <w:spacing w:line="360" w:lineRule="auto"/>
        <w:rPr>
          <w:rFonts w:ascii="仿宋_GB2312" w:eastAsia="仿宋_GB2312"/>
          <w:sz w:val="24"/>
        </w:rPr>
      </w:pPr>
    </w:p>
    <w:p w:rsidR="00263CE6" w:rsidRDefault="00263CE6">
      <w:pPr>
        <w:snapToGrid w:val="0"/>
        <w:spacing w:line="360" w:lineRule="auto"/>
        <w:rPr>
          <w:rFonts w:ascii="仿宋_GB2312" w:eastAsia="仿宋_GB2312"/>
          <w:sz w:val="24"/>
        </w:rPr>
      </w:pPr>
    </w:p>
    <w:p w:rsidR="00263CE6" w:rsidRDefault="00ED00C3">
      <w:pPr>
        <w:snapToGrid w:val="0"/>
        <w:spacing w:line="360" w:lineRule="auto"/>
        <w:ind w:firstLineChars="1250" w:firstLine="3000"/>
        <w:rPr>
          <w:rFonts w:ascii="仿宋_GB2312" w:eastAsia="仿宋_GB2312"/>
          <w:sz w:val="24"/>
        </w:rPr>
      </w:pPr>
      <w:r>
        <w:rPr>
          <w:rFonts w:ascii="仿宋_GB2312" w:eastAsia="仿宋_GB2312" w:hint="eastAsia"/>
          <w:sz w:val="24"/>
        </w:rPr>
        <w:t>投标人：</w:t>
      </w:r>
      <w:r>
        <w:rPr>
          <w:rFonts w:ascii="仿宋_GB2312" w:eastAsia="仿宋_GB2312"/>
          <w:sz w:val="24"/>
          <w:u w:val="single"/>
        </w:rPr>
        <w:t xml:space="preserve">                        </w:t>
      </w:r>
      <w:r>
        <w:rPr>
          <w:rFonts w:ascii="仿宋_GB2312" w:eastAsia="仿宋_GB2312" w:hint="eastAsia"/>
          <w:sz w:val="24"/>
        </w:rPr>
        <w:t>（盖章）</w:t>
      </w:r>
    </w:p>
    <w:p w:rsidR="00263CE6" w:rsidRDefault="00263CE6">
      <w:pPr>
        <w:snapToGrid w:val="0"/>
        <w:spacing w:line="360" w:lineRule="auto"/>
        <w:ind w:firstLineChars="1250" w:firstLine="3000"/>
        <w:rPr>
          <w:rFonts w:ascii="仿宋_GB2312" w:eastAsia="仿宋_GB2312"/>
          <w:sz w:val="24"/>
        </w:rPr>
      </w:pPr>
    </w:p>
    <w:p w:rsidR="00263CE6" w:rsidRDefault="00ED00C3">
      <w:pPr>
        <w:snapToGrid w:val="0"/>
        <w:spacing w:line="360" w:lineRule="auto"/>
        <w:ind w:right="480"/>
        <w:jc w:val="center"/>
        <w:rPr>
          <w:rFonts w:ascii="仿宋_GB2312" w:eastAsia="仿宋_GB2312"/>
          <w:sz w:val="24"/>
          <w:u w:val="single"/>
        </w:rPr>
      </w:pPr>
      <w:r>
        <w:rPr>
          <w:rFonts w:ascii="仿宋_GB2312" w:eastAsia="仿宋_GB2312"/>
          <w:sz w:val="24"/>
        </w:rPr>
        <w:t xml:space="preserve">     </w:t>
      </w:r>
      <w:r>
        <w:rPr>
          <w:rFonts w:ascii="仿宋_GB2312" w:eastAsia="仿宋_GB2312" w:hint="eastAsia"/>
          <w:sz w:val="24"/>
        </w:rPr>
        <w:t>法定代表人（签字）：</w:t>
      </w:r>
      <w:r>
        <w:rPr>
          <w:rFonts w:ascii="仿宋_GB2312" w:eastAsia="仿宋_GB2312"/>
          <w:sz w:val="24"/>
          <w:u w:val="single"/>
        </w:rPr>
        <w:t xml:space="preserve">                     </w:t>
      </w:r>
    </w:p>
    <w:p w:rsidR="00263CE6" w:rsidRDefault="00263CE6">
      <w:pPr>
        <w:snapToGrid w:val="0"/>
        <w:spacing w:line="360" w:lineRule="auto"/>
        <w:jc w:val="right"/>
        <w:rPr>
          <w:rFonts w:ascii="仿宋_GB2312" w:eastAsia="仿宋_GB2312"/>
          <w:sz w:val="24"/>
        </w:rPr>
      </w:pPr>
    </w:p>
    <w:p w:rsidR="00263CE6" w:rsidRDefault="00ED00C3">
      <w:pPr>
        <w:snapToGrid w:val="0"/>
        <w:spacing w:line="360" w:lineRule="auto"/>
        <w:jc w:val="center"/>
        <w:rPr>
          <w:rFonts w:ascii="仿宋_GB2312" w:eastAsia="仿宋_GB2312"/>
          <w:sz w:val="24"/>
          <w:u w:val="single"/>
        </w:rPr>
      </w:pPr>
      <w:r>
        <w:rPr>
          <w:rFonts w:ascii="仿宋_GB2312" w:eastAsia="仿宋_GB2312"/>
          <w:sz w:val="24"/>
        </w:rPr>
        <w:t xml:space="preserve"> </w:t>
      </w:r>
      <w:r>
        <w:rPr>
          <w:rFonts w:ascii="仿宋_GB2312" w:eastAsia="仿宋_GB2312" w:hint="eastAsia"/>
          <w:sz w:val="24"/>
        </w:rPr>
        <w:t>委托代理人（签字）：</w:t>
      </w:r>
      <w:r>
        <w:rPr>
          <w:rFonts w:ascii="仿宋_GB2312" w:eastAsia="仿宋_GB2312"/>
          <w:sz w:val="24"/>
          <w:u w:val="single"/>
        </w:rPr>
        <w:t xml:space="preserve">                    </w:t>
      </w:r>
    </w:p>
    <w:p w:rsidR="00263CE6" w:rsidRDefault="00263CE6">
      <w:pPr>
        <w:snapToGrid w:val="0"/>
        <w:spacing w:line="360" w:lineRule="auto"/>
        <w:jc w:val="right"/>
        <w:rPr>
          <w:rFonts w:ascii="仿宋_GB2312" w:eastAsia="仿宋_GB2312"/>
          <w:sz w:val="24"/>
        </w:rPr>
      </w:pPr>
    </w:p>
    <w:p w:rsidR="00263CE6" w:rsidRDefault="00ED00C3">
      <w:pPr>
        <w:snapToGrid w:val="0"/>
        <w:spacing w:line="360" w:lineRule="auto"/>
        <w:jc w:val="right"/>
        <w:rPr>
          <w:rFonts w:ascii="仿宋_GB2312" w:eastAsia="仿宋_GB2312"/>
          <w:sz w:val="24"/>
        </w:rPr>
      </w:pPr>
      <w:r>
        <w:rPr>
          <w:rFonts w:ascii="仿宋_GB2312" w:eastAsia="仿宋_GB2312"/>
          <w:sz w:val="24"/>
          <w:u w:val="single"/>
        </w:rPr>
        <w:t xml:space="preserve">              </w:t>
      </w:r>
      <w:r>
        <w:rPr>
          <w:rFonts w:ascii="仿宋_GB2312" w:eastAsia="仿宋_GB2312" w:hint="eastAsia"/>
          <w:sz w:val="24"/>
        </w:rPr>
        <w:t>年</w:t>
      </w:r>
      <w:r>
        <w:rPr>
          <w:rFonts w:ascii="仿宋_GB2312" w:eastAsia="仿宋_GB2312"/>
          <w:sz w:val="24"/>
          <w:u w:val="single"/>
        </w:rPr>
        <w:t xml:space="preserve">           </w:t>
      </w:r>
      <w:r>
        <w:rPr>
          <w:rFonts w:ascii="仿宋_GB2312" w:eastAsia="仿宋_GB2312" w:hint="eastAsia"/>
          <w:sz w:val="24"/>
        </w:rPr>
        <w:t>月</w:t>
      </w:r>
      <w:r>
        <w:rPr>
          <w:rFonts w:ascii="仿宋_GB2312" w:eastAsia="仿宋_GB2312"/>
          <w:sz w:val="24"/>
          <w:u w:val="single"/>
        </w:rPr>
        <w:t xml:space="preserve">           </w:t>
      </w:r>
      <w:r>
        <w:rPr>
          <w:rFonts w:ascii="仿宋_GB2312" w:eastAsia="仿宋_GB2312" w:hint="eastAsia"/>
          <w:sz w:val="24"/>
        </w:rPr>
        <w:t>日</w:t>
      </w:r>
    </w:p>
    <w:p w:rsidR="00263CE6" w:rsidRDefault="00263CE6">
      <w:pPr>
        <w:snapToGrid w:val="0"/>
        <w:spacing w:line="360" w:lineRule="auto"/>
        <w:jc w:val="center"/>
        <w:rPr>
          <w:rFonts w:ascii="仿宋_GB2312" w:eastAsia="仿宋_GB2312"/>
        </w:rPr>
      </w:pPr>
      <w:bookmarkStart w:id="0" w:name="_Toc258402278"/>
    </w:p>
    <w:p w:rsidR="00263CE6" w:rsidRDefault="00263CE6">
      <w:pPr>
        <w:snapToGrid w:val="0"/>
        <w:spacing w:line="360" w:lineRule="auto"/>
        <w:jc w:val="center"/>
        <w:rPr>
          <w:rFonts w:ascii="仿宋_GB2312" w:eastAsia="仿宋_GB2312"/>
        </w:rPr>
      </w:pPr>
    </w:p>
    <w:p w:rsidR="00263CE6" w:rsidRDefault="00263CE6">
      <w:pPr>
        <w:snapToGrid w:val="0"/>
        <w:spacing w:line="360" w:lineRule="auto"/>
        <w:jc w:val="center"/>
        <w:rPr>
          <w:rFonts w:ascii="仿宋_GB2312" w:eastAsia="仿宋_GB2312"/>
        </w:rPr>
      </w:pPr>
    </w:p>
    <w:p w:rsidR="00263CE6" w:rsidRDefault="00263CE6">
      <w:pPr>
        <w:snapToGrid w:val="0"/>
        <w:spacing w:line="360" w:lineRule="auto"/>
        <w:jc w:val="center"/>
        <w:rPr>
          <w:rFonts w:ascii="仿宋_GB2312" w:eastAsia="仿宋_GB2312"/>
        </w:rPr>
      </w:pPr>
    </w:p>
    <w:p w:rsidR="00263CE6" w:rsidRDefault="00263CE6">
      <w:pPr>
        <w:snapToGrid w:val="0"/>
        <w:spacing w:line="360" w:lineRule="auto"/>
        <w:jc w:val="center"/>
        <w:rPr>
          <w:rFonts w:ascii="仿宋_GB2312" w:eastAsia="仿宋_GB2312"/>
        </w:rPr>
      </w:pPr>
    </w:p>
    <w:p w:rsidR="00263CE6" w:rsidRDefault="00ED00C3">
      <w:pPr>
        <w:snapToGrid w:val="0"/>
        <w:spacing w:line="360" w:lineRule="auto"/>
        <w:rPr>
          <w:rFonts w:ascii="仿宋_GB2312" w:eastAsia="仿宋_GB2312"/>
          <w:sz w:val="24"/>
        </w:rPr>
      </w:pPr>
      <w:r>
        <w:rPr>
          <w:rFonts w:ascii="仿宋_GB2312" w:eastAsia="仿宋_GB2312" w:hint="eastAsia"/>
          <w:sz w:val="24"/>
        </w:rPr>
        <w:t>注：此页仅适用于法定代表人</w:t>
      </w:r>
      <w:proofErr w:type="gramStart"/>
      <w:r>
        <w:rPr>
          <w:rFonts w:ascii="仿宋_GB2312" w:eastAsia="仿宋_GB2312" w:hint="eastAsia"/>
          <w:sz w:val="24"/>
        </w:rPr>
        <w:t>委托委托</w:t>
      </w:r>
      <w:proofErr w:type="gramEnd"/>
      <w:r>
        <w:rPr>
          <w:rFonts w:ascii="仿宋_GB2312" w:eastAsia="仿宋_GB2312" w:hint="eastAsia"/>
          <w:sz w:val="24"/>
        </w:rPr>
        <w:t>代理人报价时；法定代表人自行报价不附此页，须附法人代表人身份证复印件。</w:t>
      </w:r>
    </w:p>
    <w:bookmarkEnd w:id="0"/>
    <w:p w:rsidR="00263CE6" w:rsidRDefault="00263CE6">
      <w:pPr>
        <w:spacing w:line="360" w:lineRule="auto"/>
        <w:jc w:val="right"/>
        <w:rPr>
          <w:rFonts w:ascii="仿宋_GB2312" w:eastAsia="仿宋_GB2312"/>
          <w:sz w:val="24"/>
          <w:szCs w:val="24"/>
        </w:rPr>
        <w:sectPr w:rsidR="00263CE6">
          <w:pgSz w:w="11906" w:h="16838"/>
          <w:pgMar w:top="1304" w:right="1797" w:bottom="1247" w:left="1797" w:header="851" w:footer="992" w:gutter="0"/>
          <w:pgNumType w:start="1"/>
          <w:cols w:space="425"/>
          <w:docGrid w:type="lines" w:linePitch="312"/>
        </w:sectPr>
      </w:pPr>
    </w:p>
    <w:p w:rsidR="00263CE6" w:rsidRDefault="00ED00C3">
      <w:pPr>
        <w:jc w:val="center"/>
        <w:rPr>
          <w:rFonts w:ascii="仿宋_GB2312" w:eastAsia="仿宋_GB2312"/>
          <w:b/>
          <w:sz w:val="28"/>
          <w:szCs w:val="28"/>
        </w:rPr>
      </w:pPr>
      <w:r>
        <w:rPr>
          <w:rFonts w:ascii="仿宋_GB2312" w:eastAsia="仿宋_GB2312" w:hint="eastAsia"/>
          <w:b/>
          <w:sz w:val="28"/>
          <w:szCs w:val="28"/>
        </w:rPr>
        <w:lastRenderedPageBreak/>
        <w:t>三、营业执照</w:t>
      </w:r>
    </w:p>
    <w:p w:rsidR="00263CE6" w:rsidRDefault="00ED00C3">
      <w:pPr>
        <w:snapToGrid w:val="0"/>
        <w:spacing w:line="360" w:lineRule="auto"/>
        <w:ind w:firstLineChars="200" w:firstLine="480"/>
        <w:jc w:val="center"/>
        <w:rPr>
          <w:rFonts w:ascii="仿宋_GB2312" w:eastAsia="仿宋_GB2312"/>
          <w:sz w:val="24"/>
        </w:rPr>
      </w:pPr>
      <w:r>
        <w:rPr>
          <w:rFonts w:ascii="仿宋_GB2312" w:eastAsia="仿宋_GB2312"/>
          <w:sz w:val="24"/>
        </w:rPr>
        <w:t>（提供营业执照</w:t>
      </w:r>
      <w:r>
        <w:rPr>
          <w:rFonts w:ascii="仿宋_GB2312" w:eastAsia="仿宋_GB2312"/>
          <w:b/>
          <w:sz w:val="24"/>
          <w:u w:val="single"/>
        </w:rPr>
        <w:t>彩色</w:t>
      </w:r>
      <w:r>
        <w:rPr>
          <w:rFonts w:ascii="仿宋_GB2312" w:eastAsia="仿宋_GB2312"/>
          <w:sz w:val="24"/>
        </w:rPr>
        <w:t>复印件，并加盖公章）</w:t>
      </w:r>
    </w:p>
    <w:p w:rsidR="00263CE6" w:rsidRDefault="00263CE6">
      <w:pPr>
        <w:snapToGrid w:val="0"/>
        <w:spacing w:line="360" w:lineRule="auto"/>
        <w:ind w:firstLineChars="200" w:firstLine="480"/>
        <w:rPr>
          <w:rFonts w:ascii="仿宋_GB2312" w:eastAsia="仿宋_GB2312"/>
          <w:sz w:val="24"/>
        </w:rPr>
      </w:pPr>
    </w:p>
    <w:p w:rsidR="00263CE6" w:rsidRDefault="00263CE6">
      <w:pPr>
        <w:snapToGrid w:val="0"/>
        <w:spacing w:line="360" w:lineRule="auto"/>
        <w:ind w:firstLineChars="200" w:firstLine="480"/>
        <w:rPr>
          <w:rFonts w:ascii="仿宋_GB2312" w:eastAsia="仿宋_GB2312"/>
          <w:sz w:val="24"/>
        </w:rPr>
      </w:pPr>
    </w:p>
    <w:p w:rsidR="00263CE6" w:rsidRDefault="00263CE6">
      <w:pPr>
        <w:jc w:val="center"/>
        <w:rPr>
          <w:rFonts w:ascii="仿宋_GB2312" w:eastAsia="仿宋_GB2312"/>
          <w:b/>
          <w:sz w:val="28"/>
          <w:szCs w:val="28"/>
        </w:rPr>
        <w:sectPr w:rsidR="00263CE6">
          <w:pgSz w:w="11906" w:h="16838"/>
          <w:pgMar w:top="1304" w:right="1797" w:bottom="1247" w:left="1797" w:header="851" w:footer="992" w:gutter="0"/>
          <w:pgNumType w:start="1"/>
          <w:cols w:space="425"/>
          <w:docGrid w:type="lines" w:linePitch="312"/>
        </w:sectPr>
      </w:pPr>
    </w:p>
    <w:p w:rsidR="00263CE6" w:rsidRDefault="00263CE6">
      <w:pPr>
        <w:spacing w:line="360" w:lineRule="auto"/>
        <w:ind w:firstLineChars="1100" w:firstLine="3080"/>
        <w:jc w:val="right"/>
        <w:rPr>
          <w:rFonts w:asciiTheme="minorEastAsia" w:hAnsiTheme="minorEastAsia"/>
          <w:sz w:val="28"/>
          <w:szCs w:val="28"/>
        </w:rPr>
      </w:pPr>
    </w:p>
    <w:p w:rsidR="00263CE6" w:rsidRDefault="00ED00C3">
      <w:pPr>
        <w:jc w:val="center"/>
        <w:rPr>
          <w:rFonts w:ascii="仿宋_GB2312" w:eastAsia="仿宋_GB2312"/>
          <w:b/>
          <w:sz w:val="28"/>
          <w:szCs w:val="28"/>
        </w:rPr>
      </w:pPr>
      <w:r>
        <w:rPr>
          <w:rFonts w:ascii="仿宋_GB2312" w:eastAsia="仿宋_GB2312" w:hint="eastAsia"/>
          <w:b/>
          <w:sz w:val="28"/>
          <w:szCs w:val="28"/>
        </w:rPr>
        <w:t>四、制造厂商授权书证明文件</w:t>
      </w:r>
    </w:p>
    <w:p w:rsidR="00263CE6" w:rsidRDefault="00ED00C3">
      <w:pPr>
        <w:snapToGrid w:val="0"/>
        <w:spacing w:line="360" w:lineRule="auto"/>
        <w:ind w:firstLineChars="200" w:firstLine="480"/>
        <w:jc w:val="center"/>
        <w:rPr>
          <w:rFonts w:ascii="仿宋_GB2312" w:eastAsia="仿宋_GB2312"/>
          <w:sz w:val="24"/>
        </w:rPr>
      </w:pPr>
      <w:r>
        <w:rPr>
          <w:rFonts w:ascii="仿宋_GB2312" w:eastAsia="仿宋_GB2312"/>
          <w:sz w:val="24"/>
        </w:rPr>
        <w:t>（提供</w:t>
      </w:r>
      <w:r>
        <w:rPr>
          <w:rFonts w:ascii="仿宋_GB2312" w:eastAsia="仿宋_GB2312"/>
          <w:b/>
          <w:sz w:val="24"/>
          <w:u w:val="single"/>
        </w:rPr>
        <w:t>彩色</w:t>
      </w:r>
      <w:r>
        <w:rPr>
          <w:rFonts w:ascii="仿宋_GB2312" w:eastAsia="仿宋_GB2312"/>
          <w:sz w:val="24"/>
        </w:rPr>
        <w:t>复印件，并加盖公章）</w:t>
      </w:r>
    </w:p>
    <w:p w:rsidR="00263CE6" w:rsidRDefault="00263CE6">
      <w:pPr>
        <w:snapToGrid w:val="0"/>
        <w:spacing w:line="360" w:lineRule="auto"/>
        <w:ind w:firstLineChars="200" w:firstLine="480"/>
        <w:rPr>
          <w:rFonts w:ascii="仿宋_GB2312" w:eastAsia="仿宋_GB2312"/>
          <w:sz w:val="24"/>
        </w:rPr>
      </w:pPr>
    </w:p>
    <w:p w:rsidR="00263CE6" w:rsidRDefault="00263CE6">
      <w:pPr>
        <w:snapToGrid w:val="0"/>
        <w:spacing w:line="360" w:lineRule="auto"/>
        <w:ind w:firstLineChars="200" w:firstLine="480"/>
        <w:rPr>
          <w:rFonts w:ascii="仿宋_GB2312" w:eastAsia="仿宋_GB2312"/>
          <w:sz w:val="24"/>
        </w:rPr>
      </w:pPr>
    </w:p>
    <w:p w:rsidR="00263CE6" w:rsidRDefault="00263CE6">
      <w:pPr>
        <w:jc w:val="center"/>
        <w:rPr>
          <w:rFonts w:ascii="仿宋_GB2312" w:eastAsia="仿宋_GB2312"/>
          <w:b/>
          <w:sz w:val="28"/>
          <w:szCs w:val="28"/>
        </w:rPr>
        <w:sectPr w:rsidR="00263CE6">
          <w:pgSz w:w="11906" w:h="16838"/>
          <w:pgMar w:top="1304" w:right="1797" w:bottom="1247" w:left="1797" w:header="851" w:footer="992" w:gutter="0"/>
          <w:pgNumType w:start="1"/>
          <w:cols w:space="425"/>
          <w:docGrid w:type="lines" w:linePitch="312"/>
        </w:sectPr>
      </w:pPr>
    </w:p>
    <w:p w:rsidR="006C0B58" w:rsidRDefault="006C0B58">
      <w:pPr>
        <w:numPr>
          <w:ilvl w:val="0"/>
          <w:numId w:val="1"/>
        </w:numPr>
        <w:jc w:val="center"/>
        <w:rPr>
          <w:rFonts w:ascii="仿宋_GB2312" w:eastAsia="仿宋_GB2312"/>
          <w:b/>
          <w:sz w:val="28"/>
          <w:szCs w:val="28"/>
        </w:rPr>
      </w:pPr>
      <w:r>
        <w:rPr>
          <w:rFonts w:ascii="仿宋_GB2312" w:eastAsia="仿宋_GB2312" w:hint="eastAsia"/>
          <w:b/>
          <w:sz w:val="28"/>
          <w:szCs w:val="28"/>
        </w:rPr>
        <w:lastRenderedPageBreak/>
        <w:t>制造</w:t>
      </w:r>
      <w:r>
        <w:rPr>
          <w:rFonts w:ascii="仿宋_GB2312" w:eastAsia="仿宋_GB2312"/>
          <w:b/>
          <w:sz w:val="28"/>
          <w:szCs w:val="28"/>
        </w:rPr>
        <w:t>厂商售后承诺文件</w:t>
      </w:r>
    </w:p>
    <w:p w:rsidR="007F38FB" w:rsidRPr="007F38FB" w:rsidRDefault="007F38FB" w:rsidP="007F38FB">
      <w:pPr>
        <w:snapToGrid w:val="0"/>
        <w:spacing w:line="360" w:lineRule="auto"/>
        <w:jc w:val="center"/>
        <w:rPr>
          <w:rFonts w:ascii="仿宋_GB2312" w:eastAsia="仿宋_GB2312"/>
          <w:sz w:val="24"/>
        </w:rPr>
      </w:pPr>
      <w:r w:rsidRPr="007F38FB">
        <w:rPr>
          <w:rFonts w:ascii="仿宋_GB2312" w:eastAsia="仿宋_GB2312"/>
          <w:sz w:val="24"/>
        </w:rPr>
        <w:t>（提供</w:t>
      </w:r>
      <w:r w:rsidRPr="007F38FB">
        <w:rPr>
          <w:rFonts w:ascii="仿宋_GB2312" w:eastAsia="仿宋_GB2312"/>
          <w:b/>
          <w:sz w:val="24"/>
          <w:u w:val="single"/>
        </w:rPr>
        <w:t>彩色</w:t>
      </w:r>
      <w:r w:rsidRPr="007F38FB">
        <w:rPr>
          <w:rFonts w:ascii="仿宋_GB2312" w:eastAsia="仿宋_GB2312"/>
          <w:sz w:val="24"/>
        </w:rPr>
        <w:t>复印件，并加盖公章）</w:t>
      </w:r>
    </w:p>
    <w:p w:rsidR="006C0B58" w:rsidRPr="007F38FB" w:rsidRDefault="006C0B58" w:rsidP="006C0B58">
      <w:pPr>
        <w:rPr>
          <w:rFonts w:ascii="仿宋_GB2312" w:eastAsia="仿宋_GB2312"/>
          <w:b/>
          <w:sz w:val="28"/>
          <w:szCs w:val="28"/>
        </w:rPr>
      </w:pPr>
    </w:p>
    <w:p w:rsidR="006C0B58" w:rsidRDefault="006C0B58" w:rsidP="006C0B58">
      <w:pPr>
        <w:jc w:val="center"/>
        <w:rPr>
          <w:rFonts w:ascii="仿宋_GB2312" w:eastAsia="仿宋_GB2312"/>
          <w:b/>
          <w:sz w:val="28"/>
          <w:szCs w:val="28"/>
        </w:rPr>
      </w:pPr>
    </w:p>
    <w:p w:rsidR="006C0B58" w:rsidRDefault="006C0B58" w:rsidP="006C0B58">
      <w:pPr>
        <w:jc w:val="center"/>
        <w:rPr>
          <w:rFonts w:ascii="仿宋_GB2312" w:eastAsia="仿宋_GB2312"/>
          <w:b/>
          <w:sz w:val="28"/>
          <w:szCs w:val="28"/>
        </w:rPr>
      </w:pPr>
    </w:p>
    <w:p w:rsidR="006C0B58" w:rsidRDefault="006C0B58" w:rsidP="006C0B58">
      <w:pPr>
        <w:jc w:val="center"/>
        <w:rPr>
          <w:rFonts w:ascii="仿宋_GB2312" w:eastAsia="仿宋_GB2312"/>
          <w:b/>
          <w:sz w:val="28"/>
          <w:szCs w:val="28"/>
        </w:rPr>
      </w:pPr>
    </w:p>
    <w:p w:rsidR="006C0B58" w:rsidRDefault="006C0B58" w:rsidP="006C0B58">
      <w:pPr>
        <w:jc w:val="center"/>
        <w:rPr>
          <w:rFonts w:ascii="仿宋_GB2312" w:eastAsia="仿宋_GB2312"/>
          <w:b/>
          <w:sz w:val="28"/>
          <w:szCs w:val="28"/>
        </w:rPr>
      </w:pPr>
    </w:p>
    <w:p w:rsidR="006C0B58" w:rsidRDefault="006C0B58" w:rsidP="006C0B58">
      <w:pPr>
        <w:jc w:val="center"/>
        <w:rPr>
          <w:rFonts w:ascii="仿宋_GB2312" w:eastAsia="仿宋_GB2312"/>
          <w:b/>
          <w:sz w:val="28"/>
          <w:szCs w:val="28"/>
        </w:rPr>
      </w:pPr>
    </w:p>
    <w:p w:rsidR="006C0B58" w:rsidRDefault="006C0B58" w:rsidP="006C0B58">
      <w:pPr>
        <w:jc w:val="center"/>
        <w:rPr>
          <w:rFonts w:ascii="仿宋_GB2312" w:eastAsia="仿宋_GB2312"/>
          <w:b/>
          <w:sz w:val="28"/>
          <w:szCs w:val="28"/>
        </w:rPr>
      </w:pPr>
    </w:p>
    <w:p w:rsidR="006C0B58" w:rsidRDefault="006C0B58" w:rsidP="006C0B58">
      <w:pPr>
        <w:jc w:val="center"/>
        <w:rPr>
          <w:rFonts w:ascii="仿宋_GB2312" w:eastAsia="仿宋_GB2312"/>
          <w:b/>
          <w:sz w:val="28"/>
          <w:szCs w:val="28"/>
        </w:rPr>
      </w:pPr>
    </w:p>
    <w:p w:rsidR="006C0B58" w:rsidRDefault="006C0B58" w:rsidP="006C0B58">
      <w:pPr>
        <w:jc w:val="center"/>
        <w:rPr>
          <w:rFonts w:ascii="仿宋_GB2312" w:eastAsia="仿宋_GB2312"/>
          <w:b/>
          <w:sz w:val="28"/>
          <w:szCs w:val="28"/>
        </w:rPr>
      </w:pPr>
    </w:p>
    <w:p w:rsidR="006C0B58" w:rsidRDefault="006C0B58" w:rsidP="006C0B58">
      <w:pPr>
        <w:jc w:val="center"/>
        <w:rPr>
          <w:rFonts w:ascii="仿宋_GB2312" w:eastAsia="仿宋_GB2312"/>
          <w:b/>
          <w:sz w:val="28"/>
          <w:szCs w:val="28"/>
        </w:rPr>
      </w:pPr>
    </w:p>
    <w:p w:rsidR="006C0B58" w:rsidRDefault="006C0B58" w:rsidP="006C0B58">
      <w:pPr>
        <w:jc w:val="center"/>
        <w:rPr>
          <w:rFonts w:ascii="仿宋_GB2312" w:eastAsia="仿宋_GB2312"/>
          <w:b/>
          <w:sz w:val="28"/>
          <w:szCs w:val="28"/>
        </w:rPr>
      </w:pPr>
    </w:p>
    <w:p w:rsidR="006C0B58" w:rsidRDefault="006C0B58" w:rsidP="006C0B58">
      <w:pPr>
        <w:jc w:val="center"/>
        <w:rPr>
          <w:rFonts w:ascii="仿宋_GB2312" w:eastAsia="仿宋_GB2312"/>
          <w:b/>
          <w:sz w:val="28"/>
          <w:szCs w:val="28"/>
        </w:rPr>
      </w:pPr>
    </w:p>
    <w:p w:rsidR="006C0B58" w:rsidRDefault="006C0B58" w:rsidP="006C0B58">
      <w:pPr>
        <w:jc w:val="center"/>
        <w:rPr>
          <w:rFonts w:ascii="仿宋_GB2312" w:eastAsia="仿宋_GB2312"/>
          <w:b/>
          <w:sz w:val="28"/>
          <w:szCs w:val="28"/>
        </w:rPr>
      </w:pPr>
    </w:p>
    <w:p w:rsidR="006C0B58" w:rsidRDefault="006C0B58" w:rsidP="006C0B58">
      <w:pPr>
        <w:jc w:val="center"/>
        <w:rPr>
          <w:rFonts w:ascii="仿宋_GB2312" w:eastAsia="仿宋_GB2312"/>
          <w:b/>
          <w:sz w:val="28"/>
          <w:szCs w:val="28"/>
        </w:rPr>
      </w:pPr>
    </w:p>
    <w:p w:rsidR="006C0B58" w:rsidRDefault="006C0B58" w:rsidP="006C0B58">
      <w:pPr>
        <w:jc w:val="center"/>
        <w:rPr>
          <w:rFonts w:ascii="仿宋_GB2312" w:eastAsia="仿宋_GB2312"/>
          <w:b/>
          <w:sz w:val="28"/>
          <w:szCs w:val="28"/>
        </w:rPr>
      </w:pPr>
    </w:p>
    <w:p w:rsidR="006C0B58" w:rsidRDefault="006C0B58" w:rsidP="006C0B58">
      <w:pPr>
        <w:jc w:val="center"/>
        <w:rPr>
          <w:rFonts w:ascii="仿宋_GB2312" w:eastAsia="仿宋_GB2312"/>
          <w:b/>
          <w:sz w:val="28"/>
          <w:szCs w:val="28"/>
        </w:rPr>
      </w:pPr>
    </w:p>
    <w:p w:rsidR="006C0B58" w:rsidRDefault="006C0B58" w:rsidP="006C0B58">
      <w:pPr>
        <w:jc w:val="center"/>
        <w:rPr>
          <w:rFonts w:ascii="仿宋_GB2312" w:eastAsia="仿宋_GB2312"/>
          <w:b/>
          <w:sz w:val="28"/>
          <w:szCs w:val="28"/>
        </w:rPr>
      </w:pPr>
    </w:p>
    <w:p w:rsidR="006C0B58" w:rsidRDefault="006C0B58" w:rsidP="006C0B58">
      <w:pPr>
        <w:jc w:val="center"/>
        <w:rPr>
          <w:rFonts w:ascii="仿宋_GB2312" w:eastAsia="仿宋_GB2312"/>
          <w:b/>
          <w:sz w:val="28"/>
          <w:szCs w:val="28"/>
        </w:rPr>
      </w:pPr>
    </w:p>
    <w:p w:rsidR="006C0B58" w:rsidRDefault="006C0B58" w:rsidP="006C0B58">
      <w:pPr>
        <w:jc w:val="center"/>
        <w:rPr>
          <w:rFonts w:ascii="仿宋_GB2312" w:eastAsia="仿宋_GB2312"/>
          <w:b/>
          <w:sz w:val="28"/>
          <w:szCs w:val="28"/>
        </w:rPr>
      </w:pPr>
    </w:p>
    <w:p w:rsidR="006C0B58" w:rsidRDefault="006C0B58" w:rsidP="006C0B58">
      <w:pPr>
        <w:jc w:val="center"/>
        <w:rPr>
          <w:rFonts w:ascii="仿宋_GB2312" w:eastAsia="仿宋_GB2312"/>
          <w:b/>
          <w:sz w:val="28"/>
          <w:szCs w:val="28"/>
        </w:rPr>
      </w:pPr>
    </w:p>
    <w:p w:rsidR="00263CE6" w:rsidRDefault="00ED00C3">
      <w:pPr>
        <w:numPr>
          <w:ilvl w:val="0"/>
          <w:numId w:val="1"/>
        </w:numPr>
        <w:jc w:val="center"/>
        <w:rPr>
          <w:rFonts w:ascii="仿宋_GB2312" w:eastAsia="仿宋_GB2312"/>
          <w:b/>
          <w:sz w:val="28"/>
          <w:szCs w:val="28"/>
        </w:rPr>
      </w:pPr>
      <w:r>
        <w:rPr>
          <w:rFonts w:ascii="仿宋_GB2312" w:eastAsia="仿宋_GB2312" w:hint="eastAsia"/>
          <w:b/>
          <w:sz w:val="28"/>
          <w:szCs w:val="28"/>
        </w:rPr>
        <w:lastRenderedPageBreak/>
        <w:t>工作计划及人员安排</w:t>
      </w:r>
    </w:p>
    <w:p w:rsidR="00263CE6" w:rsidRDefault="00263CE6">
      <w:pPr>
        <w:jc w:val="center"/>
        <w:rPr>
          <w:rFonts w:ascii="仿宋_GB2312" w:eastAsia="仿宋_GB2312"/>
          <w:b/>
          <w:sz w:val="28"/>
          <w:szCs w:val="28"/>
        </w:rPr>
      </w:pPr>
    </w:p>
    <w:p w:rsidR="00263CE6" w:rsidRDefault="00263CE6">
      <w:pPr>
        <w:jc w:val="center"/>
        <w:rPr>
          <w:rFonts w:ascii="仿宋_GB2312" w:eastAsia="仿宋_GB2312"/>
          <w:b/>
          <w:sz w:val="28"/>
          <w:szCs w:val="28"/>
        </w:rPr>
      </w:pPr>
    </w:p>
    <w:p w:rsidR="00263CE6" w:rsidRDefault="00263CE6">
      <w:pPr>
        <w:jc w:val="center"/>
        <w:rPr>
          <w:rFonts w:ascii="仿宋_GB2312" w:eastAsia="仿宋_GB2312"/>
          <w:b/>
          <w:sz w:val="28"/>
          <w:szCs w:val="28"/>
        </w:rPr>
      </w:pPr>
    </w:p>
    <w:p w:rsidR="00263CE6" w:rsidRDefault="00263CE6">
      <w:pPr>
        <w:jc w:val="center"/>
        <w:rPr>
          <w:rFonts w:ascii="仿宋_GB2312" w:eastAsia="仿宋_GB2312"/>
          <w:b/>
          <w:sz w:val="28"/>
          <w:szCs w:val="28"/>
        </w:rPr>
      </w:pPr>
    </w:p>
    <w:p w:rsidR="00263CE6" w:rsidRDefault="00263CE6">
      <w:pPr>
        <w:jc w:val="center"/>
        <w:rPr>
          <w:rFonts w:ascii="仿宋_GB2312" w:eastAsia="仿宋_GB2312"/>
          <w:b/>
          <w:sz w:val="28"/>
          <w:szCs w:val="28"/>
        </w:rPr>
      </w:pPr>
    </w:p>
    <w:p w:rsidR="00263CE6" w:rsidRDefault="00263CE6">
      <w:pPr>
        <w:jc w:val="center"/>
        <w:rPr>
          <w:rFonts w:ascii="仿宋_GB2312" w:eastAsia="仿宋_GB2312"/>
          <w:b/>
          <w:sz w:val="28"/>
          <w:szCs w:val="28"/>
        </w:rPr>
      </w:pPr>
    </w:p>
    <w:p w:rsidR="00263CE6" w:rsidRDefault="00263CE6">
      <w:pPr>
        <w:jc w:val="center"/>
        <w:rPr>
          <w:rFonts w:ascii="仿宋_GB2312" w:eastAsia="仿宋_GB2312"/>
          <w:b/>
          <w:sz w:val="28"/>
          <w:szCs w:val="28"/>
        </w:rPr>
      </w:pPr>
    </w:p>
    <w:p w:rsidR="00263CE6" w:rsidRDefault="00263CE6">
      <w:pPr>
        <w:jc w:val="center"/>
        <w:rPr>
          <w:rFonts w:ascii="仿宋_GB2312" w:eastAsia="仿宋_GB2312"/>
          <w:b/>
          <w:sz w:val="28"/>
          <w:szCs w:val="28"/>
        </w:rPr>
      </w:pPr>
    </w:p>
    <w:p w:rsidR="00263CE6" w:rsidRDefault="00263CE6">
      <w:pPr>
        <w:jc w:val="center"/>
        <w:rPr>
          <w:rFonts w:ascii="仿宋_GB2312" w:eastAsia="仿宋_GB2312"/>
          <w:b/>
          <w:sz w:val="28"/>
          <w:szCs w:val="28"/>
        </w:rPr>
      </w:pPr>
    </w:p>
    <w:p w:rsidR="00263CE6" w:rsidRDefault="006306FC">
      <w:pPr>
        <w:jc w:val="center"/>
        <w:rPr>
          <w:rFonts w:ascii="仿宋_GB2312" w:eastAsia="仿宋_GB2312"/>
          <w:b/>
          <w:sz w:val="28"/>
          <w:szCs w:val="28"/>
        </w:rPr>
      </w:pPr>
      <w:r>
        <w:rPr>
          <w:rFonts w:ascii="仿宋_GB2312" w:eastAsia="仿宋_GB2312" w:hint="eastAsia"/>
          <w:b/>
          <w:sz w:val="28"/>
          <w:szCs w:val="28"/>
        </w:rPr>
        <w:t>七</w:t>
      </w:r>
      <w:bookmarkStart w:id="1" w:name="_GoBack"/>
      <w:bookmarkEnd w:id="1"/>
      <w:r w:rsidR="00ED00C3">
        <w:rPr>
          <w:rFonts w:ascii="仿宋_GB2312" w:eastAsia="仿宋_GB2312" w:hint="eastAsia"/>
          <w:b/>
          <w:sz w:val="28"/>
          <w:szCs w:val="28"/>
        </w:rPr>
        <w:t>、其他资料</w:t>
      </w:r>
    </w:p>
    <w:p w:rsidR="00263CE6" w:rsidRDefault="00263CE6">
      <w:pPr>
        <w:snapToGrid w:val="0"/>
        <w:spacing w:line="360" w:lineRule="auto"/>
        <w:ind w:firstLineChars="200" w:firstLine="480"/>
        <w:rPr>
          <w:rFonts w:ascii="仿宋_GB2312" w:eastAsia="仿宋_GB2312"/>
          <w:sz w:val="24"/>
        </w:rPr>
      </w:pPr>
    </w:p>
    <w:p w:rsidR="00263CE6" w:rsidRDefault="00263CE6">
      <w:pPr>
        <w:spacing w:line="360" w:lineRule="auto"/>
        <w:ind w:firstLineChars="1100" w:firstLine="3080"/>
        <w:jc w:val="right"/>
        <w:rPr>
          <w:rFonts w:asciiTheme="minorEastAsia" w:hAnsiTheme="minorEastAsia"/>
          <w:sz w:val="28"/>
          <w:szCs w:val="28"/>
        </w:rPr>
      </w:pPr>
    </w:p>
    <w:p w:rsidR="00263CE6" w:rsidRDefault="00263CE6">
      <w:pPr>
        <w:spacing w:line="360" w:lineRule="auto"/>
        <w:ind w:firstLineChars="1100" w:firstLine="3080"/>
        <w:jc w:val="right"/>
        <w:rPr>
          <w:rFonts w:asciiTheme="minorEastAsia" w:hAnsiTheme="minorEastAsia"/>
          <w:sz w:val="28"/>
          <w:szCs w:val="28"/>
        </w:rPr>
      </w:pPr>
    </w:p>
    <w:p w:rsidR="00263CE6" w:rsidRDefault="00263CE6">
      <w:pPr>
        <w:spacing w:line="360" w:lineRule="auto"/>
        <w:ind w:firstLineChars="1100" w:firstLine="3080"/>
        <w:jc w:val="right"/>
        <w:rPr>
          <w:rFonts w:asciiTheme="minorEastAsia" w:hAnsiTheme="minorEastAsia"/>
          <w:sz w:val="28"/>
          <w:szCs w:val="28"/>
        </w:rPr>
      </w:pPr>
    </w:p>
    <w:p w:rsidR="00263CE6" w:rsidRDefault="00263CE6">
      <w:pPr>
        <w:spacing w:line="360" w:lineRule="auto"/>
        <w:ind w:right="280" w:firstLineChars="1100" w:firstLine="3080"/>
        <w:jc w:val="right"/>
        <w:rPr>
          <w:rFonts w:asciiTheme="minorEastAsia" w:hAnsiTheme="minorEastAsia"/>
          <w:sz w:val="28"/>
          <w:szCs w:val="28"/>
        </w:rPr>
        <w:sectPr w:rsidR="00263CE6">
          <w:pgSz w:w="11906" w:h="16838"/>
          <w:pgMar w:top="1440" w:right="1800" w:bottom="1440" w:left="1800" w:header="851" w:footer="992" w:gutter="0"/>
          <w:cols w:space="425"/>
          <w:docGrid w:type="lines" w:linePitch="312"/>
        </w:sectPr>
      </w:pPr>
    </w:p>
    <w:p w:rsidR="00263CE6" w:rsidRDefault="00ED00C3">
      <w:pPr>
        <w:spacing w:line="360" w:lineRule="auto"/>
        <w:ind w:leftChars="-67" w:left="-1" w:hangingChars="50" w:hanging="140"/>
        <w:rPr>
          <w:rFonts w:asciiTheme="minorEastAsia" w:hAnsiTheme="minorEastAsia"/>
          <w:sz w:val="28"/>
          <w:szCs w:val="28"/>
        </w:rPr>
      </w:pPr>
      <w:r>
        <w:rPr>
          <w:rFonts w:asciiTheme="minorEastAsia" w:hAnsiTheme="minorEastAsia"/>
          <w:sz w:val="28"/>
          <w:szCs w:val="28"/>
        </w:rPr>
        <w:lastRenderedPageBreak/>
        <w:t>附件：《</w:t>
      </w:r>
      <w:r>
        <w:rPr>
          <w:rFonts w:ascii="仿宋_GB2312" w:eastAsia="仿宋_GB2312" w:hAnsi="宋体" w:cs="宋体" w:hint="eastAsia"/>
          <w:color w:val="000000"/>
          <w:spacing w:val="10"/>
          <w:kern w:val="0"/>
          <w:sz w:val="28"/>
          <w:szCs w:val="28"/>
        </w:rPr>
        <w:t>UPS及</w:t>
      </w:r>
      <w:r>
        <w:rPr>
          <w:rFonts w:ascii="仿宋_GB2312" w:eastAsia="仿宋_GB2312" w:hAnsi="宋体" w:cs="宋体"/>
          <w:color w:val="000000"/>
          <w:spacing w:val="10"/>
          <w:kern w:val="0"/>
          <w:sz w:val="28"/>
          <w:szCs w:val="28"/>
        </w:rPr>
        <w:t>配件采购技术要求</w:t>
      </w:r>
      <w:r>
        <w:rPr>
          <w:rFonts w:asciiTheme="minorEastAsia" w:hAnsiTheme="minorEastAsia"/>
          <w:sz w:val="28"/>
          <w:szCs w:val="28"/>
        </w:rPr>
        <w:t xml:space="preserve">》 </w:t>
      </w:r>
    </w:p>
    <w:p w:rsidR="00263CE6" w:rsidRDefault="00ED00C3">
      <w:pPr>
        <w:pStyle w:val="a9"/>
        <w:widowControl/>
        <w:numPr>
          <w:ilvl w:val="0"/>
          <w:numId w:val="2"/>
        </w:numPr>
        <w:snapToGrid w:val="0"/>
        <w:spacing w:line="600" w:lineRule="exact"/>
        <w:ind w:firstLineChars="0"/>
        <w:jc w:val="left"/>
        <w:rPr>
          <w:rFonts w:ascii="仿宋_GB2312" w:eastAsia="仿宋_GB2312" w:hAnsi="仿宋_GB2312" w:cs="仿宋_GB2312"/>
          <w:spacing w:val="10"/>
          <w:kern w:val="0"/>
          <w:sz w:val="28"/>
          <w:szCs w:val="28"/>
        </w:rPr>
      </w:pPr>
      <w:r>
        <w:rPr>
          <w:rFonts w:ascii="仿宋_GB2312" w:eastAsia="仿宋_GB2312" w:hAnsi="仿宋_GB2312" w:cs="仿宋_GB2312" w:hint="eastAsia"/>
          <w:spacing w:val="10"/>
          <w:kern w:val="0"/>
          <w:sz w:val="28"/>
          <w:szCs w:val="28"/>
        </w:rPr>
        <w:t>采购内容</w:t>
      </w:r>
    </w:p>
    <w:tbl>
      <w:tblPr>
        <w:tblW w:w="1411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36"/>
        <w:gridCol w:w="2030"/>
        <w:gridCol w:w="7824"/>
        <w:gridCol w:w="992"/>
        <w:gridCol w:w="1363"/>
        <w:gridCol w:w="636"/>
        <w:gridCol w:w="636"/>
      </w:tblGrid>
      <w:tr w:rsidR="00263CE6">
        <w:tc>
          <w:tcPr>
            <w:tcW w:w="636" w:type="dxa"/>
            <w:shd w:val="clear" w:color="auto" w:fill="auto"/>
            <w:noWrap/>
            <w:vAlign w:val="center"/>
          </w:tcPr>
          <w:p w:rsidR="00263CE6" w:rsidRDefault="00ED00C3">
            <w:r>
              <w:rPr>
                <w:rFonts w:hint="eastAsia"/>
              </w:rPr>
              <w:t>编号</w:t>
            </w:r>
          </w:p>
        </w:tc>
        <w:tc>
          <w:tcPr>
            <w:tcW w:w="2030" w:type="dxa"/>
            <w:shd w:val="clear" w:color="auto" w:fill="auto"/>
            <w:noWrap/>
            <w:vAlign w:val="center"/>
          </w:tcPr>
          <w:p w:rsidR="00263CE6" w:rsidRDefault="00ED00C3">
            <w:r>
              <w:rPr>
                <w:rFonts w:hint="eastAsia"/>
              </w:rPr>
              <w:t>名称</w:t>
            </w:r>
          </w:p>
        </w:tc>
        <w:tc>
          <w:tcPr>
            <w:tcW w:w="7824" w:type="dxa"/>
            <w:shd w:val="clear" w:color="auto" w:fill="auto"/>
            <w:noWrap/>
            <w:vAlign w:val="center"/>
          </w:tcPr>
          <w:p w:rsidR="00263CE6" w:rsidRDefault="00ED00C3">
            <w:r>
              <w:rPr>
                <w:rFonts w:hint="eastAsia"/>
              </w:rPr>
              <w:t>配置参数及要求</w:t>
            </w:r>
          </w:p>
        </w:tc>
        <w:tc>
          <w:tcPr>
            <w:tcW w:w="992" w:type="dxa"/>
            <w:shd w:val="clear" w:color="auto" w:fill="auto"/>
            <w:vAlign w:val="center"/>
          </w:tcPr>
          <w:p w:rsidR="00263CE6" w:rsidRDefault="00ED00C3">
            <w:r>
              <w:rPr>
                <w:rFonts w:hint="eastAsia"/>
              </w:rPr>
              <w:t>品牌</w:t>
            </w:r>
          </w:p>
        </w:tc>
        <w:tc>
          <w:tcPr>
            <w:tcW w:w="1363" w:type="dxa"/>
            <w:shd w:val="clear" w:color="auto" w:fill="auto"/>
            <w:vAlign w:val="center"/>
          </w:tcPr>
          <w:p w:rsidR="00263CE6" w:rsidRDefault="00ED00C3">
            <w:pPr>
              <w:jc w:val="center"/>
            </w:pPr>
            <w:r>
              <w:rPr>
                <w:rFonts w:hint="eastAsia"/>
              </w:rPr>
              <w:t>规格</w:t>
            </w:r>
          </w:p>
        </w:tc>
        <w:tc>
          <w:tcPr>
            <w:tcW w:w="636" w:type="dxa"/>
            <w:shd w:val="clear" w:color="auto" w:fill="auto"/>
            <w:noWrap/>
            <w:vAlign w:val="center"/>
          </w:tcPr>
          <w:p w:rsidR="00263CE6" w:rsidRDefault="00ED00C3">
            <w:r>
              <w:rPr>
                <w:rFonts w:hint="eastAsia"/>
              </w:rPr>
              <w:t>单位</w:t>
            </w:r>
          </w:p>
        </w:tc>
        <w:tc>
          <w:tcPr>
            <w:tcW w:w="636" w:type="dxa"/>
            <w:shd w:val="clear" w:color="auto" w:fill="auto"/>
            <w:noWrap/>
            <w:vAlign w:val="center"/>
          </w:tcPr>
          <w:p w:rsidR="00263CE6" w:rsidRDefault="00ED00C3">
            <w:r>
              <w:rPr>
                <w:rFonts w:hint="eastAsia"/>
              </w:rPr>
              <w:t>数量</w:t>
            </w:r>
          </w:p>
        </w:tc>
      </w:tr>
      <w:tr w:rsidR="00263CE6">
        <w:tc>
          <w:tcPr>
            <w:tcW w:w="636" w:type="dxa"/>
            <w:shd w:val="clear" w:color="auto" w:fill="auto"/>
            <w:noWrap/>
            <w:vAlign w:val="center"/>
          </w:tcPr>
          <w:p w:rsidR="00263CE6" w:rsidRDefault="00ED00C3">
            <w:r>
              <w:rPr>
                <w:rFonts w:hint="eastAsia"/>
              </w:rPr>
              <w:t>1</w:t>
            </w:r>
          </w:p>
        </w:tc>
        <w:tc>
          <w:tcPr>
            <w:tcW w:w="2030" w:type="dxa"/>
            <w:shd w:val="clear" w:color="auto" w:fill="auto"/>
            <w:noWrap/>
            <w:vAlign w:val="center"/>
          </w:tcPr>
          <w:p w:rsidR="00263CE6" w:rsidRDefault="00ED00C3">
            <w:r>
              <w:rPr>
                <w:rFonts w:hint="eastAsia"/>
              </w:rPr>
              <w:t>安装辅材</w:t>
            </w:r>
          </w:p>
        </w:tc>
        <w:tc>
          <w:tcPr>
            <w:tcW w:w="7824" w:type="dxa"/>
            <w:shd w:val="clear" w:color="auto" w:fill="auto"/>
            <w:vAlign w:val="center"/>
          </w:tcPr>
          <w:p w:rsidR="00263CE6" w:rsidRDefault="00ED00C3">
            <w:r>
              <w:rPr>
                <w:rFonts w:hint="eastAsia"/>
              </w:rPr>
              <w:t>含：强电桥架，配电柜到机柜线缆</w:t>
            </w:r>
            <w:r>
              <w:rPr>
                <w:rFonts w:hint="eastAsia"/>
              </w:rPr>
              <w:t>ZR-YJV3*6</w:t>
            </w:r>
            <w:r>
              <w:rPr>
                <w:rFonts w:hint="eastAsia"/>
              </w:rPr>
              <w:t>，安全出口指示灯，接地线，跨接线，安全出口指示灯，电池柜承重支架</w:t>
            </w:r>
            <w:r>
              <w:rPr>
                <w:rFonts w:hint="eastAsia"/>
              </w:rPr>
              <w:t>2</w:t>
            </w:r>
            <w:r>
              <w:rPr>
                <w:rFonts w:hint="eastAsia"/>
              </w:rPr>
              <w:t>套</w:t>
            </w:r>
          </w:p>
        </w:tc>
        <w:tc>
          <w:tcPr>
            <w:tcW w:w="992" w:type="dxa"/>
            <w:shd w:val="clear" w:color="auto" w:fill="auto"/>
            <w:vAlign w:val="center"/>
          </w:tcPr>
          <w:p w:rsidR="00263CE6" w:rsidRDefault="00263CE6"/>
        </w:tc>
        <w:tc>
          <w:tcPr>
            <w:tcW w:w="1363" w:type="dxa"/>
            <w:shd w:val="clear" w:color="auto" w:fill="auto"/>
            <w:vAlign w:val="center"/>
          </w:tcPr>
          <w:p w:rsidR="00263CE6" w:rsidRDefault="00ED00C3">
            <w:r>
              <w:rPr>
                <w:rFonts w:hint="eastAsia"/>
              </w:rPr>
              <w:t>/</w:t>
            </w:r>
          </w:p>
        </w:tc>
        <w:tc>
          <w:tcPr>
            <w:tcW w:w="636" w:type="dxa"/>
            <w:shd w:val="clear" w:color="auto" w:fill="auto"/>
            <w:noWrap/>
            <w:vAlign w:val="center"/>
          </w:tcPr>
          <w:p w:rsidR="00263CE6" w:rsidRDefault="00ED00C3">
            <w:r>
              <w:rPr>
                <w:rFonts w:hint="eastAsia"/>
              </w:rPr>
              <w:t>批</w:t>
            </w:r>
          </w:p>
        </w:tc>
        <w:tc>
          <w:tcPr>
            <w:tcW w:w="636" w:type="dxa"/>
            <w:shd w:val="clear" w:color="auto" w:fill="auto"/>
            <w:noWrap/>
            <w:vAlign w:val="center"/>
          </w:tcPr>
          <w:p w:rsidR="00263CE6" w:rsidRDefault="00ED00C3">
            <w:r>
              <w:rPr>
                <w:rFonts w:hint="eastAsia"/>
              </w:rPr>
              <w:t>1</w:t>
            </w:r>
          </w:p>
        </w:tc>
      </w:tr>
      <w:tr w:rsidR="00263CE6">
        <w:trPr>
          <w:trHeight w:val="1698"/>
        </w:trPr>
        <w:tc>
          <w:tcPr>
            <w:tcW w:w="636" w:type="dxa"/>
            <w:shd w:val="clear" w:color="auto" w:fill="auto"/>
            <w:noWrap/>
            <w:vAlign w:val="center"/>
          </w:tcPr>
          <w:p w:rsidR="00263CE6" w:rsidRDefault="00ED00C3">
            <w:r>
              <w:rPr>
                <w:rFonts w:hint="eastAsia"/>
              </w:rPr>
              <w:t>2</w:t>
            </w:r>
          </w:p>
        </w:tc>
        <w:tc>
          <w:tcPr>
            <w:tcW w:w="2030" w:type="dxa"/>
            <w:shd w:val="clear" w:color="auto" w:fill="auto"/>
            <w:noWrap/>
            <w:vAlign w:val="center"/>
          </w:tcPr>
          <w:p w:rsidR="00263CE6" w:rsidRDefault="00ED00C3">
            <w:r>
              <w:rPr>
                <w:rFonts w:hint="eastAsia"/>
              </w:rPr>
              <w:t>UPS</w:t>
            </w:r>
          </w:p>
        </w:tc>
        <w:tc>
          <w:tcPr>
            <w:tcW w:w="7824" w:type="dxa"/>
            <w:shd w:val="clear" w:color="auto" w:fill="auto"/>
            <w:vAlign w:val="center"/>
          </w:tcPr>
          <w:p w:rsidR="00263CE6" w:rsidRDefault="00ED00C3">
            <w:r>
              <w:rPr>
                <w:rFonts w:hint="eastAsia"/>
              </w:rPr>
              <w:t>1</w:t>
            </w:r>
            <w:r>
              <w:rPr>
                <w:rFonts w:hint="eastAsia"/>
              </w:rPr>
              <w:t>、</w:t>
            </w:r>
            <w:r>
              <w:rPr>
                <w:rFonts w:hint="eastAsia"/>
              </w:rPr>
              <w:t>UPS</w:t>
            </w:r>
            <w:r>
              <w:rPr>
                <w:rFonts w:hint="eastAsia"/>
              </w:rPr>
              <w:t>主机应采用先进的</w:t>
            </w:r>
            <w:r>
              <w:rPr>
                <w:rFonts w:hint="eastAsia"/>
              </w:rPr>
              <w:t>DSP</w:t>
            </w:r>
            <w:r>
              <w:rPr>
                <w:rFonts w:hint="eastAsia"/>
              </w:rPr>
              <w:t>数字控制技术，</w:t>
            </w:r>
            <w:r>
              <w:rPr>
                <w:rFonts w:hint="eastAsia"/>
              </w:rPr>
              <w:br/>
              <w:t>2</w:t>
            </w:r>
            <w:r>
              <w:rPr>
                <w:rFonts w:hint="eastAsia"/>
              </w:rPr>
              <w:t>、</w:t>
            </w:r>
            <w:r>
              <w:rPr>
                <w:rFonts w:hint="eastAsia"/>
              </w:rPr>
              <w:t>UPS</w:t>
            </w:r>
            <w:r>
              <w:rPr>
                <w:rFonts w:hint="eastAsia"/>
              </w:rPr>
              <w:t>主机输入功率因数校正（</w:t>
            </w:r>
            <w:r>
              <w:rPr>
                <w:rFonts w:hint="eastAsia"/>
              </w:rPr>
              <w:t>PFC</w:t>
            </w:r>
            <w:r>
              <w:rPr>
                <w:rFonts w:hint="eastAsia"/>
              </w:rPr>
              <w:t>）采用数字化控制的功率因数校正技术，使输入功率因数高达</w:t>
            </w:r>
            <w:r>
              <w:rPr>
                <w:rFonts w:hint="eastAsia"/>
              </w:rPr>
              <w:t>0.99</w:t>
            </w:r>
            <w:r>
              <w:rPr>
                <w:rFonts w:hint="eastAsia"/>
              </w:rPr>
              <w:t>以上，</w:t>
            </w:r>
            <w:r>
              <w:rPr>
                <w:rFonts w:hint="eastAsia"/>
              </w:rPr>
              <w:br/>
              <w:t>3</w:t>
            </w:r>
            <w:r>
              <w:rPr>
                <w:rFonts w:hint="eastAsia"/>
              </w:rPr>
              <w:t>、★</w:t>
            </w:r>
            <w:r>
              <w:rPr>
                <w:rFonts w:hint="eastAsia"/>
              </w:rPr>
              <w:t>UPS</w:t>
            </w:r>
            <w:r>
              <w:rPr>
                <w:rFonts w:hint="eastAsia"/>
              </w:rPr>
              <w:t>主机应面板设定功能：可以通过面板设置</w:t>
            </w:r>
            <w:r>
              <w:rPr>
                <w:rFonts w:hint="eastAsia"/>
              </w:rPr>
              <w:t>UPS</w:t>
            </w:r>
            <w:r>
              <w:rPr>
                <w:rFonts w:hint="eastAsia"/>
              </w:rPr>
              <w:t>输出电压，</w:t>
            </w:r>
            <w:r>
              <w:rPr>
                <w:rFonts w:hint="eastAsia"/>
              </w:rPr>
              <w:t>ECO</w:t>
            </w:r>
            <w:r>
              <w:rPr>
                <w:rFonts w:hint="eastAsia"/>
              </w:rPr>
              <w:t>模式、电池</w:t>
            </w:r>
            <w:r>
              <w:rPr>
                <w:rFonts w:hint="eastAsia"/>
              </w:rPr>
              <w:t>EOD</w:t>
            </w:r>
            <w:r>
              <w:rPr>
                <w:rFonts w:hint="eastAsia"/>
              </w:rPr>
              <w:t>（电池低压）点、变频模式，投标时提供的产品使用说明书里面必须有相关的图文设置说明，</w:t>
            </w:r>
            <w:r>
              <w:rPr>
                <w:rFonts w:hint="eastAsia"/>
              </w:rPr>
              <w:br/>
              <w:t>4</w:t>
            </w:r>
            <w:r>
              <w:rPr>
                <w:rFonts w:hint="eastAsia"/>
              </w:rPr>
              <w:t>、★为避免误操作，</w:t>
            </w:r>
            <w:r>
              <w:rPr>
                <w:rFonts w:hint="eastAsia"/>
              </w:rPr>
              <w:t>UPS</w:t>
            </w:r>
            <w:r>
              <w:rPr>
                <w:rFonts w:hint="eastAsia"/>
              </w:rPr>
              <w:t>的开、关机采用双键组合的形式来实现开关机，投标时提供的产品使用说明书里面必须有相关的图文操作说明，</w:t>
            </w:r>
            <w:r>
              <w:rPr>
                <w:rFonts w:hint="eastAsia"/>
              </w:rPr>
              <w:br/>
              <w:t>5</w:t>
            </w:r>
            <w:r>
              <w:rPr>
                <w:rFonts w:hint="eastAsia"/>
              </w:rPr>
              <w:t>、</w:t>
            </w:r>
            <w:r>
              <w:rPr>
                <w:rFonts w:hint="eastAsia"/>
              </w:rPr>
              <w:t>UPS</w:t>
            </w:r>
            <w:r>
              <w:rPr>
                <w:rFonts w:hint="eastAsia"/>
              </w:rPr>
              <w:t>主机应采用中英文</w:t>
            </w:r>
            <w:r>
              <w:rPr>
                <w:rFonts w:hint="eastAsia"/>
              </w:rPr>
              <w:t>LCD</w:t>
            </w:r>
            <w:r>
              <w:rPr>
                <w:rFonts w:hint="eastAsia"/>
              </w:rPr>
              <w:t>显示和</w:t>
            </w:r>
            <w:r>
              <w:rPr>
                <w:rFonts w:hint="eastAsia"/>
              </w:rPr>
              <w:t>LED</w:t>
            </w:r>
            <w:r>
              <w:rPr>
                <w:rFonts w:hint="eastAsia"/>
              </w:rPr>
              <w:t>状态显示。</w:t>
            </w:r>
            <w:r>
              <w:rPr>
                <w:rFonts w:hint="eastAsia"/>
              </w:rPr>
              <w:br/>
              <w:t>6</w:t>
            </w:r>
            <w:r>
              <w:rPr>
                <w:rFonts w:hint="eastAsia"/>
              </w:rPr>
              <w:t>、</w:t>
            </w:r>
            <w:proofErr w:type="gramStart"/>
            <w:r>
              <w:rPr>
                <w:rFonts w:hint="eastAsia"/>
              </w:rPr>
              <w:t>集交流</w:t>
            </w:r>
            <w:proofErr w:type="gramEnd"/>
            <w:r>
              <w:rPr>
                <w:rFonts w:hint="eastAsia"/>
              </w:rPr>
              <w:t>输入过、欠压保护，输出过载、短路保护，逆变器过热保护、电池欠压预警保护和电池过充电保护等多功能保护于一体，极大地保证了系统运行的稳定性和可靠性。具有旁路功能，当输出过载或</w:t>
            </w:r>
            <w:r>
              <w:rPr>
                <w:rFonts w:hint="eastAsia"/>
              </w:rPr>
              <w:t>UPS</w:t>
            </w:r>
            <w:r>
              <w:rPr>
                <w:rFonts w:hint="eastAsia"/>
              </w:rPr>
              <w:t>发生故障时，可无间断地转到旁路工作状态由市电继续向负载供电，并提供报警信息。具有输入零火线侦测功能。可避免</w:t>
            </w:r>
            <w:r>
              <w:rPr>
                <w:rFonts w:hint="eastAsia"/>
              </w:rPr>
              <w:t>UPS</w:t>
            </w:r>
            <w:r>
              <w:rPr>
                <w:rFonts w:hint="eastAsia"/>
              </w:rPr>
              <w:t>市电输入零火线接反。</w:t>
            </w:r>
            <w:r>
              <w:rPr>
                <w:rFonts w:hint="eastAsia"/>
              </w:rPr>
              <w:br/>
              <w:t>7</w:t>
            </w:r>
            <w:r>
              <w:rPr>
                <w:rFonts w:hint="eastAsia"/>
              </w:rPr>
              <w:t>、</w:t>
            </w:r>
            <w:r>
              <w:rPr>
                <w:rFonts w:hint="eastAsia"/>
              </w:rPr>
              <w:t>UPS</w:t>
            </w:r>
            <w:r>
              <w:rPr>
                <w:rFonts w:hint="eastAsia"/>
              </w:rPr>
              <w:t>主机应采用灵活的输入方式：兼容三进单出和单进单出</w:t>
            </w:r>
            <w:r>
              <w:rPr>
                <w:rFonts w:hint="eastAsia"/>
              </w:rPr>
              <w:t>,</w:t>
            </w:r>
            <w:r>
              <w:rPr>
                <w:rFonts w:hint="eastAsia"/>
              </w:rPr>
              <w:br/>
              <w:t>8</w:t>
            </w:r>
            <w:r>
              <w:rPr>
                <w:rFonts w:hint="eastAsia"/>
              </w:rPr>
              <w:t>、★</w:t>
            </w:r>
            <w:r>
              <w:rPr>
                <w:rFonts w:hint="eastAsia"/>
              </w:rPr>
              <w:t>IGBT</w:t>
            </w:r>
            <w:r>
              <w:rPr>
                <w:rFonts w:hint="eastAsia"/>
              </w:rPr>
              <w:t>作为</w:t>
            </w:r>
            <w:r>
              <w:rPr>
                <w:rFonts w:hint="eastAsia"/>
              </w:rPr>
              <w:t>UPS</w:t>
            </w:r>
            <w:r>
              <w:rPr>
                <w:rFonts w:hint="eastAsia"/>
              </w:rPr>
              <w:t>主机主要元器件，具备过</w:t>
            </w:r>
            <w:proofErr w:type="gramStart"/>
            <w:r>
              <w:rPr>
                <w:rFonts w:hint="eastAsia"/>
              </w:rPr>
              <w:t>温保护</w:t>
            </w:r>
            <w:proofErr w:type="gramEnd"/>
            <w:r>
              <w:rPr>
                <w:rFonts w:hint="eastAsia"/>
              </w:rPr>
              <w:t>功能，提供第三方证明文件</w:t>
            </w:r>
            <w:r>
              <w:rPr>
                <w:rFonts w:hint="eastAsia"/>
              </w:rPr>
              <w:br/>
              <w:t>9</w:t>
            </w:r>
            <w:r>
              <w:rPr>
                <w:rFonts w:hint="eastAsia"/>
              </w:rPr>
              <w:t>、输入电压可变范围：</w:t>
            </w:r>
            <w:r>
              <w:rPr>
                <w:rFonts w:hint="eastAsia"/>
              </w:rPr>
              <w:t>285</w:t>
            </w:r>
            <w:r>
              <w:rPr>
                <w:rFonts w:hint="eastAsia"/>
              </w:rPr>
              <w:t>～</w:t>
            </w:r>
            <w:r>
              <w:rPr>
                <w:rFonts w:hint="eastAsia"/>
              </w:rPr>
              <w:t>476Vac</w:t>
            </w:r>
            <w:r>
              <w:rPr>
                <w:rFonts w:hint="eastAsia"/>
              </w:rPr>
              <w:t>（满载）</w:t>
            </w:r>
            <w:r>
              <w:rPr>
                <w:rFonts w:hint="eastAsia"/>
              </w:rPr>
              <w:br/>
              <w:t>10</w:t>
            </w:r>
            <w:r>
              <w:rPr>
                <w:rFonts w:hint="eastAsia"/>
              </w:rPr>
              <w:t>、★输出额定电压：</w:t>
            </w:r>
            <w:r>
              <w:rPr>
                <w:rFonts w:hint="eastAsia"/>
              </w:rPr>
              <w:t>208Vac /220Vac /230Vac /240Vac</w:t>
            </w:r>
            <w:r>
              <w:rPr>
                <w:rFonts w:hint="eastAsia"/>
              </w:rPr>
              <w:br/>
            </w:r>
            <w:r>
              <w:rPr>
                <w:rFonts w:hint="eastAsia"/>
              </w:rPr>
              <w:t>输出电压精度：±</w:t>
            </w:r>
            <w:r>
              <w:rPr>
                <w:rFonts w:hint="eastAsia"/>
              </w:rPr>
              <w:t>1%</w:t>
            </w:r>
            <w:r>
              <w:rPr>
                <w:rFonts w:hint="eastAsia"/>
              </w:rPr>
              <w:t>，输出波形失真度：≤</w:t>
            </w:r>
            <w:r>
              <w:rPr>
                <w:rFonts w:hint="eastAsia"/>
              </w:rPr>
              <w:t>3%(</w:t>
            </w:r>
            <w:r>
              <w:rPr>
                <w:rFonts w:hint="eastAsia"/>
              </w:rPr>
              <w:t>阻性负载）；≤</w:t>
            </w:r>
            <w:r>
              <w:rPr>
                <w:rFonts w:hint="eastAsia"/>
              </w:rPr>
              <w:t>5%</w:t>
            </w:r>
            <w:r>
              <w:rPr>
                <w:rFonts w:hint="eastAsia"/>
              </w:rPr>
              <w:t>（非线性负载）；</w:t>
            </w:r>
            <w:r>
              <w:rPr>
                <w:rFonts w:hint="eastAsia"/>
              </w:rPr>
              <w:lastRenderedPageBreak/>
              <w:t>输出功率因数：≥</w:t>
            </w:r>
            <w:r>
              <w:rPr>
                <w:rFonts w:hint="eastAsia"/>
              </w:rPr>
              <w:t>0.9</w:t>
            </w:r>
            <w:r>
              <w:rPr>
                <w:rFonts w:hint="eastAsia"/>
              </w:rPr>
              <w:br/>
              <w:t>11</w:t>
            </w:r>
            <w:r>
              <w:rPr>
                <w:rFonts w:hint="eastAsia"/>
              </w:rPr>
              <w:t>、系统效率</w:t>
            </w:r>
            <w:r>
              <w:rPr>
                <w:rFonts w:hint="eastAsia"/>
              </w:rPr>
              <w:t xml:space="preserve">: </w:t>
            </w:r>
            <w:r>
              <w:rPr>
                <w:rFonts w:hint="eastAsia"/>
              </w:rPr>
              <w:t>在线模式：≥</w:t>
            </w:r>
            <w:r>
              <w:rPr>
                <w:rFonts w:hint="eastAsia"/>
              </w:rPr>
              <w:t>90%</w:t>
            </w:r>
            <w:r>
              <w:rPr>
                <w:rFonts w:hint="eastAsia"/>
              </w:rPr>
              <w:t>，</w:t>
            </w:r>
            <w:r>
              <w:rPr>
                <w:rFonts w:hint="eastAsia"/>
              </w:rPr>
              <w:t>ECO</w:t>
            </w:r>
            <w:r>
              <w:rPr>
                <w:rFonts w:hint="eastAsia"/>
              </w:rPr>
              <w:t>模式：≥</w:t>
            </w:r>
            <w:r>
              <w:rPr>
                <w:rFonts w:hint="eastAsia"/>
              </w:rPr>
              <w:t>94%</w:t>
            </w:r>
            <w:r>
              <w:rPr>
                <w:rFonts w:hint="eastAsia"/>
              </w:rPr>
              <w:br/>
            </w:r>
            <w:r>
              <w:rPr>
                <w:rFonts w:hint="eastAsia"/>
              </w:rPr>
              <w:t>★</w:t>
            </w:r>
            <w:r>
              <w:rPr>
                <w:rFonts w:hint="eastAsia"/>
              </w:rPr>
              <w:t>12</w:t>
            </w:r>
            <w:r>
              <w:rPr>
                <w:rFonts w:hint="eastAsia"/>
              </w:rPr>
              <w:t>、单组电池数量可调，</w:t>
            </w:r>
            <w:r>
              <w:rPr>
                <w:rFonts w:hint="eastAsia"/>
              </w:rPr>
              <w:t>16</w:t>
            </w:r>
            <w:r>
              <w:rPr>
                <w:rFonts w:hint="eastAsia"/>
              </w:rPr>
              <w:t>、</w:t>
            </w:r>
            <w:r>
              <w:rPr>
                <w:rFonts w:hint="eastAsia"/>
              </w:rPr>
              <w:t>20</w:t>
            </w:r>
            <w:r>
              <w:rPr>
                <w:rFonts w:hint="eastAsia"/>
              </w:rPr>
              <w:t>节可调</w:t>
            </w:r>
            <w:r>
              <w:rPr>
                <w:rFonts w:hint="eastAsia"/>
              </w:rPr>
              <w:br/>
            </w:r>
            <w:r>
              <w:rPr>
                <w:rFonts w:hint="eastAsia"/>
              </w:rPr>
              <w:t>★</w:t>
            </w:r>
            <w:r>
              <w:rPr>
                <w:rFonts w:hint="eastAsia"/>
              </w:rPr>
              <w:t>13</w:t>
            </w:r>
            <w:r>
              <w:rPr>
                <w:rFonts w:hint="eastAsia"/>
              </w:rPr>
              <w:t>、</w:t>
            </w:r>
            <w:r>
              <w:rPr>
                <w:rFonts w:hint="eastAsia"/>
              </w:rPr>
              <w:t>UPS</w:t>
            </w:r>
            <w:r>
              <w:rPr>
                <w:rFonts w:hint="eastAsia"/>
              </w:rPr>
              <w:t>主机厂家通过了泰尔认证、节能认证、</w:t>
            </w:r>
            <w:r>
              <w:rPr>
                <w:rFonts w:hint="eastAsia"/>
              </w:rPr>
              <w:t>IS09001</w:t>
            </w:r>
            <w:r>
              <w:rPr>
                <w:rFonts w:hint="eastAsia"/>
              </w:rPr>
              <w:t>、</w:t>
            </w:r>
            <w:r>
              <w:rPr>
                <w:rFonts w:hint="eastAsia"/>
              </w:rPr>
              <w:t>ISO14001</w:t>
            </w:r>
            <w:r>
              <w:rPr>
                <w:rFonts w:hint="eastAsia"/>
              </w:rPr>
              <w:t>、职业健康体系证书、</w:t>
            </w:r>
            <w:r>
              <w:rPr>
                <w:rFonts w:hint="eastAsia"/>
              </w:rPr>
              <w:t>CNAS</w:t>
            </w:r>
            <w:r>
              <w:rPr>
                <w:rFonts w:hint="eastAsia"/>
              </w:rPr>
              <w:t>实验室资质（加盖公章）</w:t>
            </w:r>
          </w:p>
        </w:tc>
        <w:tc>
          <w:tcPr>
            <w:tcW w:w="992" w:type="dxa"/>
            <w:shd w:val="clear" w:color="auto" w:fill="auto"/>
            <w:vAlign w:val="center"/>
          </w:tcPr>
          <w:p w:rsidR="00263CE6" w:rsidRDefault="00ED00C3">
            <w:r>
              <w:rPr>
                <w:rFonts w:hint="eastAsia"/>
              </w:rPr>
              <w:lastRenderedPageBreak/>
              <w:t>易事特</w:t>
            </w:r>
          </w:p>
        </w:tc>
        <w:tc>
          <w:tcPr>
            <w:tcW w:w="1363" w:type="dxa"/>
            <w:shd w:val="clear" w:color="auto" w:fill="auto"/>
            <w:vAlign w:val="center"/>
          </w:tcPr>
          <w:p w:rsidR="00263CE6" w:rsidRDefault="00ED00C3">
            <w:pPr>
              <w:jc w:val="center"/>
            </w:pPr>
            <w:r>
              <w:rPr>
                <w:rFonts w:hint="eastAsia"/>
              </w:rPr>
              <w:t>20KVA</w:t>
            </w:r>
          </w:p>
        </w:tc>
        <w:tc>
          <w:tcPr>
            <w:tcW w:w="636" w:type="dxa"/>
            <w:shd w:val="clear" w:color="auto" w:fill="auto"/>
            <w:noWrap/>
            <w:vAlign w:val="center"/>
          </w:tcPr>
          <w:p w:rsidR="00263CE6" w:rsidRDefault="00ED00C3">
            <w:r>
              <w:rPr>
                <w:rFonts w:hint="eastAsia"/>
              </w:rPr>
              <w:t>台</w:t>
            </w:r>
          </w:p>
        </w:tc>
        <w:tc>
          <w:tcPr>
            <w:tcW w:w="636" w:type="dxa"/>
            <w:shd w:val="clear" w:color="auto" w:fill="auto"/>
            <w:noWrap/>
            <w:vAlign w:val="center"/>
          </w:tcPr>
          <w:p w:rsidR="00263CE6" w:rsidRDefault="00ED00C3">
            <w:r>
              <w:rPr>
                <w:rFonts w:hint="eastAsia"/>
              </w:rPr>
              <w:t>1</w:t>
            </w:r>
          </w:p>
        </w:tc>
      </w:tr>
      <w:tr w:rsidR="00263CE6">
        <w:tc>
          <w:tcPr>
            <w:tcW w:w="636" w:type="dxa"/>
            <w:shd w:val="clear" w:color="auto" w:fill="auto"/>
            <w:noWrap/>
            <w:vAlign w:val="center"/>
          </w:tcPr>
          <w:p w:rsidR="00263CE6" w:rsidRDefault="00ED00C3">
            <w:r>
              <w:rPr>
                <w:rFonts w:hint="eastAsia"/>
              </w:rPr>
              <w:lastRenderedPageBreak/>
              <w:t>3</w:t>
            </w:r>
          </w:p>
        </w:tc>
        <w:tc>
          <w:tcPr>
            <w:tcW w:w="2030" w:type="dxa"/>
            <w:shd w:val="clear" w:color="auto" w:fill="auto"/>
            <w:noWrap/>
            <w:vAlign w:val="center"/>
          </w:tcPr>
          <w:p w:rsidR="00263CE6" w:rsidRDefault="00ED00C3">
            <w:r>
              <w:rPr>
                <w:rFonts w:hint="eastAsia"/>
              </w:rPr>
              <w:t>蓄电池</w:t>
            </w:r>
          </w:p>
        </w:tc>
        <w:tc>
          <w:tcPr>
            <w:tcW w:w="7824" w:type="dxa"/>
            <w:shd w:val="clear" w:color="auto" w:fill="auto"/>
            <w:vAlign w:val="center"/>
          </w:tcPr>
          <w:p w:rsidR="00263CE6" w:rsidRDefault="00ED00C3">
            <w:r>
              <w:rPr>
                <w:rFonts w:hint="eastAsia"/>
              </w:rPr>
              <w:t>（</w:t>
            </w:r>
            <w:r>
              <w:rPr>
                <w:rFonts w:hint="eastAsia"/>
              </w:rPr>
              <w:t>1</w:t>
            </w:r>
            <w:r>
              <w:rPr>
                <w:rFonts w:hint="eastAsia"/>
              </w:rPr>
              <w:t>）</w:t>
            </w:r>
            <w:r>
              <w:rPr>
                <w:rFonts w:hint="eastAsia"/>
              </w:rPr>
              <w:t>UPS</w:t>
            </w:r>
            <w:r>
              <w:rPr>
                <w:rFonts w:hint="eastAsia"/>
              </w:rPr>
              <w:t>采用</w:t>
            </w:r>
            <w:r>
              <w:rPr>
                <w:rFonts w:hint="eastAsia"/>
              </w:rPr>
              <w:t>12V</w:t>
            </w:r>
            <w:r>
              <w:rPr>
                <w:rFonts w:hint="eastAsia"/>
              </w:rPr>
              <w:t>免维护铅酸蓄电池，蓄电池设计寿命</w:t>
            </w:r>
            <w:r>
              <w:rPr>
                <w:rFonts w:hint="eastAsia"/>
              </w:rPr>
              <w:t>6</w:t>
            </w:r>
            <w:r>
              <w:rPr>
                <w:rFonts w:hint="eastAsia"/>
              </w:rPr>
              <w:t>年以上，为了售后服务无争议，要求和</w:t>
            </w:r>
            <w:r>
              <w:rPr>
                <w:rFonts w:hint="eastAsia"/>
              </w:rPr>
              <w:t>UPS</w:t>
            </w:r>
            <w:r>
              <w:rPr>
                <w:rFonts w:hint="eastAsia"/>
              </w:rPr>
              <w:t>主机为同一公司生产的同一品牌。；</w:t>
            </w:r>
            <w:r>
              <w:rPr>
                <w:rFonts w:hint="eastAsia"/>
              </w:rPr>
              <w:br/>
            </w:r>
            <w:r>
              <w:rPr>
                <w:rFonts w:hint="eastAsia"/>
              </w:rPr>
              <w:t>（</w:t>
            </w:r>
            <w:r>
              <w:rPr>
                <w:rFonts w:hint="eastAsia"/>
              </w:rPr>
              <w:t>2</w:t>
            </w:r>
            <w:r>
              <w:rPr>
                <w:rFonts w:hint="eastAsia"/>
              </w:rPr>
              <w:t>）蓄电池符合标准</w:t>
            </w:r>
            <w:r>
              <w:rPr>
                <w:rFonts w:hint="eastAsia"/>
              </w:rPr>
              <w:t>YD/T799-2010</w:t>
            </w:r>
            <w:r>
              <w:rPr>
                <w:rFonts w:hint="eastAsia"/>
              </w:rPr>
              <w:t>《通信用阀控式密封铅酸蓄电池》</w:t>
            </w:r>
            <w:r>
              <w:rPr>
                <w:rFonts w:hint="eastAsia"/>
              </w:rPr>
              <w:br/>
            </w:r>
            <w:r>
              <w:rPr>
                <w:rFonts w:hint="eastAsia"/>
              </w:rPr>
              <w:t>（</w:t>
            </w:r>
            <w:r>
              <w:rPr>
                <w:rFonts w:hint="eastAsia"/>
              </w:rPr>
              <w:t>3</w:t>
            </w:r>
            <w:r>
              <w:rPr>
                <w:rFonts w:hint="eastAsia"/>
              </w:rPr>
              <w:t>）蓄电池获得泰尔认证和检测报告；</w:t>
            </w:r>
            <w:r>
              <w:rPr>
                <w:rFonts w:hint="eastAsia"/>
              </w:rPr>
              <w:br/>
            </w:r>
            <w:r>
              <w:rPr>
                <w:rFonts w:hint="eastAsia"/>
              </w:rPr>
              <w:t>（</w:t>
            </w:r>
            <w:r>
              <w:rPr>
                <w:rFonts w:hint="eastAsia"/>
              </w:rPr>
              <w:t>4</w:t>
            </w:r>
            <w:r>
              <w:rPr>
                <w:rFonts w:hint="eastAsia"/>
              </w:rPr>
              <w:t>）蓄电池必须满足</w:t>
            </w:r>
            <w:r>
              <w:rPr>
                <w:rFonts w:hint="eastAsia"/>
              </w:rPr>
              <w:t>8</w:t>
            </w:r>
            <w:r>
              <w:rPr>
                <w:rFonts w:hint="eastAsia"/>
              </w:rPr>
              <w:t>、</w:t>
            </w:r>
            <w:r>
              <w:rPr>
                <w:rFonts w:hint="eastAsia"/>
              </w:rPr>
              <w:t>9</w:t>
            </w:r>
            <w:r>
              <w:rPr>
                <w:rFonts w:hint="eastAsia"/>
              </w:rPr>
              <w:t>烈度抗震要求，需要提供信息产业部通信设备抗震性能质量监督中心出具的抗震证书和检测报告；</w:t>
            </w:r>
          </w:p>
        </w:tc>
        <w:tc>
          <w:tcPr>
            <w:tcW w:w="992" w:type="dxa"/>
            <w:shd w:val="clear" w:color="auto" w:fill="auto"/>
            <w:vAlign w:val="center"/>
          </w:tcPr>
          <w:p w:rsidR="00263CE6" w:rsidRDefault="00ED00C3">
            <w:r>
              <w:rPr>
                <w:rFonts w:hint="eastAsia"/>
              </w:rPr>
              <w:t>易事特</w:t>
            </w:r>
          </w:p>
        </w:tc>
        <w:tc>
          <w:tcPr>
            <w:tcW w:w="1363" w:type="dxa"/>
            <w:shd w:val="clear" w:color="auto" w:fill="auto"/>
            <w:vAlign w:val="center"/>
          </w:tcPr>
          <w:p w:rsidR="00263CE6" w:rsidRDefault="00ED00C3">
            <w:pPr>
              <w:jc w:val="center"/>
            </w:pPr>
            <w:r>
              <w:rPr>
                <w:rFonts w:hint="eastAsia"/>
              </w:rPr>
              <w:t>12V200AH</w:t>
            </w:r>
          </w:p>
        </w:tc>
        <w:tc>
          <w:tcPr>
            <w:tcW w:w="636" w:type="dxa"/>
            <w:shd w:val="clear" w:color="auto" w:fill="auto"/>
            <w:noWrap/>
            <w:vAlign w:val="center"/>
          </w:tcPr>
          <w:p w:rsidR="00263CE6" w:rsidRDefault="00ED00C3">
            <w:r>
              <w:rPr>
                <w:rFonts w:hint="eastAsia"/>
              </w:rPr>
              <w:t>只</w:t>
            </w:r>
          </w:p>
        </w:tc>
        <w:tc>
          <w:tcPr>
            <w:tcW w:w="636" w:type="dxa"/>
            <w:shd w:val="clear" w:color="auto" w:fill="auto"/>
            <w:noWrap/>
            <w:vAlign w:val="center"/>
          </w:tcPr>
          <w:p w:rsidR="00263CE6" w:rsidRDefault="00ED00C3">
            <w:r>
              <w:rPr>
                <w:rFonts w:hint="eastAsia"/>
              </w:rPr>
              <w:t>16</w:t>
            </w:r>
          </w:p>
        </w:tc>
      </w:tr>
      <w:tr w:rsidR="00263CE6">
        <w:tc>
          <w:tcPr>
            <w:tcW w:w="636" w:type="dxa"/>
            <w:shd w:val="clear" w:color="auto" w:fill="auto"/>
            <w:noWrap/>
            <w:vAlign w:val="center"/>
          </w:tcPr>
          <w:p w:rsidR="00263CE6" w:rsidRDefault="00ED00C3">
            <w:r>
              <w:rPr>
                <w:rFonts w:hint="eastAsia"/>
              </w:rPr>
              <w:t>4</w:t>
            </w:r>
          </w:p>
        </w:tc>
        <w:tc>
          <w:tcPr>
            <w:tcW w:w="2030" w:type="dxa"/>
            <w:shd w:val="clear" w:color="auto" w:fill="auto"/>
            <w:noWrap/>
            <w:vAlign w:val="center"/>
          </w:tcPr>
          <w:p w:rsidR="00263CE6" w:rsidRDefault="00ED00C3">
            <w:r>
              <w:rPr>
                <w:rFonts w:hint="eastAsia"/>
              </w:rPr>
              <w:t>电池柜</w:t>
            </w:r>
          </w:p>
        </w:tc>
        <w:tc>
          <w:tcPr>
            <w:tcW w:w="7824" w:type="dxa"/>
            <w:shd w:val="clear" w:color="auto" w:fill="auto"/>
            <w:vAlign w:val="center"/>
          </w:tcPr>
          <w:p w:rsidR="00263CE6" w:rsidRDefault="00ED00C3">
            <w:r>
              <w:rPr>
                <w:rFonts w:hint="eastAsia"/>
              </w:rPr>
              <w:t>柜体为组合式安装，同时每个柜体能容纳</w:t>
            </w:r>
            <w:r>
              <w:rPr>
                <w:rFonts w:hint="eastAsia"/>
              </w:rPr>
              <w:t>16</w:t>
            </w:r>
            <w:r>
              <w:rPr>
                <w:rFonts w:hint="eastAsia"/>
              </w:rPr>
              <w:t>只电池，外观采用喷塑处理，空气开关</w:t>
            </w:r>
            <w:r>
              <w:rPr>
                <w:rFonts w:hint="eastAsia"/>
              </w:rPr>
              <w:t>100A</w:t>
            </w:r>
          </w:p>
        </w:tc>
        <w:tc>
          <w:tcPr>
            <w:tcW w:w="992" w:type="dxa"/>
            <w:shd w:val="clear" w:color="auto" w:fill="auto"/>
            <w:vAlign w:val="center"/>
          </w:tcPr>
          <w:p w:rsidR="00263CE6" w:rsidRDefault="00ED00C3">
            <w:r>
              <w:rPr>
                <w:rFonts w:hint="eastAsia"/>
              </w:rPr>
              <w:t>定制</w:t>
            </w:r>
          </w:p>
        </w:tc>
        <w:tc>
          <w:tcPr>
            <w:tcW w:w="1363" w:type="dxa"/>
            <w:shd w:val="clear" w:color="auto" w:fill="auto"/>
            <w:vAlign w:val="center"/>
          </w:tcPr>
          <w:p w:rsidR="00263CE6" w:rsidRDefault="00ED00C3">
            <w:r>
              <w:rPr>
                <w:rFonts w:hint="eastAsia"/>
              </w:rPr>
              <w:t>BT-16</w:t>
            </w:r>
          </w:p>
        </w:tc>
        <w:tc>
          <w:tcPr>
            <w:tcW w:w="636" w:type="dxa"/>
            <w:shd w:val="clear" w:color="auto" w:fill="auto"/>
            <w:noWrap/>
            <w:vAlign w:val="center"/>
          </w:tcPr>
          <w:p w:rsidR="00263CE6" w:rsidRDefault="00ED00C3">
            <w:proofErr w:type="gramStart"/>
            <w:r>
              <w:rPr>
                <w:rFonts w:hint="eastAsia"/>
              </w:rPr>
              <w:t>个</w:t>
            </w:r>
            <w:proofErr w:type="gramEnd"/>
          </w:p>
        </w:tc>
        <w:tc>
          <w:tcPr>
            <w:tcW w:w="636" w:type="dxa"/>
            <w:shd w:val="clear" w:color="auto" w:fill="auto"/>
            <w:noWrap/>
            <w:vAlign w:val="center"/>
          </w:tcPr>
          <w:p w:rsidR="00263CE6" w:rsidRDefault="00ED00C3">
            <w:r>
              <w:rPr>
                <w:rFonts w:hint="eastAsia"/>
              </w:rPr>
              <w:t>1</w:t>
            </w:r>
          </w:p>
        </w:tc>
      </w:tr>
      <w:tr w:rsidR="00263CE6">
        <w:tc>
          <w:tcPr>
            <w:tcW w:w="636" w:type="dxa"/>
            <w:shd w:val="clear" w:color="auto" w:fill="auto"/>
            <w:noWrap/>
            <w:vAlign w:val="center"/>
          </w:tcPr>
          <w:p w:rsidR="00263CE6" w:rsidRDefault="00ED00C3">
            <w:r>
              <w:rPr>
                <w:rFonts w:hint="eastAsia"/>
              </w:rPr>
              <w:t>5</w:t>
            </w:r>
          </w:p>
        </w:tc>
        <w:tc>
          <w:tcPr>
            <w:tcW w:w="2030" w:type="dxa"/>
            <w:shd w:val="clear" w:color="auto" w:fill="auto"/>
            <w:noWrap/>
            <w:vAlign w:val="center"/>
          </w:tcPr>
          <w:p w:rsidR="00263CE6" w:rsidRDefault="00ED00C3">
            <w:r>
              <w:rPr>
                <w:rFonts w:hint="eastAsia"/>
              </w:rPr>
              <w:t>电池连接线</w:t>
            </w:r>
          </w:p>
        </w:tc>
        <w:tc>
          <w:tcPr>
            <w:tcW w:w="7824" w:type="dxa"/>
            <w:shd w:val="clear" w:color="auto" w:fill="auto"/>
            <w:vAlign w:val="center"/>
          </w:tcPr>
          <w:p w:rsidR="00263CE6" w:rsidRDefault="00ED00C3">
            <w:r>
              <w:rPr>
                <w:rFonts w:hint="eastAsia"/>
              </w:rPr>
              <w:t>定制</w:t>
            </w:r>
            <w:r>
              <w:rPr>
                <w:rFonts w:hint="eastAsia"/>
              </w:rPr>
              <w:t>BVR-16mm2</w:t>
            </w:r>
          </w:p>
        </w:tc>
        <w:tc>
          <w:tcPr>
            <w:tcW w:w="992" w:type="dxa"/>
            <w:shd w:val="clear" w:color="auto" w:fill="auto"/>
            <w:vAlign w:val="center"/>
          </w:tcPr>
          <w:p w:rsidR="00263CE6" w:rsidRDefault="00263CE6"/>
        </w:tc>
        <w:tc>
          <w:tcPr>
            <w:tcW w:w="1363" w:type="dxa"/>
            <w:shd w:val="clear" w:color="auto" w:fill="auto"/>
            <w:vAlign w:val="center"/>
          </w:tcPr>
          <w:p w:rsidR="00263CE6" w:rsidRDefault="00ED00C3">
            <w:r>
              <w:rPr>
                <w:rFonts w:hint="eastAsia"/>
              </w:rPr>
              <w:t>BVR-16mm2</w:t>
            </w:r>
          </w:p>
        </w:tc>
        <w:tc>
          <w:tcPr>
            <w:tcW w:w="636" w:type="dxa"/>
            <w:shd w:val="clear" w:color="auto" w:fill="auto"/>
            <w:noWrap/>
            <w:vAlign w:val="center"/>
          </w:tcPr>
          <w:p w:rsidR="00263CE6" w:rsidRDefault="00ED00C3">
            <w:r>
              <w:rPr>
                <w:rFonts w:hint="eastAsia"/>
              </w:rPr>
              <w:t>根</w:t>
            </w:r>
          </w:p>
        </w:tc>
        <w:tc>
          <w:tcPr>
            <w:tcW w:w="636" w:type="dxa"/>
            <w:shd w:val="clear" w:color="auto" w:fill="auto"/>
            <w:noWrap/>
            <w:vAlign w:val="center"/>
          </w:tcPr>
          <w:p w:rsidR="00263CE6" w:rsidRDefault="00ED00C3">
            <w:r>
              <w:rPr>
                <w:rFonts w:hint="eastAsia"/>
              </w:rPr>
              <w:t>16</w:t>
            </w:r>
          </w:p>
        </w:tc>
      </w:tr>
    </w:tbl>
    <w:p w:rsidR="00263CE6" w:rsidRDefault="00263CE6">
      <w:pPr>
        <w:widowControl/>
        <w:snapToGrid w:val="0"/>
        <w:spacing w:line="600" w:lineRule="exact"/>
        <w:jc w:val="left"/>
        <w:rPr>
          <w:rFonts w:ascii="仿宋_GB2312" w:eastAsia="仿宋_GB2312" w:hAnsi="仿宋_GB2312" w:cs="仿宋_GB2312"/>
          <w:spacing w:val="10"/>
          <w:kern w:val="0"/>
          <w:sz w:val="28"/>
          <w:szCs w:val="28"/>
        </w:rPr>
      </w:pPr>
    </w:p>
    <w:p w:rsidR="00263CE6" w:rsidRDefault="00263CE6">
      <w:pPr>
        <w:spacing w:line="360" w:lineRule="auto"/>
        <w:ind w:leftChars="-67" w:left="-1" w:hangingChars="50" w:hanging="140"/>
        <w:rPr>
          <w:rFonts w:asciiTheme="minorEastAsia" w:hAnsiTheme="minorEastAsia"/>
          <w:sz w:val="28"/>
          <w:szCs w:val="28"/>
        </w:rPr>
      </w:pPr>
    </w:p>
    <w:p w:rsidR="00263CE6" w:rsidRDefault="00263CE6">
      <w:pPr>
        <w:spacing w:line="360" w:lineRule="auto"/>
        <w:jc w:val="left"/>
        <w:rPr>
          <w:rFonts w:asciiTheme="minorEastAsia" w:hAnsiTheme="minorEastAsia"/>
          <w:sz w:val="28"/>
          <w:szCs w:val="28"/>
        </w:rPr>
      </w:pPr>
    </w:p>
    <w:sectPr w:rsidR="00263CE6">
      <w:pgSz w:w="16838" w:h="11906" w:orient="landscape"/>
      <w:pgMar w:top="1797" w:right="1440" w:bottom="1797" w:left="1440" w:header="851" w:footer="992"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BF225901"/>
    <w:multiLevelType w:val="singleLevel"/>
    <w:tmpl w:val="BF225901"/>
    <w:lvl w:ilvl="0">
      <w:start w:val="5"/>
      <w:numFmt w:val="chineseCounting"/>
      <w:suff w:val="nothing"/>
      <w:lvlText w:val="%1、"/>
      <w:lvlJc w:val="left"/>
      <w:rPr>
        <w:rFonts w:hint="eastAsia"/>
      </w:rPr>
    </w:lvl>
  </w:abstractNum>
  <w:abstractNum w:abstractNumId="1" w15:restartNumberingAfterBreak="0">
    <w:nsid w:val="7E747AB4"/>
    <w:multiLevelType w:val="multilevel"/>
    <w:tmpl w:val="7E747AB4"/>
    <w:lvl w:ilvl="0">
      <w:start w:val="1"/>
      <w:numFmt w:val="japaneseCounting"/>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5"/>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172A27"/>
    <w:rsid w:val="00006EBA"/>
    <w:rsid w:val="00065CD7"/>
    <w:rsid w:val="000D4A32"/>
    <w:rsid w:val="00121086"/>
    <w:rsid w:val="0012600E"/>
    <w:rsid w:val="00155D13"/>
    <w:rsid w:val="00172A27"/>
    <w:rsid w:val="0017577F"/>
    <w:rsid w:val="001A6B56"/>
    <w:rsid w:val="001E6C9A"/>
    <w:rsid w:val="00233E56"/>
    <w:rsid w:val="00263CE6"/>
    <w:rsid w:val="00375A52"/>
    <w:rsid w:val="003829F0"/>
    <w:rsid w:val="003A3AE7"/>
    <w:rsid w:val="004430C5"/>
    <w:rsid w:val="00476F02"/>
    <w:rsid w:val="004A45AB"/>
    <w:rsid w:val="004A7B35"/>
    <w:rsid w:val="005116DE"/>
    <w:rsid w:val="0053221A"/>
    <w:rsid w:val="00553D81"/>
    <w:rsid w:val="005817C7"/>
    <w:rsid w:val="00582F14"/>
    <w:rsid w:val="0058794A"/>
    <w:rsid w:val="005E5415"/>
    <w:rsid w:val="005F6B3E"/>
    <w:rsid w:val="006306FC"/>
    <w:rsid w:val="00636F35"/>
    <w:rsid w:val="00637477"/>
    <w:rsid w:val="00663E00"/>
    <w:rsid w:val="006A796C"/>
    <w:rsid w:val="006C0959"/>
    <w:rsid w:val="006C0B58"/>
    <w:rsid w:val="007173BC"/>
    <w:rsid w:val="00744E96"/>
    <w:rsid w:val="0075367F"/>
    <w:rsid w:val="00770C31"/>
    <w:rsid w:val="007A6928"/>
    <w:rsid w:val="007B4977"/>
    <w:rsid w:val="007F38FB"/>
    <w:rsid w:val="00806A8F"/>
    <w:rsid w:val="00847D42"/>
    <w:rsid w:val="008B12F6"/>
    <w:rsid w:val="00925CF1"/>
    <w:rsid w:val="00937D56"/>
    <w:rsid w:val="00945813"/>
    <w:rsid w:val="00956A4B"/>
    <w:rsid w:val="009B4375"/>
    <w:rsid w:val="009E4A41"/>
    <w:rsid w:val="00A22E7F"/>
    <w:rsid w:val="00A95583"/>
    <w:rsid w:val="00AA2881"/>
    <w:rsid w:val="00AA6DD8"/>
    <w:rsid w:val="00AC4E9D"/>
    <w:rsid w:val="00AD555F"/>
    <w:rsid w:val="00AD7A02"/>
    <w:rsid w:val="00B05282"/>
    <w:rsid w:val="00B13E85"/>
    <w:rsid w:val="00B858C1"/>
    <w:rsid w:val="00B92F82"/>
    <w:rsid w:val="00BE2A96"/>
    <w:rsid w:val="00CB742C"/>
    <w:rsid w:val="00D20A31"/>
    <w:rsid w:val="00D27B55"/>
    <w:rsid w:val="00D31F16"/>
    <w:rsid w:val="00D32C8D"/>
    <w:rsid w:val="00D638F7"/>
    <w:rsid w:val="00D661BA"/>
    <w:rsid w:val="00E46313"/>
    <w:rsid w:val="00E55044"/>
    <w:rsid w:val="00ED00C3"/>
    <w:rsid w:val="00F23221"/>
    <w:rsid w:val="00F54F24"/>
    <w:rsid w:val="00F57874"/>
    <w:rsid w:val="00F86363"/>
    <w:rsid w:val="00F87D56"/>
    <w:rsid w:val="00F91AA8"/>
    <w:rsid w:val="00FA3E52"/>
    <w:rsid w:val="00FC0E41"/>
    <w:rsid w:val="00FC1E16"/>
    <w:rsid w:val="00FE2F90"/>
    <w:rsid w:val="38BF5822"/>
    <w:rsid w:val="490B6E7A"/>
    <w:rsid w:val="593A4563"/>
    <w:rsid w:val="76F0093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83FD59D"/>
  <w15:docId w15:val="{30CFBC76-F271-49E1-B750-B3EA0ADC80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uiPriority w:val="99"/>
    <w:semiHidden/>
    <w:unhideWhenUsed/>
    <w:qFormat/>
    <w:pPr>
      <w:ind w:leftChars="2500" w:left="100"/>
    </w:p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4">
    <w:name w:val="日期 字符"/>
    <w:basedOn w:val="a0"/>
    <w:link w:val="a3"/>
    <w:uiPriority w:val="99"/>
    <w:semiHidden/>
    <w:qFormat/>
  </w:style>
  <w:style w:type="paragraph" w:styleId="a9">
    <w:name w:val="List Paragraph"/>
    <w:basedOn w:val="a"/>
    <w:uiPriority w:val="34"/>
    <w:qFormat/>
    <w:pPr>
      <w:ind w:firstLineChars="200" w:firstLine="420"/>
    </w:pPr>
  </w:style>
  <w:style w:type="character" w:customStyle="1" w:styleId="a8">
    <w:name w:val="页眉 字符"/>
    <w:basedOn w:val="a0"/>
    <w:link w:val="a7"/>
    <w:uiPriority w:val="99"/>
    <w:qFormat/>
    <w:rPr>
      <w:kern w:val="2"/>
      <w:sz w:val="18"/>
      <w:szCs w:val="18"/>
    </w:rPr>
  </w:style>
  <w:style w:type="character" w:customStyle="1" w:styleId="a6">
    <w:name w:val="页脚 字符"/>
    <w:basedOn w:val="a0"/>
    <w:link w:val="a5"/>
    <w:uiPriority w:val="99"/>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C6BB151-B6DC-4038-9B3B-5AC6CB5B2A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211</TotalTime>
  <Pages>12</Pages>
  <Words>512</Words>
  <Characters>2919</Characters>
  <Application>Microsoft Office Word</Application>
  <DocSecurity>0</DocSecurity>
  <Lines>24</Lines>
  <Paragraphs>6</Paragraphs>
  <ScaleCrop>false</ScaleCrop>
  <Company>china</Company>
  <LinksUpToDate>false</LinksUpToDate>
  <CharactersWithSpaces>3425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china</dc:creator>
  <cp:lastModifiedBy>陈凌</cp:lastModifiedBy>
  <cp:revision>164</cp:revision>
  <dcterms:created xsi:type="dcterms:W3CDTF">2021-08-11T11:09:00Z</dcterms:created>
  <dcterms:modified xsi:type="dcterms:W3CDTF">2021-08-17T09:12:00Z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8375EC2FB3DE49398159D9B2C9C9C6DF</vt:lpwstr>
  </property>
</Properties>
</file>