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C4C04" w14:textId="3E52A2DE" w:rsidR="004421DF" w:rsidRDefault="00B727A2">
      <w:pPr>
        <w:jc w:val="center"/>
        <w:outlineLvl w:val="0"/>
        <w:rPr>
          <w:rFonts w:ascii="仿宋_GB2312" w:eastAsia="仿宋_GB2312" w:hAnsi="等线 Light" w:cs="Times New Roman"/>
          <w:b/>
          <w:bCs/>
          <w:snapToGrid w:val="0"/>
          <w:sz w:val="36"/>
          <w:szCs w:val="32"/>
        </w:rPr>
      </w:pPr>
      <w:bookmarkStart w:id="0" w:name="_Toc15282"/>
      <w:r w:rsidRPr="00B727A2">
        <w:rPr>
          <w:rFonts w:ascii="仿宋_GB2312" w:eastAsia="仿宋_GB2312" w:hAnsi="等线 Light" w:cs="Times New Roman"/>
          <w:b/>
          <w:bCs/>
          <w:snapToGrid w:val="0"/>
          <w:sz w:val="36"/>
          <w:szCs w:val="32"/>
        </w:rPr>
        <w:t>右江百色库区（云南段）高等级航道建设工程测量劳务</w:t>
      </w:r>
      <w:r>
        <w:rPr>
          <w:rFonts w:ascii="仿宋_GB2312" w:eastAsia="仿宋_GB2312" w:hAnsi="等线 Light" w:cs="Times New Roman" w:hint="eastAsia"/>
          <w:b/>
          <w:bCs/>
          <w:snapToGrid w:val="0"/>
          <w:sz w:val="36"/>
          <w:szCs w:val="32"/>
        </w:rPr>
        <w:t>外部供应采购询价函</w:t>
      </w:r>
      <w:bookmarkEnd w:id="0"/>
      <w:r>
        <w:rPr>
          <w:rFonts w:ascii="仿宋_GB2312" w:eastAsia="仿宋_GB2312" w:hAnsi="等线 Light" w:cs="Times New Roman" w:hint="eastAsia"/>
          <w:b/>
          <w:bCs/>
          <w:snapToGrid w:val="0"/>
          <w:sz w:val="36"/>
          <w:szCs w:val="32"/>
        </w:rPr>
        <w:t>（第二次）</w:t>
      </w:r>
    </w:p>
    <w:p w14:paraId="451D1583" w14:textId="77777777" w:rsidR="004421DF" w:rsidRDefault="004421DF">
      <w:pPr>
        <w:spacing w:line="400" w:lineRule="exact"/>
        <w:ind w:firstLineChars="2250" w:firstLine="7228"/>
        <w:jc w:val="center"/>
        <w:rPr>
          <w:rFonts w:ascii="仿宋_GB2312" w:eastAsia="仿宋_GB2312" w:hAnsi="宋体" w:cs="Times New Roman"/>
          <w:b/>
          <w:snapToGrid w:val="0"/>
          <w:kern w:val="0"/>
          <w:sz w:val="32"/>
          <w:szCs w:val="32"/>
        </w:rPr>
      </w:pPr>
    </w:p>
    <w:p w14:paraId="07CF1730" w14:textId="77777777" w:rsidR="004421DF" w:rsidRDefault="00000000">
      <w:pPr>
        <w:widowControl/>
        <w:shd w:val="clear" w:color="auto" w:fill="FFFFFF"/>
        <w:adjustRightInd w:val="0"/>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2EB942B0" w14:textId="4A06D020" w:rsidR="004421DF" w:rsidRDefault="00000000">
      <w:pPr>
        <w:adjustRightInd w:val="0"/>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Times New Roman" w:cs="Times New Roman" w:hint="eastAsia"/>
          <w:snapToGrid w:val="0"/>
          <w:sz w:val="24"/>
          <w:szCs w:val="24"/>
        </w:rPr>
        <w:t>需</w:t>
      </w:r>
      <w:r>
        <w:rPr>
          <w:rFonts w:ascii="仿宋_GB2312" w:eastAsia="仿宋_GB2312" w:hAnsi="宋体" w:cs="Times New Roman" w:hint="eastAsia"/>
          <w:sz w:val="24"/>
          <w:szCs w:val="24"/>
        </w:rPr>
        <w:t>进行询价采购，现将有关事项说明如下：</w:t>
      </w:r>
    </w:p>
    <w:p w14:paraId="144020E6" w14:textId="77777777" w:rsidR="004421DF" w:rsidRDefault="00000000">
      <w:pPr>
        <w:adjustRightInd w:val="0"/>
        <w:rPr>
          <w:rFonts w:ascii="仿宋_GB2312" w:eastAsia="仿宋_GB2312" w:hAnsi="宋体" w:cs="Times New Roman"/>
          <w:b/>
          <w:sz w:val="24"/>
          <w:szCs w:val="24"/>
        </w:rPr>
      </w:pPr>
      <w:r>
        <w:rPr>
          <w:rFonts w:ascii="仿宋_GB2312" w:eastAsia="仿宋_GB2312" w:hAnsi="宋体" w:cs="Times New Roman" w:hint="eastAsia"/>
          <w:b/>
          <w:sz w:val="24"/>
          <w:szCs w:val="24"/>
        </w:rPr>
        <w:t>一  项目概况</w:t>
      </w:r>
    </w:p>
    <w:p w14:paraId="7B3ACB8D" w14:textId="6733B949"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w:t>
      </w:r>
    </w:p>
    <w:p w14:paraId="199FE2AD" w14:textId="392FBBCD"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7A3302" w:rsidRPr="007A3302">
        <w:rPr>
          <w:rFonts w:ascii="仿宋_GB2312" w:eastAsia="仿宋_GB2312" w:hAnsi="宋体" w:cs="Times New Roman" w:hint="eastAsia"/>
          <w:sz w:val="24"/>
          <w:szCs w:val="24"/>
          <w:u w:val="single"/>
        </w:rPr>
        <w:t>云南省富宁县剥隘镇</w:t>
      </w:r>
      <w:r>
        <w:rPr>
          <w:rFonts w:ascii="仿宋_GB2312" w:eastAsia="仿宋_GB2312" w:hAnsi="宋体" w:cs="Times New Roman" w:hint="eastAsia"/>
          <w:sz w:val="24"/>
          <w:szCs w:val="24"/>
        </w:rPr>
        <w:t>。</w:t>
      </w:r>
    </w:p>
    <w:p w14:paraId="38E6E188" w14:textId="77777777" w:rsidR="002A6A7C" w:rsidRPr="002A6A7C" w:rsidRDefault="00000000" w:rsidP="002A6A7C">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2A6A7C" w:rsidRPr="002A6A7C">
        <w:rPr>
          <w:rFonts w:ascii="仿宋_GB2312" w:eastAsia="仿宋_GB2312" w:hAnsi="宋体" w:cs="Times New Roman"/>
          <w:sz w:val="24"/>
          <w:szCs w:val="24"/>
          <w:u w:val="single"/>
        </w:rPr>
        <w:t>右江百色库区（云南段）高等级航道主要建设内容为富宁港</w:t>
      </w:r>
      <w:r w:rsidR="002A6A7C" w:rsidRPr="002A6A7C">
        <w:rPr>
          <w:rFonts w:ascii="仿宋_GB2312" w:eastAsia="仿宋_GB2312" w:hAnsi="宋体" w:cs="Times New Roman"/>
          <w:sz w:val="24"/>
          <w:szCs w:val="24"/>
          <w:u w:val="single"/>
        </w:rPr>
        <w:t>—</w:t>
      </w:r>
      <w:r w:rsidR="002A6A7C" w:rsidRPr="002A6A7C">
        <w:rPr>
          <w:rFonts w:ascii="仿宋_GB2312" w:eastAsia="仿宋_GB2312" w:hAnsi="宋体" w:cs="Times New Roman"/>
          <w:sz w:val="24"/>
          <w:szCs w:val="24"/>
          <w:u w:val="single"/>
        </w:rPr>
        <w:t>罗村口航道整治，建设里程约17km，其中那马河（百娥</w:t>
      </w:r>
      <w:r w:rsidR="002A6A7C" w:rsidRPr="002A6A7C">
        <w:rPr>
          <w:rFonts w:ascii="仿宋_GB2312" w:eastAsia="仿宋_GB2312" w:hAnsi="宋体" w:cs="Times New Roman"/>
          <w:sz w:val="24"/>
          <w:szCs w:val="24"/>
          <w:u w:val="single"/>
        </w:rPr>
        <w:t>—</w:t>
      </w:r>
      <w:r w:rsidR="002A6A7C" w:rsidRPr="002A6A7C">
        <w:rPr>
          <w:rFonts w:ascii="仿宋_GB2312" w:eastAsia="仿宋_GB2312" w:hAnsi="宋体" w:cs="Times New Roman"/>
          <w:sz w:val="24"/>
          <w:szCs w:val="24"/>
          <w:u w:val="single"/>
        </w:rPr>
        <w:t>罗村口）长约15km，那马河支流甲村河（甲村大桥</w:t>
      </w:r>
      <w:r w:rsidR="002A6A7C" w:rsidRPr="002A6A7C">
        <w:rPr>
          <w:rFonts w:ascii="仿宋_GB2312" w:eastAsia="仿宋_GB2312" w:hAnsi="宋体" w:cs="Times New Roman"/>
          <w:sz w:val="24"/>
          <w:szCs w:val="24"/>
          <w:u w:val="single"/>
        </w:rPr>
        <w:t>—</w:t>
      </w:r>
      <w:r w:rsidR="002A6A7C" w:rsidRPr="002A6A7C">
        <w:rPr>
          <w:rFonts w:ascii="仿宋_GB2312" w:eastAsia="仿宋_GB2312" w:hAnsi="宋体" w:cs="Times New Roman"/>
          <w:sz w:val="24"/>
          <w:szCs w:val="24"/>
          <w:u w:val="single"/>
        </w:rPr>
        <w:t>小河口）长约2km，主要对那马河航道的重点碍航滩段进行综合整治。航道拟按</w:t>
      </w:r>
      <w:r w:rsidR="002A6A7C" w:rsidRPr="002A6A7C">
        <w:rPr>
          <w:rFonts w:ascii="仿宋_GB2312" w:eastAsia="仿宋_GB2312" w:hAnsi="宋体" w:cs="Times New Roman"/>
          <w:sz w:val="24"/>
          <w:szCs w:val="24"/>
          <w:u w:val="single"/>
        </w:rPr>
        <w:t>Ⅲ</w:t>
      </w:r>
      <w:r w:rsidR="002A6A7C" w:rsidRPr="002A6A7C">
        <w:rPr>
          <w:rFonts w:ascii="仿宋_GB2312" w:eastAsia="仿宋_GB2312" w:hAnsi="宋体" w:cs="Times New Roman"/>
          <w:sz w:val="24"/>
          <w:szCs w:val="24"/>
          <w:u w:val="single"/>
        </w:rPr>
        <w:t>级航道标准建设，通航1000t级船舶，通航保证率95%，航道水深3.3m、单线航宽30m、双线航宽60m、弯曲半径为280m。同时实施航标工程、航道信息化，同步建设1座航道维护基地码头、1个锚地和罗村口、百莱、剥隘3个便民停靠点等配套工程</w:t>
      </w:r>
      <w:r w:rsidR="002A6A7C" w:rsidRPr="002A6A7C">
        <w:rPr>
          <w:rFonts w:ascii="仿宋_GB2312" w:eastAsia="仿宋_GB2312" w:hAnsi="宋体" w:cs="Times New Roman" w:hint="eastAsia"/>
          <w:sz w:val="24"/>
          <w:szCs w:val="24"/>
          <w:u w:val="single"/>
        </w:rPr>
        <w:t>。</w:t>
      </w:r>
    </w:p>
    <w:p w14:paraId="0C66F986" w14:textId="1588A5D5" w:rsidR="002A6A7C" w:rsidRPr="002A6A7C" w:rsidRDefault="002A6A7C" w:rsidP="002A6A7C">
      <w:pPr>
        <w:widowControl/>
        <w:shd w:val="clear" w:color="auto" w:fill="FFFFFF"/>
        <w:adjustRightInd w:val="0"/>
        <w:ind w:leftChars="500" w:left="1050" w:firstLineChars="200" w:firstLine="480"/>
        <w:jc w:val="left"/>
        <w:rPr>
          <w:rFonts w:ascii="仿宋_GB2312" w:eastAsia="仿宋_GB2312" w:hAnsi="宋体" w:cs="Times New Roman"/>
          <w:sz w:val="24"/>
          <w:szCs w:val="24"/>
          <w:u w:val="single"/>
        </w:rPr>
      </w:pPr>
      <w:r w:rsidRPr="002A6A7C">
        <w:rPr>
          <w:rFonts w:ascii="仿宋_GB2312" w:eastAsia="仿宋_GB2312" w:hAnsi="宋体" w:cs="Times New Roman" w:hint="eastAsia"/>
          <w:sz w:val="24"/>
          <w:szCs w:val="24"/>
          <w:u w:val="single"/>
        </w:rPr>
        <w:t>项目测区位于那马河剥隘镇宁兴旅游码头至下游5公里河口处，经过现场踏勘了解测区内地物分布较少，测区地形以山地为主，测量难度较大。</w:t>
      </w:r>
    </w:p>
    <w:p w14:paraId="67190226" w14:textId="070B1847" w:rsidR="00FE1C7C" w:rsidRDefault="00000000" w:rsidP="00444DA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（四）工作内容及预估工作量：</w:t>
      </w:r>
      <w:r w:rsidR="00FE1C7C" w:rsidRPr="00FE1C7C">
        <w:rPr>
          <w:rFonts w:ascii="仿宋_GB2312" w:eastAsia="仿宋_GB2312" w:hAnsi="宋体" w:cs="Times New Roman" w:hint="eastAsia"/>
          <w:sz w:val="24"/>
          <w:szCs w:val="24"/>
          <w:u w:val="single"/>
        </w:rPr>
        <w:t>1：1</w:t>
      </w:r>
      <w:r w:rsidR="00FE1C7C" w:rsidRPr="00FE1C7C">
        <w:rPr>
          <w:rFonts w:ascii="仿宋_GB2312" w:eastAsia="仿宋_GB2312" w:hAnsi="宋体" w:cs="Times New Roman"/>
          <w:sz w:val="24"/>
          <w:szCs w:val="24"/>
          <w:u w:val="single"/>
        </w:rPr>
        <w:t>000</w:t>
      </w:r>
      <w:r w:rsidR="00FE1C7C" w:rsidRPr="00FE1C7C">
        <w:rPr>
          <w:rFonts w:ascii="仿宋_GB2312" w:eastAsia="仿宋_GB2312" w:hAnsi="宋体" w:cs="Times New Roman" w:hint="eastAsia"/>
          <w:sz w:val="24"/>
          <w:szCs w:val="24"/>
          <w:u w:val="single"/>
        </w:rPr>
        <w:t>地形测量，预估工作量为4.</w:t>
      </w:r>
      <w:r w:rsidR="00FE1C7C" w:rsidRPr="00FE1C7C">
        <w:rPr>
          <w:rFonts w:ascii="仿宋_GB2312" w:eastAsia="仿宋_GB2312" w:hAnsi="宋体" w:cs="Times New Roman"/>
          <w:sz w:val="24"/>
          <w:szCs w:val="24"/>
          <w:u w:val="single"/>
        </w:rPr>
        <w:t>5</w:t>
      </w:r>
      <w:r w:rsidR="00FE1C7C" w:rsidRPr="00FE1C7C">
        <w:rPr>
          <w:rFonts w:ascii="仿宋_GB2312" w:eastAsia="仿宋_GB2312" w:hAnsi="宋体" w:cs="Times New Roman" w:hint="eastAsia"/>
          <w:sz w:val="24"/>
          <w:szCs w:val="24"/>
          <w:u w:val="single"/>
        </w:rPr>
        <w:t>平方千米</w:t>
      </w:r>
      <w:r w:rsidR="00FE1C7C">
        <w:rPr>
          <w:rFonts w:ascii="仿宋_GB2312" w:eastAsia="仿宋_GB2312" w:hAnsi="宋体" w:cs="Times New Roman" w:hint="eastAsia"/>
          <w:sz w:val="24"/>
          <w:szCs w:val="24"/>
          <w:u w:val="single"/>
        </w:rPr>
        <w:t>；</w:t>
      </w:r>
      <w:r w:rsidR="00FE1C7C" w:rsidRPr="00FE1C7C">
        <w:rPr>
          <w:rFonts w:ascii="仿宋_GB2312" w:eastAsia="仿宋_GB2312" w:hAnsi="宋体" w:cs="Times New Roman" w:hint="eastAsia"/>
          <w:sz w:val="24"/>
          <w:szCs w:val="24"/>
          <w:u w:val="single"/>
        </w:rPr>
        <w:t>1：</w:t>
      </w:r>
      <w:r w:rsidR="00FE1C7C" w:rsidRPr="00FE1C7C">
        <w:rPr>
          <w:rFonts w:ascii="仿宋_GB2312" w:eastAsia="仿宋_GB2312" w:hAnsi="宋体" w:cs="Times New Roman"/>
          <w:sz w:val="24"/>
          <w:szCs w:val="24"/>
          <w:u w:val="single"/>
        </w:rPr>
        <w:t>1000</w:t>
      </w:r>
      <w:r w:rsidR="00FE1C7C" w:rsidRPr="00FE1C7C">
        <w:rPr>
          <w:rFonts w:ascii="仿宋_GB2312" w:eastAsia="仿宋_GB2312" w:hAnsi="宋体" w:cs="Times New Roman" w:hint="eastAsia"/>
          <w:sz w:val="24"/>
          <w:szCs w:val="24"/>
          <w:u w:val="single"/>
        </w:rPr>
        <w:t>水深测量，预估工作量为</w:t>
      </w:r>
      <w:r w:rsidR="00FE1C7C" w:rsidRPr="00FE1C7C">
        <w:rPr>
          <w:rFonts w:ascii="仿宋_GB2312" w:eastAsia="仿宋_GB2312" w:hAnsi="宋体" w:cs="Times New Roman"/>
          <w:sz w:val="24"/>
          <w:szCs w:val="24"/>
          <w:u w:val="single"/>
        </w:rPr>
        <w:t>3</w:t>
      </w:r>
      <w:r w:rsidR="00FE1C7C" w:rsidRPr="00FE1C7C">
        <w:rPr>
          <w:rFonts w:ascii="仿宋_GB2312" w:eastAsia="仿宋_GB2312" w:hAnsi="宋体" w:cs="Times New Roman" w:hint="eastAsia"/>
          <w:sz w:val="24"/>
          <w:szCs w:val="24"/>
          <w:u w:val="single"/>
        </w:rPr>
        <w:t>.</w:t>
      </w:r>
      <w:r w:rsidR="00FE1C7C" w:rsidRPr="00FE1C7C">
        <w:rPr>
          <w:rFonts w:ascii="仿宋_GB2312" w:eastAsia="仿宋_GB2312" w:hAnsi="宋体" w:cs="Times New Roman"/>
          <w:sz w:val="24"/>
          <w:szCs w:val="24"/>
          <w:u w:val="single"/>
        </w:rPr>
        <w:t>6</w:t>
      </w:r>
      <w:r w:rsidR="00FE1C7C" w:rsidRPr="00FE1C7C">
        <w:rPr>
          <w:rFonts w:ascii="仿宋_GB2312" w:eastAsia="仿宋_GB2312" w:hAnsi="宋体" w:cs="Times New Roman" w:hint="eastAsia"/>
          <w:sz w:val="24"/>
          <w:szCs w:val="24"/>
          <w:u w:val="single"/>
        </w:rPr>
        <w:t>平方千米；一级控制点布设（选点、造埋标石），预估工作量为</w:t>
      </w:r>
      <w:r w:rsidR="00FE1C7C" w:rsidRPr="00FE1C7C">
        <w:rPr>
          <w:rFonts w:ascii="仿宋_GB2312" w:eastAsia="仿宋_GB2312" w:hAnsi="宋体" w:cs="Times New Roman"/>
          <w:sz w:val="24"/>
          <w:szCs w:val="24"/>
          <w:u w:val="single"/>
        </w:rPr>
        <w:t>28</w:t>
      </w:r>
      <w:r w:rsidR="00FE1C7C" w:rsidRPr="00FE1C7C">
        <w:rPr>
          <w:rFonts w:ascii="仿宋_GB2312" w:eastAsia="仿宋_GB2312" w:hAnsi="宋体" w:cs="Times New Roman" w:hint="eastAsia"/>
          <w:sz w:val="24"/>
          <w:szCs w:val="24"/>
          <w:u w:val="single"/>
        </w:rPr>
        <w:t>点；图根点布测，预估工作量为</w:t>
      </w:r>
      <w:r w:rsidR="00FE1C7C" w:rsidRPr="00FE1C7C">
        <w:rPr>
          <w:rFonts w:ascii="仿宋_GB2312" w:eastAsia="仿宋_GB2312" w:hAnsi="宋体" w:cs="Times New Roman"/>
          <w:sz w:val="24"/>
          <w:szCs w:val="24"/>
          <w:u w:val="single"/>
        </w:rPr>
        <w:t>20</w:t>
      </w:r>
      <w:r w:rsidR="00FE1C7C" w:rsidRPr="00FE1C7C">
        <w:rPr>
          <w:rFonts w:ascii="仿宋_GB2312" w:eastAsia="仿宋_GB2312" w:hAnsi="宋体" w:cs="Times New Roman" w:hint="eastAsia"/>
          <w:sz w:val="24"/>
          <w:szCs w:val="24"/>
          <w:u w:val="single"/>
        </w:rPr>
        <w:t>点。</w:t>
      </w:r>
    </w:p>
    <w:p w14:paraId="24B095B4" w14:textId="4AFD00EB" w:rsidR="004421DF" w:rsidRDefault="00000000" w:rsidP="00444DA3">
      <w:pPr>
        <w:widowControl/>
        <w:shd w:val="clear" w:color="auto" w:fill="FFFFFF"/>
        <w:adjustRightInd w:val="0"/>
        <w:ind w:leftChars="200" w:left="1143" w:hangingChars="300" w:hanging="723"/>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56BF009" w14:textId="59FE48CB"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bookmarkStart w:id="1" w:name="_Hlk127524398"/>
      <w:bookmarkStart w:id="2" w:name="_Hlk138858589"/>
      <w:bookmarkStart w:id="3" w:name="_Hlk92462691"/>
      <w:bookmarkStart w:id="4"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Pr>
          <w:rFonts w:ascii="仿宋_GB2312" w:eastAsia="仿宋_GB2312" w:hAnsi="宋体" w:cs="Times New Roman" w:hint="eastAsia"/>
          <w:b/>
          <w:bCs/>
          <w:sz w:val="24"/>
          <w:szCs w:val="24"/>
          <w:u w:val="single"/>
        </w:rPr>
        <w:t>【</w:t>
      </w:r>
      <w:r w:rsidR="00B727A2">
        <w:rPr>
          <w:rFonts w:ascii="仿宋_GB2312" w:eastAsia="仿宋_GB2312" w:hAnsi="宋体" w:cs="Times New Roman" w:hint="eastAsia"/>
          <w:b/>
          <w:bCs/>
          <w:sz w:val="24"/>
          <w:szCs w:val="24"/>
          <w:u w:val="single"/>
        </w:rPr>
        <w:t>不</w:t>
      </w:r>
      <w:r>
        <w:rPr>
          <w:rFonts w:ascii="仿宋_GB2312" w:eastAsia="仿宋_GB2312" w:hAnsi="宋体" w:cs="Times New Roman" w:hint="eastAsia"/>
          <w:b/>
          <w:bCs/>
          <w:sz w:val="24"/>
          <w:szCs w:val="24"/>
          <w:u w:val="single"/>
        </w:rPr>
        <w:t>限定】</w:t>
      </w:r>
      <w:r>
        <w:rPr>
          <w:rFonts w:ascii="仿宋_GB2312" w:eastAsia="仿宋_GB2312" w:hAnsi="宋体" w:cs="Times New Roman" w:hint="eastAsia"/>
          <w:sz w:val="24"/>
          <w:szCs w:val="24"/>
          <w:u w:val="single"/>
        </w:rPr>
        <w:t>在四川省交通勘察设计研究院有限公司合格供应商库内</w:t>
      </w:r>
      <w:r>
        <w:rPr>
          <w:rFonts w:ascii="仿宋_GB2312" w:eastAsia="仿宋_GB2312" w:hAnsi="宋体" w:cs="Times New Roman" w:hint="eastAsia"/>
          <w:sz w:val="24"/>
          <w:szCs w:val="24"/>
        </w:rPr>
        <w:t>。</w:t>
      </w:r>
    </w:p>
    <w:p w14:paraId="38E45459" w14:textId="6E0A524C"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color w:val="000000" w:themeColor="text1"/>
          <w:sz w:val="24"/>
          <w:szCs w:val="24"/>
          <w:u w:val="single"/>
        </w:rPr>
        <w:t>测绘资质乙级</w:t>
      </w:r>
      <w:r w:rsidR="001F0053">
        <w:rPr>
          <w:rFonts w:ascii="仿宋_GB2312" w:eastAsia="仿宋_GB2312" w:hAnsi="宋体" w:cs="Times New Roman" w:hint="eastAsia"/>
          <w:color w:val="000000" w:themeColor="text1"/>
          <w:sz w:val="24"/>
          <w:szCs w:val="24"/>
          <w:u w:val="single"/>
        </w:rPr>
        <w:t>或</w:t>
      </w:r>
      <w:r w:rsidR="007D3896">
        <w:rPr>
          <w:rFonts w:ascii="仿宋_GB2312" w:eastAsia="仿宋_GB2312" w:hAnsi="宋体" w:cs="Times New Roman" w:hint="eastAsia"/>
          <w:color w:val="000000" w:themeColor="text1"/>
          <w:sz w:val="24"/>
          <w:szCs w:val="24"/>
          <w:u w:val="single"/>
        </w:rPr>
        <w:t>工程勘察（工程测量）专业乙级</w:t>
      </w:r>
      <w:r w:rsidR="001F0053">
        <w:rPr>
          <w:rFonts w:ascii="仿宋_GB2312" w:eastAsia="仿宋_GB2312" w:hAnsi="宋体" w:cs="Times New Roman" w:hint="eastAsia"/>
          <w:color w:val="000000" w:themeColor="text1"/>
          <w:sz w:val="24"/>
          <w:szCs w:val="24"/>
          <w:u w:val="single"/>
        </w:rPr>
        <w:t>及以上</w:t>
      </w:r>
      <w:r>
        <w:rPr>
          <w:rFonts w:ascii="仿宋_GB2312" w:eastAsia="仿宋_GB2312" w:hAnsi="宋体" w:cs="Times New Roman" w:hint="eastAsia"/>
          <w:color w:val="000000" w:themeColor="text1"/>
          <w:sz w:val="24"/>
          <w:szCs w:val="24"/>
        </w:rPr>
        <w:t>。</w:t>
      </w:r>
    </w:p>
    <w:p w14:paraId="2A84B453" w14:textId="5AF89231"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（三）业绩要求：</w:t>
      </w:r>
      <w:r>
        <w:rPr>
          <w:rFonts w:ascii="仿宋_GB2312" w:eastAsia="仿宋_GB2312" w:hAnsi="宋体" w:cs="Times New Roman" w:hint="eastAsia"/>
          <w:color w:val="000000" w:themeColor="text1"/>
          <w:sz w:val="24"/>
          <w:szCs w:val="24"/>
          <w:u w:val="single"/>
        </w:rPr>
        <w:t>近三年（20</w:t>
      </w:r>
      <w:r>
        <w:rPr>
          <w:rFonts w:ascii="仿宋_GB2312" w:eastAsia="仿宋_GB2312" w:hAnsi="宋体" w:cs="Times New Roman"/>
          <w:color w:val="000000" w:themeColor="text1"/>
          <w:sz w:val="24"/>
          <w:szCs w:val="24"/>
          <w:u w:val="single"/>
        </w:rPr>
        <w:t>2</w:t>
      </w:r>
      <w:r>
        <w:rPr>
          <w:rFonts w:ascii="仿宋_GB2312" w:eastAsia="仿宋_GB2312" w:hAnsi="宋体" w:cs="Times New Roman" w:hint="eastAsia"/>
          <w:color w:val="000000" w:themeColor="text1"/>
          <w:sz w:val="24"/>
          <w:szCs w:val="24"/>
          <w:u w:val="single"/>
        </w:rPr>
        <w:t>0年</w:t>
      </w:r>
      <w:r>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月1日至今）内至少一个</w:t>
      </w:r>
      <w:r w:rsidR="00473DDF">
        <w:rPr>
          <w:rFonts w:ascii="仿宋_GB2312" w:eastAsia="仿宋_GB2312" w:hAnsi="宋体" w:cs="Times New Roman" w:hint="eastAsia"/>
          <w:color w:val="000000" w:themeColor="text1"/>
          <w:sz w:val="24"/>
          <w:szCs w:val="24"/>
          <w:u w:val="single"/>
        </w:rPr>
        <w:t>水下</w:t>
      </w:r>
      <w:r>
        <w:rPr>
          <w:rFonts w:ascii="仿宋_GB2312" w:eastAsia="仿宋_GB2312" w:hAnsi="宋体" w:cs="Times New Roman" w:hint="eastAsia"/>
          <w:color w:val="000000" w:themeColor="text1"/>
          <w:sz w:val="24"/>
          <w:szCs w:val="24"/>
          <w:u w:val="single"/>
        </w:rPr>
        <w:t>测量的类似业绩（附合同扫描件）</w:t>
      </w:r>
      <w:r>
        <w:rPr>
          <w:rFonts w:ascii="仿宋_GB2312" w:eastAsia="仿宋_GB2312" w:hAnsi="宋体" w:cs="Times New Roman" w:hint="eastAsia"/>
          <w:color w:val="000000" w:themeColor="text1"/>
          <w:sz w:val="24"/>
          <w:szCs w:val="24"/>
        </w:rPr>
        <w:t>。</w:t>
      </w:r>
    </w:p>
    <w:p w14:paraId="40068D66" w14:textId="1E611979"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（四）人员要求：</w:t>
      </w:r>
      <w:r>
        <w:rPr>
          <w:rFonts w:ascii="仿宋_GB2312" w:eastAsia="仿宋_GB2312" w:hAnsi="宋体" w:cs="Times New Roman" w:hint="eastAsia"/>
          <w:color w:val="000000" w:themeColor="text1"/>
          <w:sz w:val="24"/>
          <w:szCs w:val="24"/>
          <w:u w:val="single"/>
        </w:rPr>
        <w:t>拟任项目人员中，项目负责人</w:t>
      </w:r>
      <w:r w:rsidR="007D113A">
        <w:rPr>
          <w:rFonts w:ascii="仿宋_GB2312" w:eastAsia="仿宋_GB2312" w:hAnsi="宋体" w:cs="Times New Roman"/>
          <w:color w:val="000000" w:themeColor="text1"/>
          <w:sz w:val="24"/>
          <w:szCs w:val="24"/>
          <w:u w:val="single"/>
        </w:rPr>
        <w:t>1</w:t>
      </w:r>
      <w:r>
        <w:rPr>
          <w:rFonts w:ascii="仿宋_GB2312" w:eastAsia="仿宋_GB2312" w:hAnsi="宋体" w:cs="Times New Roman" w:hint="eastAsia"/>
          <w:color w:val="000000" w:themeColor="text1"/>
          <w:sz w:val="24"/>
          <w:szCs w:val="24"/>
          <w:u w:val="single"/>
        </w:rPr>
        <w:t>名，应具有测绘相关专业中级及以上职称；项目组其他成员至少</w:t>
      </w:r>
      <w:r w:rsidR="0057732D">
        <w:rPr>
          <w:rFonts w:ascii="仿宋_GB2312" w:eastAsia="仿宋_GB2312" w:hAnsi="宋体" w:cs="Times New Roman"/>
          <w:color w:val="000000" w:themeColor="text1"/>
          <w:sz w:val="24"/>
          <w:szCs w:val="24"/>
          <w:u w:val="single"/>
        </w:rPr>
        <w:t>3</w:t>
      </w:r>
      <w:r>
        <w:rPr>
          <w:rFonts w:ascii="仿宋_GB2312" w:eastAsia="仿宋_GB2312" w:hAnsi="宋体" w:cs="Times New Roman" w:hint="eastAsia"/>
          <w:color w:val="000000" w:themeColor="text1"/>
          <w:sz w:val="24"/>
          <w:szCs w:val="24"/>
          <w:u w:val="single"/>
        </w:rPr>
        <w:t>名，应具有测绘相关专业初级以上职称或测绘相关专业职业等级五级及以上职业证书</w:t>
      </w:r>
      <w:r>
        <w:rPr>
          <w:rFonts w:ascii="仿宋_GB2312" w:eastAsia="仿宋_GB2312" w:hAnsi="宋体" w:cs="Times New Roman" w:hint="eastAsia"/>
          <w:color w:val="000000" w:themeColor="text1"/>
          <w:sz w:val="24"/>
          <w:szCs w:val="24"/>
        </w:rPr>
        <w:t>。</w:t>
      </w:r>
    </w:p>
    <w:p w14:paraId="566B5333" w14:textId="2E95AFF3" w:rsidR="004421DF" w:rsidRDefault="00000000">
      <w:pPr>
        <w:widowControl/>
        <w:shd w:val="clear" w:color="auto" w:fill="FFFFFF"/>
        <w:adjustRightInd w:val="0"/>
        <w:ind w:leftChars="200" w:left="1140" w:hangingChars="300" w:hanging="720"/>
        <w:jc w:val="left"/>
        <w:rPr>
          <w:rFonts w:ascii="仿宋_GB2312" w:eastAsia="仿宋_GB2312" w:hAnsi="宋体" w:cs="Times New Roman"/>
          <w:color w:val="000000" w:themeColor="text1"/>
          <w:sz w:val="24"/>
          <w:szCs w:val="24"/>
        </w:rPr>
      </w:pPr>
      <w:bookmarkStart w:id="5" w:name="_Hlk91857322"/>
      <w:r>
        <w:rPr>
          <w:rFonts w:ascii="仿宋_GB2312" w:eastAsia="仿宋_GB2312" w:hAnsi="宋体" w:cs="Times New Roman" w:hint="eastAsia"/>
          <w:color w:val="000000" w:themeColor="text1"/>
          <w:sz w:val="24"/>
          <w:szCs w:val="24"/>
        </w:rPr>
        <w:t>（五）</w:t>
      </w:r>
      <w:bookmarkEnd w:id="5"/>
      <w:r>
        <w:rPr>
          <w:rFonts w:ascii="仿宋_GB2312" w:eastAsia="仿宋_GB2312" w:hAnsi="宋体" w:cs="Times New Roman" w:hint="eastAsia"/>
          <w:color w:val="000000" w:themeColor="text1"/>
          <w:sz w:val="24"/>
          <w:szCs w:val="24"/>
        </w:rPr>
        <w:t>工期要求：</w:t>
      </w:r>
      <w:r>
        <w:rPr>
          <w:rFonts w:ascii="仿宋_GB2312" w:eastAsia="仿宋_GB2312" w:hAnsi="宋体" w:cs="Times New Roman" w:hint="eastAsia"/>
          <w:color w:val="000000" w:themeColor="text1"/>
          <w:sz w:val="24"/>
          <w:szCs w:val="24"/>
          <w:u w:val="single"/>
        </w:rPr>
        <w:t>工作通知单发出次日起</w:t>
      </w:r>
      <w:r w:rsidR="00A15FB6">
        <w:rPr>
          <w:rFonts w:ascii="仿宋_GB2312" w:eastAsia="仿宋_GB2312" w:hAnsi="宋体" w:cs="Times New Roman"/>
          <w:b/>
          <w:bCs/>
          <w:color w:val="000000" w:themeColor="text1"/>
          <w:sz w:val="24"/>
          <w:szCs w:val="24"/>
          <w:u w:val="single"/>
        </w:rPr>
        <w:t>15</w:t>
      </w:r>
      <w:r>
        <w:rPr>
          <w:rFonts w:ascii="仿宋_GB2312" w:eastAsia="仿宋_GB2312" w:hAnsi="宋体" w:cs="Times New Roman" w:hint="eastAsia"/>
          <w:color w:val="000000" w:themeColor="text1"/>
          <w:sz w:val="24"/>
          <w:szCs w:val="24"/>
          <w:u w:val="single"/>
        </w:rPr>
        <w:t>个日历天</w:t>
      </w:r>
      <w:r>
        <w:rPr>
          <w:rFonts w:ascii="仿宋_GB2312" w:eastAsia="仿宋_GB2312" w:hAnsi="宋体" w:cs="Times New Roman" w:hint="eastAsia"/>
          <w:color w:val="000000" w:themeColor="text1"/>
          <w:sz w:val="24"/>
          <w:szCs w:val="24"/>
        </w:rPr>
        <w:t>。</w:t>
      </w:r>
    </w:p>
    <w:p w14:paraId="6E63C0DD" w14:textId="72EDC9E3" w:rsidR="004421DF" w:rsidRDefault="00000000">
      <w:pPr>
        <w:widowControl/>
        <w:shd w:val="clear" w:color="auto" w:fill="FFFFFF"/>
        <w:adjustRightInd w:val="0"/>
        <w:ind w:leftChars="200" w:left="2340" w:hangingChars="800" w:hanging="1920"/>
        <w:jc w:val="left"/>
        <w:rPr>
          <w:rFonts w:ascii="仿宋_GB2312" w:eastAsia="仿宋_GB2312" w:hAnsi="宋体" w:cs="Times New Roman"/>
          <w:color w:val="000000" w:themeColor="text1"/>
          <w:sz w:val="24"/>
          <w:szCs w:val="24"/>
        </w:rPr>
      </w:pPr>
      <w:r>
        <w:rPr>
          <w:rFonts w:ascii="仿宋_GB2312" w:eastAsia="仿宋_GB2312" w:hAnsi="宋体" w:cs="Times New Roman" w:hint="eastAsia"/>
          <w:color w:val="000000" w:themeColor="text1"/>
          <w:sz w:val="24"/>
          <w:szCs w:val="24"/>
        </w:rPr>
        <w:t>（六）设备要求：</w:t>
      </w:r>
      <w:r>
        <w:rPr>
          <w:rFonts w:ascii="仿宋_GB2312" w:eastAsia="仿宋_GB2312" w:hAnsi="宋体" w:cs="Times New Roman" w:hint="eastAsia"/>
          <w:color w:val="000000" w:themeColor="text1"/>
          <w:sz w:val="24"/>
          <w:szCs w:val="24"/>
          <w:u w:val="single"/>
        </w:rPr>
        <w:t>拟用于本项目</w:t>
      </w:r>
      <w:r>
        <w:rPr>
          <w:rFonts w:ascii="仿宋_GB2312" w:eastAsia="仿宋_GB2312" w:hAnsi="宋体" w:cs="Times New Roman"/>
          <w:color w:val="000000" w:themeColor="text1"/>
          <w:sz w:val="24"/>
          <w:szCs w:val="24"/>
          <w:u w:val="single"/>
        </w:rPr>
        <w:t>GNSS</w:t>
      </w:r>
      <w:r>
        <w:rPr>
          <w:rFonts w:ascii="仿宋_GB2312" w:eastAsia="仿宋_GB2312" w:hAnsi="宋体" w:cs="Times New Roman" w:hint="eastAsia"/>
          <w:color w:val="000000" w:themeColor="text1"/>
          <w:sz w:val="24"/>
          <w:szCs w:val="24"/>
          <w:u w:val="single"/>
        </w:rPr>
        <w:t>设备不少于</w:t>
      </w:r>
      <w:r w:rsidR="00A15FB6">
        <w:rPr>
          <w:rFonts w:ascii="仿宋_GB2312" w:eastAsia="仿宋_GB2312" w:hAnsi="宋体" w:cs="Times New Roman"/>
          <w:color w:val="000000" w:themeColor="text1"/>
          <w:sz w:val="24"/>
          <w:szCs w:val="24"/>
          <w:u w:val="single"/>
        </w:rPr>
        <w:t>4</w:t>
      </w:r>
      <w:r>
        <w:rPr>
          <w:rFonts w:ascii="仿宋_GB2312" w:eastAsia="仿宋_GB2312" w:hAnsi="宋体" w:cs="Times New Roman" w:hint="eastAsia"/>
          <w:color w:val="000000" w:themeColor="text1"/>
          <w:sz w:val="24"/>
          <w:szCs w:val="24"/>
          <w:u w:val="single"/>
        </w:rPr>
        <w:t>台</w:t>
      </w:r>
      <w:r w:rsidR="00444DA3">
        <w:rPr>
          <w:rFonts w:ascii="仿宋_GB2312" w:eastAsia="仿宋_GB2312" w:hAnsi="宋体" w:cs="Times New Roman" w:hint="eastAsia"/>
          <w:color w:val="000000" w:themeColor="text1"/>
          <w:sz w:val="24"/>
          <w:szCs w:val="24"/>
          <w:u w:val="single"/>
        </w:rPr>
        <w:t>，测深仪1台</w:t>
      </w:r>
      <w:r w:rsidR="00A27690" w:rsidRPr="00791481">
        <w:rPr>
          <w:rFonts w:ascii="仿宋_GB2312" w:eastAsia="仿宋_GB2312" w:hAnsi="宋体" w:cs="Times New Roman" w:hint="eastAsia"/>
          <w:color w:val="000000" w:themeColor="text1"/>
          <w:sz w:val="24"/>
          <w:szCs w:val="24"/>
        </w:rPr>
        <w:t>。</w:t>
      </w:r>
    </w:p>
    <w:p w14:paraId="03EAC95D" w14:textId="790E12C7" w:rsidR="004421DF" w:rsidRDefault="00000000">
      <w:pPr>
        <w:widowControl/>
        <w:shd w:val="clear" w:color="auto" w:fill="FFFFFF"/>
        <w:adjustRightInd w:val="0"/>
        <w:ind w:leftChars="200" w:left="2820" w:hangingChars="1000" w:hanging="2400"/>
        <w:jc w:val="left"/>
        <w:rPr>
          <w:rFonts w:ascii="仿宋_GB2312" w:eastAsia="仿宋_GB2312" w:hAnsi="宋体" w:cs="Times New Roman"/>
          <w:sz w:val="24"/>
          <w:szCs w:val="24"/>
        </w:rPr>
      </w:pPr>
      <w:r>
        <w:rPr>
          <w:rFonts w:ascii="仿宋_GB2312" w:eastAsia="仿宋_GB2312" w:hAnsi="宋体" w:cs="Times New Roman" w:hint="eastAsia"/>
          <w:sz w:val="24"/>
          <w:szCs w:val="24"/>
        </w:rPr>
        <w:t>（七）</w:t>
      </w:r>
      <w:bookmarkStart w:id="6" w:name="_Hlk117068856"/>
      <w:r>
        <w:rPr>
          <w:rFonts w:ascii="仿宋_GB2312" w:eastAsia="仿宋_GB2312" w:hAnsi="宋体" w:cs="Times New Roman" w:hint="eastAsia"/>
          <w:sz w:val="24"/>
          <w:szCs w:val="24"/>
        </w:rPr>
        <w:t>限价要求：</w:t>
      </w:r>
    </w:p>
    <w:p w14:paraId="7A8DA3C4" w14:textId="2F1B7C27"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bookmarkStart w:id="7" w:name="_Hlk117068389"/>
      <w:bookmarkEnd w:id="6"/>
      <w:r w:rsidRPr="0070483F">
        <w:rPr>
          <w:rFonts w:ascii="仿宋_GB2312" w:eastAsia="仿宋_GB2312" w:hAnsi="宋体" w:cs="Times New Roman"/>
          <w:sz w:val="24"/>
          <w:szCs w:val="24"/>
        </w:rPr>
        <w:t>1</w:t>
      </w:r>
      <w:r w:rsidRPr="0070483F">
        <w:rPr>
          <w:rFonts w:ascii="仿宋_GB2312" w:eastAsia="仿宋_GB2312" w:hAnsi="宋体" w:cs="Times New Roman" w:hint="eastAsia"/>
          <w:sz w:val="24"/>
          <w:szCs w:val="24"/>
        </w:rPr>
        <w:t>、1：1</w:t>
      </w:r>
      <w:r w:rsidRPr="0070483F">
        <w:rPr>
          <w:rFonts w:ascii="仿宋_GB2312" w:eastAsia="仿宋_GB2312" w:hAnsi="宋体" w:cs="Times New Roman"/>
          <w:sz w:val="24"/>
          <w:szCs w:val="24"/>
        </w:rPr>
        <w:t>000</w:t>
      </w:r>
      <w:r w:rsidRPr="0070483F">
        <w:rPr>
          <w:rFonts w:ascii="仿宋_GB2312" w:eastAsia="仿宋_GB2312" w:hAnsi="宋体" w:cs="Times New Roman" w:hint="eastAsia"/>
          <w:sz w:val="24"/>
          <w:szCs w:val="24"/>
        </w:rPr>
        <w:t>地形测量</w:t>
      </w:r>
      <w:r>
        <w:rPr>
          <w:rFonts w:ascii="仿宋_GB2312" w:eastAsia="仿宋_GB2312" w:hAnsi="宋体" w:cs="Times New Roman" w:hint="eastAsia"/>
          <w:sz w:val="24"/>
          <w:szCs w:val="24"/>
        </w:rPr>
        <w:t>劳务，单价限价为</w:t>
      </w:r>
      <w:r w:rsidRPr="0070483F">
        <w:rPr>
          <w:rFonts w:ascii="仿宋_GB2312" w:eastAsia="仿宋_GB2312" w:hAnsi="宋体" w:cs="Times New Roman"/>
          <w:sz w:val="24"/>
          <w:szCs w:val="24"/>
        </w:rPr>
        <w:t>24000</w:t>
      </w:r>
      <w:r w:rsidRPr="0070483F">
        <w:rPr>
          <w:rFonts w:ascii="仿宋_GB2312" w:eastAsia="仿宋_GB2312" w:hAnsi="宋体" w:cs="Times New Roman" w:hint="eastAsia"/>
          <w:sz w:val="24"/>
          <w:szCs w:val="24"/>
        </w:rPr>
        <w:t>元</w:t>
      </w:r>
      <w:r w:rsidRPr="0070483F">
        <w:rPr>
          <w:rFonts w:ascii="仿宋_GB2312" w:eastAsia="仿宋_GB2312" w:hAnsi="宋体" w:cs="Times New Roman"/>
          <w:sz w:val="24"/>
          <w:szCs w:val="24"/>
        </w:rPr>
        <w:t>/</w:t>
      </w:r>
      <w:r w:rsidRPr="0070483F">
        <w:rPr>
          <w:rFonts w:ascii="仿宋_GB2312" w:eastAsia="仿宋_GB2312" w:hAnsi="宋体" w:cs="Times New Roman" w:hint="eastAsia"/>
          <w:sz w:val="24"/>
          <w:szCs w:val="24"/>
        </w:rPr>
        <w:t>平方千米；</w:t>
      </w:r>
    </w:p>
    <w:p w14:paraId="26D09AD4" w14:textId="21563881"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r w:rsidRPr="0070483F">
        <w:rPr>
          <w:rFonts w:ascii="仿宋_GB2312" w:eastAsia="仿宋_GB2312" w:hAnsi="宋体" w:cs="Times New Roman" w:hint="eastAsia"/>
          <w:sz w:val="24"/>
          <w:szCs w:val="24"/>
        </w:rPr>
        <w:t>2、1：</w:t>
      </w:r>
      <w:r w:rsidRPr="0070483F">
        <w:rPr>
          <w:rFonts w:ascii="仿宋_GB2312" w:eastAsia="仿宋_GB2312" w:hAnsi="宋体" w:cs="Times New Roman"/>
          <w:sz w:val="24"/>
          <w:szCs w:val="24"/>
        </w:rPr>
        <w:t>1000</w:t>
      </w:r>
      <w:r w:rsidRPr="0070483F">
        <w:rPr>
          <w:rFonts w:ascii="仿宋_GB2312" w:eastAsia="仿宋_GB2312" w:hAnsi="宋体" w:cs="Times New Roman" w:hint="eastAsia"/>
          <w:sz w:val="24"/>
          <w:szCs w:val="24"/>
        </w:rPr>
        <w:t>水深测量劳务，单价限价为3</w:t>
      </w:r>
      <w:r w:rsidRPr="0070483F">
        <w:rPr>
          <w:rFonts w:ascii="仿宋_GB2312" w:eastAsia="仿宋_GB2312" w:hAnsi="宋体" w:cs="Times New Roman"/>
          <w:sz w:val="24"/>
          <w:szCs w:val="24"/>
        </w:rPr>
        <w:t>6000</w:t>
      </w:r>
      <w:r w:rsidRPr="0070483F">
        <w:rPr>
          <w:rFonts w:ascii="仿宋_GB2312" w:eastAsia="仿宋_GB2312" w:hAnsi="宋体" w:cs="Times New Roman" w:hint="eastAsia"/>
          <w:sz w:val="24"/>
          <w:szCs w:val="24"/>
        </w:rPr>
        <w:t>元/平方千米；</w:t>
      </w:r>
    </w:p>
    <w:p w14:paraId="2BD07DF9" w14:textId="4EF548FC"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r w:rsidRPr="0070483F">
        <w:rPr>
          <w:rFonts w:ascii="仿宋_GB2312" w:eastAsia="仿宋_GB2312" w:hAnsi="宋体" w:cs="Times New Roman" w:hint="eastAsia"/>
          <w:sz w:val="24"/>
          <w:szCs w:val="24"/>
        </w:rPr>
        <w:lastRenderedPageBreak/>
        <w:t>3、一级控制点布设</w:t>
      </w:r>
      <w:r>
        <w:rPr>
          <w:rFonts w:ascii="仿宋_GB2312" w:eastAsia="仿宋_GB2312" w:hAnsi="宋体" w:cs="Times New Roman" w:hint="eastAsia"/>
          <w:sz w:val="24"/>
          <w:szCs w:val="24"/>
        </w:rPr>
        <w:t>劳务</w:t>
      </w:r>
      <w:r w:rsidRPr="0070483F">
        <w:rPr>
          <w:rFonts w:ascii="仿宋_GB2312" w:eastAsia="仿宋_GB2312" w:hAnsi="宋体" w:cs="Times New Roman" w:hint="eastAsia"/>
          <w:sz w:val="24"/>
          <w:szCs w:val="24"/>
        </w:rPr>
        <w:t>（选点、造埋标石）</w:t>
      </w:r>
      <w:r>
        <w:rPr>
          <w:rFonts w:ascii="仿宋_GB2312" w:eastAsia="仿宋_GB2312" w:hAnsi="宋体" w:cs="Times New Roman" w:hint="eastAsia"/>
          <w:sz w:val="24"/>
          <w:szCs w:val="24"/>
        </w:rPr>
        <w:t>，单价限价为</w:t>
      </w:r>
      <w:r w:rsidRPr="0070483F">
        <w:rPr>
          <w:rFonts w:ascii="仿宋_GB2312" w:eastAsia="仿宋_GB2312" w:hAnsi="宋体" w:cs="Times New Roman"/>
          <w:sz w:val="24"/>
          <w:szCs w:val="24"/>
        </w:rPr>
        <w:t>1290</w:t>
      </w:r>
      <w:r w:rsidRPr="0070483F">
        <w:rPr>
          <w:rFonts w:ascii="仿宋_GB2312" w:eastAsia="仿宋_GB2312" w:hAnsi="宋体" w:cs="Times New Roman" w:hint="eastAsia"/>
          <w:sz w:val="24"/>
          <w:szCs w:val="24"/>
        </w:rPr>
        <w:t>元</w:t>
      </w:r>
      <w:r w:rsidRPr="0070483F">
        <w:rPr>
          <w:rFonts w:ascii="仿宋_GB2312" w:eastAsia="仿宋_GB2312" w:hAnsi="宋体" w:cs="Times New Roman"/>
          <w:sz w:val="24"/>
          <w:szCs w:val="24"/>
        </w:rPr>
        <w:t>/</w:t>
      </w:r>
      <w:r w:rsidRPr="0070483F">
        <w:rPr>
          <w:rFonts w:ascii="仿宋_GB2312" w:eastAsia="仿宋_GB2312" w:hAnsi="宋体" w:cs="Times New Roman" w:hint="eastAsia"/>
          <w:sz w:val="24"/>
          <w:szCs w:val="24"/>
        </w:rPr>
        <w:t>点；</w:t>
      </w:r>
    </w:p>
    <w:p w14:paraId="787D93D1" w14:textId="68EC6E49" w:rsidR="0070483F" w:rsidRPr="0070483F" w:rsidRDefault="0070483F" w:rsidP="0070483F">
      <w:pPr>
        <w:widowControl/>
        <w:shd w:val="clear" w:color="auto" w:fill="FFFFFF"/>
        <w:adjustRightInd w:val="0"/>
        <w:ind w:leftChars="600" w:left="1260"/>
        <w:jc w:val="left"/>
        <w:rPr>
          <w:rFonts w:ascii="仿宋_GB2312" w:eastAsia="仿宋_GB2312" w:hAnsi="宋体" w:cs="Times New Roman"/>
          <w:sz w:val="24"/>
          <w:szCs w:val="24"/>
        </w:rPr>
      </w:pPr>
      <w:r w:rsidRPr="0070483F">
        <w:rPr>
          <w:rFonts w:ascii="仿宋_GB2312" w:eastAsia="仿宋_GB2312" w:hAnsi="宋体" w:cs="Times New Roman" w:hint="eastAsia"/>
          <w:sz w:val="24"/>
          <w:szCs w:val="24"/>
        </w:rPr>
        <w:t>4</w:t>
      </w:r>
      <w:r w:rsidRPr="0070483F">
        <w:rPr>
          <w:rFonts w:ascii="仿宋_GB2312" w:eastAsia="仿宋_GB2312" w:hAnsi="宋体" w:cs="Times New Roman"/>
          <w:sz w:val="24"/>
          <w:szCs w:val="24"/>
        </w:rPr>
        <w:t>、</w:t>
      </w:r>
      <w:r w:rsidRPr="0070483F">
        <w:rPr>
          <w:rFonts w:ascii="仿宋_GB2312" w:eastAsia="仿宋_GB2312" w:hAnsi="宋体" w:cs="Times New Roman" w:hint="eastAsia"/>
          <w:sz w:val="24"/>
          <w:szCs w:val="24"/>
        </w:rPr>
        <w:t>图根点布测</w:t>
      </w:r>
      <w:r>
        <w:rPr>
          <w:rFonts w:ascii="仿宋_GB2312" w:eastAsia="仿宋_GB2312" w:hAnsi="宋体" w:cs="Times New Roman" w:hint="eastAsia"/>
          <w:sz w:val="24"/>
          <w:szCs w:val="24"/>
        </w:rPr>
        <w:t>劳务，单价限价为</w:t>
      </w:r>
      <w:r w:rsidRPr="0070483F">
        <w:rPr>
          <w:rFonts w:ascii="仿宋_GB2312" w:eastAsia="仿宋_GB2312" w:hAnsi="宋体" w:cs="Times New Roman"/>
          <w:sz w:val="24"/>
          <w:szCs w:val="24"/>
        </w:rPr>
        <w:t>1900</w:t>
      </w:r>
      <w:r w:rsidRPr="0070483F">
        <w:rPr>
          <w:rFonts w:ascii="仿宋_GB2312" w:eastAsia="仿宋_GB2312" w:hAnsi="宋体" w:cs="Times New Roman" w:hint="eastAsia"/>
          <w:sz w:val="24"/>
          <w:szCs w:val="24"/>
        </w:rPr>
        <w:t>元/</w:t>
      </w:r>
      <w:r w:rsidRPr="0070483F">
        <w:rPr>
          <w:rFonts w:ascii="仿宋_GB2312" w:eastAsia="仿宋_GB2312" w:hAnsi="宋体" w:cs="Times New Roman"/>
          <w:sz w:val="24"/>
          <w:szCs w:val="24"/>
        </w:rPr>
        <w:t>点。</w:t>
      </w:r>
    </w:p>
    <w:p w14:paraId="49C2FF7A" w14:textId="11C8671A" w:rsidR="005A1B2E" w:rsidRPr="005A1B2E" w:rsidRDefault="00EA6FC1">
      <w:pPr>
        <w:widowControl/>
        <w:shd w:val="clear" w:color="auto" w:fill="FFFFFF"/>
        <w:adjustRightInd w:val="0"/>
        <w:ind w:leftChars="600" w:left="1260"/>
        <w:jc w:val="left"/>
        <w:rPr>
          <w:rFonts w:ascii="仿宋_GB2312" w:eastAsia="仿宋_GB2312" w:hAnsi="宋体" w:cs="Times New Roman"/>
          <w:sz w:val="24"/>
          <w:szCs w:val="24"/>
        </w:rPr>
      </w:pPr>
      <w:r>
        <w:rPr>
          <w:rFonts w:ascii="仿宋_GB2312" w:eastAsia="仿宋_GB2312" w:hAnsi="宋体" w:cs="Times New Roman"/>
          <w:sz w:val="24"/>
          <w:szCs w:val="24"/>
        </w:rPr>
        <w:t>5</w:t>
      </w:r>
      <w:r w:rsidR="005A1B2E">
        <w:rPr>
          <w:rFonts w:ascii="仿宋_GB2312" w:eastAsia="仿宋_GB2312" w:hAnsi="宋体" w:cs="Times New Roman" w:hint="eastAsia"/>
          <w:sz w:val="24"/>
          <w:szCs w:val="24"/>
        </w:rPr>
        <w:t>、</w:t>
      </w:r>
      <w:r w:rsidR="005A1B2E" w:rsidRPr="005A1B2E">
        <w:rPr>
          <w:rFonts w:ascii="仿宋_GB2312" w:eastAsia="仿宋_GB2312" w:hAnsi="宋体" w:cs="Times New Roman" w:hint="eastAsia"/>
          <w:sz w:val="24"/>
          <w:szCs w:val="24"/>
        </w:rPr>
        <w:t>总价最高限价为人民币</w:t>
      </w:r>
      <w:r w:rsidR="0070483F">
        <w:rPr>
          <w:rFonts w:ascii="仿宋_GB2312" w:eastAsia="仿宋_GB2312" w:hAnsi="宋体" w:cs="Times New Roman"/>
          <w:sz w:val="24"/>
          <w:szCs w:val="24"/>
        </w:rPr>
        <w:t>31</w:t>
      </w:r>
      <w:r w:rsidR="005A1B2E" w:rsidRPr="005A1B2E">
        <w:rPr>
          <w:rFonts w:ascii="仿宋_GB2312" w:eastAsia="仿宋_GB2312" w:hAnsi="宋体" w:cs="Times New Roman" w:hint="eastAsia"/>
          <w:sz w:val="24"/>
          <w:szCs w:val="24"/>
        </w:rPr>
        <w:t>万元</w:t>
      </w:r>
      <w:r w:rsidR="005A1B2E">
        <w:rPr>
          <w:rFonts w:ascii="仿宋_GB2312" w:eastAsia="仿宋_GB2312" w:hAnsi="宋体" w:cs="Times New Roman" w:hint="eastAsia"/>
          <w:sz w:val="24"/>
          <w:szCs w:val="24"/>
        </w:rPr>
        <w:t>。</w:t>
      </w:r>
    </w:p>
    <w:bookmarkEnd w:id="1"/>
    <w:bookmarkEnd w:id="7"/>
    <w:p w14:paraId="4909A98B"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（八）供应商报价函须经供应商法定代表人或其授权代表签字并加盖单位公章；如为授权代表签署，则须附法定代表人授权委托书、法定代表人和授权委托人的身份证扫描件。</w:t>
      </w:r>
    </w:p>
    <w:bookmarkEnd w:id="2"/>
    <w:p w14:paraId="3646C871" w14:textId="4EACA42B" w:rsidR="001F0053" w:rsidRPr="001F0053" w:rsidRDefault="001F0053" w:rsidP="001F0053">
      <w:pPr>
        <w:widowControl/>
        <w:shd w:val="clear" w:color="auto" w:fill="FFFFFF"/>
        <w:adjustRightInd w:val="0"/>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（九）报价函须注明供应商单位全称及报价时间，格式详见附件（至少包括工期、质量及安全承诺），并提供单位清晰有效营业执照或事业单位法人证书、资质证书、</w:t>
      </w:r>
      <w:r>
        <w:rPr>
          <w:rFonts w:ascii="仿宋_GB2312" w:eastAsia="仿宋_GB2312" w:hAnsi="黑体" w:hint="eastAsia"/>
          <w:color w:val="000000"/>
          <w:sz w:val="24"/>
          <w:szCs w:val="24"/>
        </w:rPr>
        <w:t>开户许可证</w:t>
      </w:r>
      <w:r w:rsidRPr="009A688A">
        <w:rPr>
          <w:rFonts w:ascii="仿宋_GB2312" w:eastAsia="仿宋_GB2312" w:hAnsi="黑体" w:hint="eastAsia"/>
          <w:color w:val="000000"/>
          <w:sz w:val="24"/>
          <w:szCs w:val="24"/>
        </w:rPr>
        <w:t>（或基本存款账户信息）</w:t>
      </w:r>
      <w:r>
        <w:rPr>
          <w:rFonts w:ascii="仿宋_GB2312" w:eastAsia="仿宋_GB2312" w:hAnsi="黑体" w:hint="eastAsia"/>
          <w:color w:val="000000"/>
          <w:sz w:val="24"/>
          <w:szCs w:val="24"/>
        </w:rPr>
        <w:t>等</w:t>
      </w:r>
      <w:bookmarkStart w:id="8" w:name="_Hlk106006521"/>
      <w:r>
        <w:rPr>
          <w:rFonts w:ascii="仿宋_GB2312" w:eastAsia="仿宋_GB2312" w:hAnsi="黑体" w:hint="eastAsia"/>
          <w:color w:val="000000"/>
          <w:sz w:val="24"/>
          <w:szCs w:val="24"/>
        </w:rPr>
        <w:t>彩色</w:t>
      </w:r>
      <w:r>
        <w:rPr>
          <w:rFonts w:ascii="仿宋_GB2312" w:eastAsia="仿宋_GB2312" w:hAnsi="宋体" w:cs="Times New Roman" w:hint="eastAsia"/>
          <w:sz w:val="24"/>
          <w:szCs w:val="24"/>
        </w:rPr>
        <w:t>扫描件</w:t>
      </w:r>
      <w:bookmarkEnd w:id="8"/>
      <w:r>
        <w:rPr>
          <w:rFonts w:ascii="仿宋_GB2312" w:eastAsia="仿宋_GB2312" w:hAnsi="黑体" w:hint="eastAsia"/>
          <w:color w:val="000000"/>
          <w:sz w:val="24"/>
          <w:szCs w:val="24"/>
        </w:rPr>
        <w:t>，供应商</w:t>
      </w:r>
      <w:r>
        <w:rPr>
          <w:rFonts w:ascii="仿宋_GB2312" w:eastAsia="仿宋_GB2312" w:hAnsi="宋体" w:cs="Times New Roman" w:hint="eastAsia"/>
          <w:sz w:val="24"/>
          <w:szCs w:val="24"/>
        </w:rPr>
        <w:t>报价文件需逐页加盖公章，请于</w:t>
      </w:r>
      <w:r w:rsidR="00A676F6">
        <w:rPr>
          <w:rFonts w:ascii="仿宋_GB2312" w:eastAsia="仿宋_GB2312" w:hAnsi="宋体" w:cs="Times New Roman"/>
          <w:sz w:val="24"/>
          <w:szCs w:val="24"/>
          <w:u w:val="single"/>
        </w:rPr>
        <w:t>2023</w:t>
      </w:r>
      <w:r>
        <w:rPr>
          <w:rFonts w:ascii="仿宋_GB2312" w:eastAsia="仿宋_GB2312" w:hAnsi="宋体" w:cs="Times New Roman" w:hint="eastAsia"/>
          <w:sz w:val="24"/>
          <w:szCs w:val="24"/>
        </w:rPr>
        <w:t>年</w:t>
      </w:r>
      <w:r w:rsidR="00A676F6">
        <w:rPr>
          <w:rFonts w:ascii="仿宋_GB2312" w:eastAsia="仿宋_GB2312" w:hAnsi="宋体" w:cs="Times New Roman"/>
          <w:sz w:val="24"/>
          <w:szCs w:val="24"/>
          <w:u w:val="single"/>
        </w:rPr>
        <w:t>9</w:t>
      </w:r>
      <w:r>
        <w:rPr>
          <w:rFonts w:ascii="仿宋_GB2312" w:eastAsia="仿宋_GB2312" w:hAnsi="宋体" w:cs="Times New Roman" w:hint="eastAsia"/>
          <w:sz w:val="24"/>
          <w:szCs w:val="24"/>
        </w:rPr>
        <w:t>月</w:t>
      </w:r>
      <w:r w:rsidR="00A676F6">
        <w:rPr>
          <w:rFonts w:ascii="仿宋_GB2312" w:eastAsia="仿宋_GB2312" w:hAnsi="宋体" w:cs="Times New Roman"/>
          <w:sz w:val="24"/>
          <w:szCs w:val="24"/>
          <w:u w:val="single"/>
        </w:rPr>
        <w:t>25</w:t>
      </w:r>
      <w:r>
        <w:rPr>
          <w:rFonts w:ascii="仿宋_GB2312" w:eastAsia="仿宋_GB2312" w:hAnsi="宋体" w:cs="Times New Roman" w:hint="eastAsia"/>
          <w:sz w:val="24"/>
          <w:szCs w:val="24"/>
        </w:rPr>
        <w:t>日</w:t>
      </w:r>
      <w:r w:rsidR="00A676F6">
        <w:rPr>
          <w:rFonts w:ascii="仿宋_GB2312" w:eastAsia="仿宋_GB2312" w:hAnsi="宋体" w:cs="Times New Roman"/>
          <w:sz w:val="24"/>
          <w:szCs w:val="24"/>
          <w:u w:val="single"/>
        </w:rPr>
        <w:t>10</w:t>
      </w:r>
      <w:r>
        <w:rPr>
          <w:rFonts w:ascii="仿宋_GB2312" w:eastAsia="仿宋_GB2312" w:hAnsi="宋体" w:cs="Times New Roman" w:hint="eastAsia"/>
          <w:sz w:val="24"/>
          <w:szCs w:val="24"/>
        </w:rPr>
        <w:t>时</w:t>
      </w:r>
      <w:r w:rsidR="00A676F6">
        <w:rPr>
          <w:rFonts w:ascii="仿宋_GB2312" w:eastAsia="仿宋_GB2312" w:hAnsi="宋体" w:cs="Times New Roman"/>
          <w:sz w:val="24"/>
          <w:szCs w:val="24"/>
          <w:u w:val="single"/>
        </w:rPr>
        <w:t>30</w:t>
      </w:r>
      <w:r>
        <w:rPr>
          <w:rFonts w:ascii="仿宋_GB2312" w:eastAsia="仿宋_GB2312" w:hAnsi="宋体" w:cs="Times New Roman" w:hint="eastAsia"/>
          <w:sz w:val="24"/>
          <w:szCs w:val="24"/>
        </w:rPr>
        <w:t>分前密封报送我公司。联系人：</w:t>
      </w:r>
      <w:r>
        <w:rPr>
          <w:rFonts w:ascii="仿宋_GB2312" w:eastAsia="仿宋_GB2312" w:hAnsi="宋体" w:cs="Times New Roman" w:hint="eastAsia"/>
          <w:sz w:val="24"/>
          <w:szCs w:val="24"/>
          <w:u w:val="single"/>
        </w:rPr>
        <w:t>梁先生</w:t>
      </w:r>
      <w:r>
        <w:rPr>
          <w:rFonts w:ascii="仿宋_GB2312" w:eastAsia="仿宋_GB2312" w:hAnsi="宋体" w:cs="Times New Roman" w:hint="eastAsia"/>
          <w:sz w:val="24"/>
          <w:szCs w:val="24"/>
        </w:rPr>
        <w:t>，电话：</w:t>
      </w:r>
      <w:r>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，递交地址：成都市大安中路65号测绘分院2室。报价文件必须胶装密封提交（需提供加盖公章后的P</w:t>
      </w:r>
      <w:r>
        <w:rPr>
          <w:rFonts w:ascii="仿宋_GB2312" w:eastAsia="仿宋_GB2312" w:hAnsi="宋体" w:cs="Times New Roman"/>
          <w:sz w:val="24"/>
          <w:szCs w:val="24"/>
        </w:rPr>
        <w:t>DF</w:t>
      </w:r>
      <w:r>
        <w:rPr>
          <w:rFonts w:ascii="仿宋_GB2312" w:eastAsia="仿宋_GB2312" w:hAnsi="宋体" w:cs="Times New Roman" w:hint="eastAsia"/>
          <w:sz w:val="24"/>
          <w:szCs w:val="24"/>
        </w:rPr>
        <w:t>电子扫描件和可编辑的电子版本各一份）。</w:t>
      </w:r>
    </w:p>
    <w:p w14:paraId="08425362"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7385862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p>
    <w:p w14:paraId="647979A9"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p>
    <w:p w14:paraId="233D386A"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3.任何一项单价报价超过最高限价，总价报价超过最高限价。</w:t>
      </w:r>
    </w:p>
    <w:p w14:paraId="7EAA032F"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p>
    <w:p w14:paraId="5B49299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5.单位负责人为同一人或存在控股、管理关系的不同单位，不得同时参加本项目报价，否则，相关报价无效。</w:t>
      </w:r>
    </w:p>
    <w:p w14:paraId="20CE82DE" w14:textId="77777777" w:rsidR="004421DF" w:rsidRDefault="00000000">
      <w:pPr>
        <w:adjustRightInd w:val="0"/>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2D7F4AC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07647CC1" w14:textId="3E9242AE"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w:t>
      </w:r>
      <w:r>
        <w:rPr>
          <w:rFonts w:ascii="仿宋_GB2312" w:eastAsia="仿宋_GB2312" w:hAnsi="宋体" w:cs="Times New Roman"/>
          <w:sz w:val="24"/>
          <w:szCs w:val="24"/>
        </w:rPr>
        <w:t>1</w:t>
      </w:r>
      <w:r w:rsidR="005F1CA2">
        <w:rPr>
          <w:rFonts w:ascii="仿宋_GB2312" w:eastAsia="仿宋_GB2312" w:hAnsi="宋体" w:cs="Times New Roman"/>
          <w:sz w:val="24"/>
          <w:szCs w:val="24"/>
        </w:rPr>
        <w:t>5</w:t>
      </w:r>
      <w:r>
        <w:rPr>
          <w:rFonts w:ascii="仿宋_GB2312" w:eastAsia="仿宋_GB2312" w:hAnsi="宋体" w:cs="Times New Roman" w:hint="eastAsia"/>
          <w:sz w:val="24"/>
          <w:szCs w:val="24"/>
        </w:rPr>
        <w:t>个日历天内，根据询价文件和供应商的报价文件订立书面合同。</w:t>
      </w:r>
    </w:p>
    <w:p w14:paraId="35129E07" w14:textId="77777777" w:rsidR="004421DF" w:rsidRDefault="00000000">
      <w:pPr>
        <w:widowControl/>
        <w:shd w:val="clear" w:color="auto" w:fill="FFFFFF"/>
        <w:adjustRightInd w:val="0"/>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264548F0"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p>
    <w:p w14:paraId="4B0BE339" w14:textId="77777777" w:rsidR="004421DF" w:rsidRDefault="00000000">
      <w:pPr>
        <w:widowControl/>
        <w:shd w:val="clear" w:color="auto" w:fill="FFFFFF"/>
        <w:adjustRightInd w:val="0"/>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p>
    <w:p w14:paraId="2218D8DA" w14:textId="77777777" w:rsidR="004421DF" w:rsidRDefault="00000000">
      <w:pPr>
        <w:widowControl/>
        <w:shd w:val="clear" w:color="auto" w:fill="FFFFFF"/>
        <w:adjustRightInd w:val="0"/>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 该供应商将被清退出合格供应商库，禁入期按我公司外部供应采购管理办法执行。</w:t>
      </w:r>
      <w:bookmarkEnd w:id="3"/>
    </w:p>
    <w:bookmarkEnd w:id="4"/>
    <w:p w14:paraId="2E43E030" w14:textId="77777777" w:rsidR="004421DF" w:rsidRDefault="004421DF">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7CFC65BA" w14:textId="77777777" w:rsidR="004421DF" w:rsidRDefault="004421DF">
      <w:pPr>
        <w:spacing w:line="400" w:lineRule="exact"/>
        <w:ind w:firstLineChars="200" w:firstLine="480"/>
        <w:rPr>
          <w:rFonts w:ascii="仿宋_GB2312" w:eastAsia="仿宋_GB2312" w:hAnsi="宋体" w:cs="Times New Roman"/>
          <w:sz w:val="24"/>
          <w:szCs w:val="24"/>
        </w:rPr>
      </w:pPr>
    </w:p>
    <w:p w14:paraId="79D79E08" w14:textId="77777777" w:rsidR="004421DF" w:rsidRDefault="004421DF">
      <w:pPr>
        <w:spacing w:line="400" w:lineRule="exact"/>
        <w:ind w:firstLineChars="200" w:firstLine="480"/>
        <w:rPr>
          <w:rFonts w:ascii="仿宋_GB2312" w:eastAsia="仿宋_GB2312" w:hAnsi="宋体" w:cs="Times New Roman"/>
          <w:sz w:val="24"/>
          <w:szCs w:val="24"/>
        </w:rPr>
      </w:pPr>
    </w:p>
    <w:p w14:paraId="46609D0F" w14:textId="77777777" w:rsidR="004421DF" w:rsidRDefault="00000000">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0376133B"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63CC7C8C" w14:textId="77777777" w:rsidR="004421DF" w:rsidRDefault="00000000">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6D2F6F4" w14:textId="77777777" w:rsidR="004421DF" w:rsidRDefault="004421DF">
      <w:pPr>
        <w:spacing w:line="360" w:lineRule="exact"/>
        <w:ind w:firstLineChars="200" w:firstLine="480"/>
        <w:rPr>
          <w:rFonts w:ascii="仿宋_GB2312" w:eastAsia="仿宋_GB2312" w:hAnsi="宋体" w:cs="Times New Roman"/>
          <w:sz w:val="24"/>
          <w:szCs w:val="24"/>
        </w:rPr>
      </w:pPr>
    </w:p>
    <w:p w14:paraId="5658BE4A" w14:textId="77777777" w:rsidR="004421DF" w:rsidRDefault="00000000">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2588F9F2" w14:textId="5AC31916" w:rsidR="004421DF" w:rsidRDefault="00000000">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A54B02">
        <w:rPr>
          <w:rFonts w:ascii="仿宋_GB2312" w:eastAsia="仿宋_GB2312" w:hAnsi="宋体" w:cs="Times New Roman"/>
          <w:sz w:val="24"/>
          <w:szCs w:val="24"/>
        </w:rPr>
        <w:t xml:space="preserve">   </w:t>
      </w:r>
      <w:r>
        <w:rPr>
          <w:rFonts w:ascii="仿宋_GB2312" w:eastAsia="仿宋_GB2312" w:hAnsi="宋体" w:cs="Times New Roman" w:hint="eastAsia"/>
          <w:sz w:val="24"/>
          <w:szCs w:val="24"/>
        </w:rPr>
        <w:t>四川省交通勘察设计研究院有限公司</w:t>
      </w:r>
    </w:p>
    <w:p w14:paraId="12E98352" w14:textId="65298DE7" w:rsidR="004421DF" w:rsidRDefault="00000000">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r w:rsidR="00A676F6">
        <w:rPr>
          <w:rFonts w:ascii="仿宋_GB2312" w:eastAsia="仿宋_GB2312" w:hAnsi="宋体" w:cs="Times New Roman"/>
          <w:sz w:val="24"/>
          <w:szCs w:val="24"/>
        </w:rPr>
        <w:t>2023</w:t>
      </w:r>
      <w:r>
        <w:rPr>
          <w:rFonts w:ascii="仿宋_GB2312" w:eastAsia="仿宋_GB2312" w:hAnsi="宋体" w:cs="Times New Roman" w:hint="eastAsia"/>
          <w:sz w:val="24"/>
          <w:szCs w:val="24"/>
        </w:rPr>
        <w:t>年</w:t>
      </w:r>
      <w:r w:rsidR="00A676F6">
        <w:rPr>
          <w:rFonts w:ascii="仿宋_GB2312" w:eastAsia="仿宋_GB2312" w:hAnsi="宋体" w:cs="Times New Roman"/>
          <w:sz w:val="24"/>
          <w:szCs w:val="24"/>
        </w:rPr>
        <w:t>9</w:t>
      </w:r>
      <w:r>
        <w:rPr>
          <w:rFonts w:ascii="仿宋_GB2312" w:eastAsia="仿宋_GB2312" w:hAnsi="宋体" w:cs="Times New Roman" w:hint="eastAsia"/>
          <w:sz w:val="24"/>
          <w:szCs w:val="24"/>
        </w:rPr>
        <w:t>月</w:t>
      </w:r>
      <w:r w:rsidR="00A676F6">
        <w:rPr>
          <w:rFonts w:ascii="仿宋_GB2312" w:eastAsia="仿宋_GB2312" w:hAnsi="宋体" w:cs="Times New Roman"/>
          <w:sz w:val="24"/>
          <w:szCs w:val="24"/>
        </w:rPr>
        <w:t>2</w:t>
      </w:r>
      <w:r w:rsidR="005153CD">
        <w:rPr>
          <w:rFonts w:ascii="仿宋_GB2312" w:eastAsia="仿宋_GB2312" w:hAnsi="宋体" w:cs="Times New Roman"/>
          <w:sz w:val="24"/>
          <w:szCs w:val="24"/>
        </w:rPr>
        <w:t>2</w:t>
      </w:r>
      <w:r>
        <w:rPr>
          <w:rFonts w:ascii="仿宋_GB2312" w:eastAsia="仿宋_GB2312" w:hAnsi="宋体" w:cs="Times New Roman" w:hint="eastAsia"/>
          <w:sz w:val="24"/>
          <w:szCs w:val="24"/>
        </w:rPr>
        <w:t>日</w:t>
      </w:r>
    </w:p>
    <w:p w14:paraId="06437741" w14:textId="77777777" w:rsidR="004421DF" w:rsidRDefault="004421DF">
      <w:pPr>
        <w:spacing w:line="360" w:lineRule="auto"/>
        <w:rPr>
          <w:rFonts w:ascii="仿宋_GB2312" w:eastAsia="仿宋_GB2312" w:hAnsi="宋体" w:cs="Times New Roman"/>
          <w:b/>
          <w:bCs/>
          <w:kern w:val="0"/>
          <w:sz w:val="44"/>
          <w:szCs w:val="44"/>
          <w:u w:val="single"/>
        </w:rPr>
      </w:pPr>
    </w:p>
    <w:p w14:paraId="63040FBB" w14:textId="77777777" w:rsidR="004421DF" w:rsidRDefault="00000000">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t>附件1</w:t>
      </w:r>
    </w:p>
    <w:p w14:paraId="2DDC5CE4" w14:textId="77777777" w:rsidR="004421DF" w:rsidRDefault="004421DF">
      <w:pPr>
        <w:spacing w:line="360" w:lineRule="auto"/>
        <w:jc w:val="center"/>
        <w:rPr>
          <w:rFonts w:ascii="仿宋_GB2312" w:eastAsia="仿宋_GB2312" w:hAnsi="宋体" w:cs="Times New Roman"/>
          <w:b/>
          <w:bCs/>
          <w:kern w:val="0"/>
          <w:sz w:val="28"/>
          <w:szCs w:val="28"/>
          <w:u w:val="single"/>
        </w:rPr>
      </w:pPr>
    </w:p>
    <w:p w14:paraId="79E45624" w14:textId="77777777" w:rsidR="004421DF" w:rsidRDefault="00000000">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47C98F93" w14:textId="77777777" w:rsidR="004421DF" w:rsidRDefault="004421DF">
      <w:pPr>
        <w:rPr>
          <w:rFonts w:ascii="仿宋_GB2312" w:eastAsia="仿宋_GB2312" w:hAnsi="Times New Roman" w:cs="Times New Roman"/>
          <w:szCs w:val="24"/>
        </w:rPr>
      </w:pPr>
    </w:p>
    <w:p w14:paraId="1A95D4D8" w14:textId="77777777" w:rsidR="004421DF" w:rsidRDefault="004421DF">
      <w:pPr>
        <w:rPr>
          <w:rFonts w:ascii="仿宋_GB2312" w:eastAsia="仿宋_GB2312" w:hAnsi="Times New Roman" w:cs="Times New Roman"/>
          <w:szCs w:val="24"/>
        </w:rPr>
      </w:pPr>
    </w:p>
    <w:p w14:paraId="01131F2A" w14:textId="77777777" w:rsidR="004421DF" w:rsidRDefault="004421DF">
      <w:pPr>
        <w:rPr>
          <w:rFonts w:ascii="仿宋_GB2312" w:eastAsia="仿宋_GB2312" w:hAnsi="Times New Roman" w:cs="Times New Roman"/>
          <w:szCs w:val="24"/>
        </w:rPr>
      </w:pPr>
    </w:p>
    <w:p w14:paraId="559F46AE" w14:textId="77777777" w:rsidR="004421DF" w:rsidRDefault="004421DF">
      <w:pPr>
        <w:rPr>
          <w:rFonts w:ascii="仿宋_GB2312" w:eastAsia="仿宋_GB2312" w:hAnsi="Times New Roman" w:cs="Times New Roman"/>
          <w:szCs w:val="24"/>
        </w:rPr>
      </w:pPr>
    </w:p>
    <w:p w14:paraId="5A67526F" w14:textId="77777777" w:rsidR="004421DF" w:rsidRDefault="00000000">
      <w:pPr>
        <w:jc w:val="center"/>
        <w:outlineLvl w:val="0"/>
        <w:rPr>
          <w:rFonts w:ascii="仿宋_GB2312" w:eastAsia="仿宋_GB2312" w:hAnsi="等线 Light" w:cs="Times New Roman"/>
          <w:b/>
          <w:bCs/>
          <w:snapToGrid w:val="0"/>
          <w:sz w:val="84"/>
          <w:szCs w:val="84"/>
        </w:rPr>
      </w:pPr>
      <w:bookmarkStart w:id="9" w:name="_Toc26380"/>
      <w:r>
        <w:rPr>
          <w:rFonts w:ascii="仿宋_GB2312" w:eastAsia="仿宋_GB2312" w:hAnsi="等线 Light" w:cs="Times New Roman" w:hint="eastAsia"/>
          <w:b/>
          <w:bCs/>
          <w:snapToGrid w:val="0"/>
          <w:sz w:val="84"/>
          <w:szCs w:val="84"/>
        </w:rPr>
        <w:t>报</w:t>
      </w:r>
      <w:bookmarkEnd w:id="9"/>
    </w:p>
    <w:p w14:paraId="48D24DBB" w14:textId="77777777" w:rsidR="004421DF" w:rsidRDefault="00000000">
      <w:pPr>
        <w:jc w:val="center"/>
        <w:outlineLvl w:val="0"/>
        <w:rPr>
          <w:rFonts w:ascii="仿宋_GB2312" w:eastAsia="仿宋_GB2312" w:hAnsi="等线 Light" w:cs="Times New Roman"/>
          <w:b/>
          <w:bCs/>
          <w:snapToGrid w:val="0"/>
          <w:sz w:val="84"/>
          <w:szCs w:val="84"/>
        </w:rPr>
      </w:pPr>
      <w:bookmarkStart w:id="10" w:name="_Toc15006"/>
      <w:r>
        <w:rPr>
          <w:rFonts w:ascii="仿宋_GB2312" w:eastAsia="仿宋_GB2312" w:hAnsi="等线 Light" w:cs="Times New Roman" w:hint="eastAsia"/>
          <w:b/>
          <w:bCs/>
          <w:snapToGrid w:val="0"/>
          <w:sz w:val="84"/>
          <w:szCs w:val="84"/>
        </w:rPr>
        <w:t>价</w:t>
      </w:r>
      <w:bookmarkEnd w:id="10"/>
    </w:p>
    <w:p w14:paraId="46FCDDDE" w14:textId="77777777" w:rsidR="004421DF" w:rsidRDefault="00000000">
      <w:pPr>
        <w:jc w:val="center"/>
        <w:outlineLvl w:val="0"/>
        <w:rPr>
          <w:rFonts w:ascii="仿宋_GB2312" w:eastAsia="仿宋_GB2312" w:hAnsi="等线 Light" w:cs="Times New Roman"/>
          <w:b/>
          <w:bCs/>
          <w:snapToGrid w:val="0"/>
          <w:sz w:val="84"/>
          <w:szCs w:val="84"/>
        </w:rPr>
      </w:pPr>
      <w:bookmarkStart w:id="11" w:name="_Toc11447"/>
      <w:r>
        <w:rPr>
          <w:rFonts w:ascii="仿宋_GB2312" w:eastAsia="仿宋_GB2312" w:hAnsi="等线 Light" w:cs="Times New Roman" w:hint="eastAsia"/>
          <w:b/>
          <w:bCs/>
          <w:snapToGrid w:val="0"/>
          <w:sz w:val="84"/>
          <w:szCs w:val="84"/>
        </w:rPr>
        <w:t>文</w:t>
      </w:r>
      <w:bookmarkEnd w:id="11"/>
    </w:p>
    <w:p w14:paraId="6DD86CCE" w14:textId="77777777" w:rsidR="004421DF" w:rsidRDefault="00000000">
      <w:pPr>
        <w:jc w:val="center"/>
        <w:outlineLvl w:val="0"/>
        <w:rPr>
          <w:rFonts w:ascii="仿宋_GB2312" w:eastAsia="仿宋_GB2312" w:hAnsi="等线 Light" w:cs="Times New Roman"/>
          <w:b/>
          <w:bCs/>
          <w:snapToGrid w:val="0"/>
          <w:sz w:val="84"/>
          <w:szCs w:val="84"/>
        </w:rPr>
      </w:pPr>
      <w:bookmarkStart w:id="12" w:name="_Toc1769"/>
      <w:r>
        <w:rPr>
          <w:rFonts w:ascii="仿宋_GB2312" w:eastAsia="仿宋_GB2312" w:hAnsi="等线 Light" w:cs="Times New Roman" w:hint="eastAsia"/>
          <w:b/>
          <w:bCs/>
          <w:snapToGrid w:val="0"/>
          <w:sz w:val="84"/>
          <w:szCs w:val="84"/>
        </w:rPr>
        <w:t>件</w:t>
      </w:r>
      <w:bookmarkEnd w:id="12"/>
    </w:p>
    <w:p w14:paraId="22D30EE7" w14:textId="77777777" w:rsidR="004421DF" w:rsidRDefault="004421DF">
      <w:pPr>
        <w:rPr>
          <w:rFonts w:ascii="仿宋_GB2312" w:eastAsia="仿宋_GB2312" w:hAnsi="Times New Roman" w:cs="Times New Roman"/>
          <w:szCs w:val="24"/>
        </w:rPr>
      </w:pPr>
    </w:p>
    <w:p w14:paraId="15EF7555" w14:textId="77777777" w:rsidR="004421DF" w:rsidRDefault="004421DF">
      <w:pPr>
        <w:rPr>
          <w:rFonts w:ascii="仿宋_GB2312" w:eastAsia="仿宋_GB2312" w:hAnsi="Times New Roman" w:cs="Times New Roman"/>
          <w:szCs w:val="24"/>
        </w:rPr>
      </w:pPr>
    </w:p>
    <w:p w14:paraId="1E750750" w14:textId="77777777" w:rsidR="004421DF" w:rsidRDefault="004421DF">
      <w:pPr>
        <w:rPr>
          <w:rFonts w:ascii="仿宋_GB2312" w:eastAsia="仿宋_GB2312" w:hAnsi="Times New Roman" w:cs="Times New Roman"/>
          <w:szCs w:val="24"/>
        </w:rPr>
      </w:pPr>
    </w:p>
    <w:p w14:paraId="0AA63BD7" w14:textId="77777777" w:rsidR="004421DF" w:rsidRDefault="004421DF">
      <w:pPr>
        <w:rPr>
          <w:rFonts w:ascii="仿宋_GB2312" w:eastAsia="仿宋_GB2312" w:hAnsi="Times New Roman" w:cs="Times New Roman"/>
          <w:szCs w:val="24"/>
        </w:rPr>
      </w:pPr>
    </w:p>
    <w:p w14:paraId="26526E4A" w14:textId="77777777" w:rsidR="004421DF" w:rsidRDefault="004421DF">
      <w:pPr>
        <w:rPr>
          <w:rFonts w:ascii="仿宋_GB2312" w:eastAsia="仿宋_GB2312" w:hAnsi="Times New Roman" w:cs="Times New Roman"/>
          <w:szCs w:val="24"/>
        </w:rPr>
      </w:pPr>
    </w:p>
    <w:p w14:paraId="435DD5CA" w14:textId="77777777" w:rsidR="004421DF" w:rsidRDefault="00000000">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01DF761C" w14:textId="77777777" w:rsidR="004421DF" w:rsidRDefault="00000000">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74C2CDD6" w14:textId="77777777" w:rsidR="004421DF" w:rsidRDefault="004421DF">
      <w:pPr>
        <w:rPr>
          <w:rFonts w:ascii="仿宋_GB2312" w:eastAsia="仿宋_GB2312" w:hAnsi="Times New Roman" w:cs="Times New Roman"/>
          <w:b/>
          <w:sz w:val="28"/>
          <w:szCs w:val="28"/>
        </w:rPr>
      </w:pPr>
    </w:p>
    <w:p w14:paraId="705F7763" w14:textId="77777777" w:rsidR="004421DF" w:rsidRDefault="004421DF">
      <w:pPr>
        <w:jc w:val="center"/>
        <w:rPr>
          <w:rFonts w:ascii="仿宋_GB2312" w:eastAsia="仿宋_GB2312" w:hAnsi="Times New Roman" w:cs="Times New Roman"/>
          <w:b/>
          <w:sz w:val="28"/>
          <w:szCs w:val="28"/>
        </w:rPr>
      </w:pPr>
    </w:p>
    <w:p w14:paraId="1974106C" w14:textId="77777777" w:rsidR="004421DF" w:rsidRDefault="004421DF">
      <w:pPr>
        <w:jc w:val="center"/>
        <w:rPr>
          <w:rFonts w:ascii="仿宋_GB2312" w:eastAsia="仿宋_GB2312" w:hAnsi="Times New Roman" w:cs="Times New Roman"/>
          <w:b/>
          <w:sz w:val="28"/>
          <w:szCs w:val="28"/>
        </w:rPr>
      </w:pPr>
    </w:p>
    <w:p w14:paraId="14A6B1AA" w14:textId="77777777" w:rsidR="004421DF" w:rsidRDefault="004421DF">
      <w:pPr>
        <w:jc w:val="center"/>
        <w:rPr>
          <w:rFonts w:ascii="仿宋_GB2312" w:eastAsia="仿宋_GB2312" w:hAnsi="Times New Roman" w:cs="Times New Roman"/>
          <w:b/>
          <w:sz w:val="28"/>
          <w:szCs w:val="28"/>
        </w:rPr>
      </w:pPr>
    </w:p>
    <w:p w14:paraId="59FA8399" w14:textId="77777777" w:rsidR="004421DF" w:rsidRDefault="00000000">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t>目录</w:t>
      </w:r>
    </w:p>
    <w:p w14:paraId="7A97714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     )</w:t>
      </w:r>
    </w:p>
    <w:p w14:paraId="1EE28652"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     )</w:t>
      </w:r>
    </w:p>
    <w:p w14:paraId="7347A844"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三、供应商信息………………………………………………………………(     )</w:t>
      </w:r>
    </w:p>
    <w:p w14:paraId="1F0F268D"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四、人员配备表………………………………………………………………(     )</w:t>
      </w:r>
    </w:p>
    <w:p w14:paraId="2346ADCA"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五、设备投入表………………………………………………………………(     )</w:t>
      </w:r>
    </w:p>
    <w:p w14:paraId="6985EB8F" w14:textId="77777777" w:rsidR="004421DF" w:rsidRDefault="00000000">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     )</w:t>
      </w:r>
    </w:p>
    <w:p w14:paraId="51AAAA3C" w14:textId="77777777" w:rsidR="004421DF" w:rsidRDefault="004421DF">
      <w:pPr>
        <w:snapToGrid w:val="0"/>
        <w:spacing w:line="360" w:lineRule="auto"/>
        <w:ind w:right="-22"/>
        <w:rPr>
          <w:rFonts w:ascii="仿宋_GB2312" w:eastAsia="仿宋_GB2312" w:hAnsi="宋体" w:cs="Times New Roman"/>
          <w:sz w:val="24"/>
          <w:szCs w:val="24"/>
        </w:rPr>
      </w:pPr>
    </w:p>
    <w:p w14:paraId="1B519F1C"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2551AA73"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4904B6DF"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54E87296"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480BBB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09ADF915" w14:textId="77777777" w:rsidR="004421DF" w:rsidRDefault="004421DF">
      <w:pPr>
        <w:snapToGrid w:val="0"/>
        <w:spacing w:line="360" w:lineRule="auto"/>
        <w:ind w:right="-22"/>
        <w:jc w:val="center"/>
        <w:rPr>
          <w:rFonts w:ascii="仿宋_GB2312" w:eastAsia="仿宋_GB2312" w:hAnsi="宋体" w:cs="Times New Roman"/>
          <w:b/>
          <w:sz w:val="44"/>
          <w:szCs w:val="44"/>
        </w:rPr>
      </w:pPr>
    </w:p>
    <w:p w14:paraId="72394483" w14:textId="77777777" w:rsidR="004421DF" w:rsidRDefault="004421DF">
      <w:pPr>
        <w:spacing w:line="360" w:lineRule="auto"/>
        <w:jc w:val="center"/>
        <w:rPr>
          <w:rFonts w:ascii="仿宋_GB2312" w:eastAsia="仿宋_GB2312" w:hAnsi="宋体" w:cs="Times New Roman"/>
          <w:b/>
          <w:sz w:val="32"/>
          <w:szCs w:val="32"/>
        </w:rPr>
      </w:pPr>
    </w:p>
    <w:p w14:paraId="1A064409" w14:textId="77777777" w:rsidR="004421DF" w:rsidRDefault="004421DF">
      <w:pPr>
        <w:spacing w:line="360" w:lineRule="auto"/>
        <w:jc w:val="center"/>
        <w:rPr>
          <w:rFonts w:ascii="仿宋_GB2312" w:eastAsia="仿宋_GB2312" w:hAnsi="宋体" w:cs="Times New Roman"/>
          <w:b/>
          <w:sz w:val="32"/>
          <w:szCs w:val="32"/>
        </w:rPr>
      </w:pPr>
    </w:p>
    <w:p w14:paraId="7D6CDD37" w14:textId="77777777" w:rsidR="004421DF" w:rsidRDefault="004421DF">
      <w:pPr>
        <w:spacing w:line="360" w:lineRule="auto"/>
        <w:jc w:val="center"/>
        <w:rPr>
          <w:rFonts w:ascii="仿宋_GB2312" w:eastAsia="仿宋_GB2312" w:hAnsi="宋体" w:cs="Times New Roman"/>
          <w:b/>
          <w:sz w:val="32"/>
          <w:szCs w:val="32"/>
        </w:rPr>
      </w:pPr>
    </w:p>
    <w:p w14:paraId="546F7FEA" w14:textId="77777777" w:rsidR="004421DF" w:rsidRDefault="004421DF">
      <w:pPr>
        <w:spacing w:line="360" w:lineRule="auto"/>
        <w:jc w:val="center"/>
        <w:rPr>
          <w:rFonts w:ascii="仿宋_GB2312" w:eastAsia="仿宋_GB2312" w:hAnsi="宋体" w:cs="Times New Roman"/>
          <w:b/>
          <w:sz w:val="32"/>
          <w:szCs w:val="32"/>
        </w:rPr>
      </w:pPr>
    </w:p>
    <w:p w14:paraId="1DA6C7E5" w14:textId="77777777" w:rsidR="007D113A" w:rsidRDefault="007D113A">
      <w:pPr>
        <w:spacing w:line="360" w:lineRule="auto"/>
        <w:jc w:val="center"/>
        <w:rPr>
          <w:rFonts w:ascii="仿宋_GB2312" w:eastAsia="仿宋_GB2312" w:hAnsi="宋体" w:cs="Times New Roman"/>
          <w:b/>
          <w:sz w:val="32"/>
          <w:szCs w:val="32"/>
        </w:rPr>
      </w:pPr>
    </w:p>
    <w:p w14:paraId="5973707D" w14:textId="77777777" w:rsidR="007D113A" w:rsidRDefault="007D113A">
      <w:pPr>
        <w:spacing w:line="360" w:lineRule="auto"/>
        <w:jc w:val="center"/>
        <w:rPr>
          <w:rFonts w:ascii="仿宋_GB2312" w:eastAsia="仿宋_GB2312" w:hAnsi="宋体" w:cs="Times New Roman"/>
          <w:b/>
          <w:sz w:val="32"/>
          <w:szCs w:val="32"/>
        </w:rPr>
      </w:pPr>
    </w:p>
    <w:p w14:paraId="2BB591C7" w14:textId="77777777" w:rsidR="007D113A" w:rsidRDefault="007D113A">
      <w:pPr>
        <w:spacing w:line="360" w:lineRule="auto"/>
        <w:jc w:val="center"/>
        <w:rPr>
          <w:rFonts w:ascii="仿宋_GB2312" w:eastAsia="仿宋_GB2312" w:hAnsi="宋体" w:cs="Times New Roman"/>
          <w:b/>
          <w:sz w:val="32"/>
          <w:szCs w:val="32"/>
        </w:rPr>
      </w:pPr>
    </w:p>
    <w:p w14:paraId="573B52A0" w14:textId="77777777" w:rsidR="007D113A" w:rsidRDefault="007D113A">
      <w:pPr>
        <w:spacing w:line="360" w:lineRule="auto"/>
        <w:jc w:val="center"/>
        <w:rPr>
          <w:rFonts w:ascii="仿宋_GB2312" w:eastAsia="仿宋_GB2312" w:hAnsi="宋体" w:cs="Times New Roman"/>
          <w:b/>
          <w:sz w:val="32"/>
          <w:szCs w:val="32"/>
        </w:rPr>
      </w:pPr>
    </w:p>
    <w:p w14:paraId="548B1471" w14:textId="3B7C2BEB"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一  报价函</w:t>
      </w:r>
      <w:r w:rsidR="007D113A">
        <w:rPr>
          <w:rFonts w:ascii="仿宋_GB2312" w:eastAsia="仿宋_GB2312" w:hAnsi="宋体" w:cs="Times New Roman" w:hint="eastAsia"/>
          <w:b/>
          <w:sz w:val="32"/>
          <w:szCs w:val="32"/>
        </w:rPr>
        <w:t xml:space="preserve"> </w:t>
      </w:r>
    </w:p>
    <w:p w14:paraId="12314618" w14:textId="77777777" w:rsidR="007D113A" w:rsidRDefault="007D113A">
      <w:pPr>
        <w:spacing w:line="360" w:lineRule="auto"/>
        <w:jc w:val="center"/>
        <w:rPr>
          <w:rFonts w:ascii="仿宋_GB2312" w:eastAsia="仿宋_GB2312" w:hAnsi="宋体" w:cs="Times New Roman"/>
          <w:b/>
          <w:sz w:val="32"/>
          <w:szCs w:val="32"/>
        </w:rPr>
      </w:pPr>
    </w:p>
    <w:p w14:paraId="5A5707A1" w14:textId="77777777" w:rsidR="004421DF" w:rsidRDefault="00000000">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7CC9AC1" w14:textId="3DCEBCD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我公司已认真阅读了贵单位发出的（</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47B7DF42" w14:textId="1DF737D1" w:rsidR="007D113A" w:rsidRPr="007D113A" w:rsidRDefault="00000000" w:rsidP="007D113A">
      <w:pPr>
        <w:pStyle w:val="af2"/>
        <w:numPr>
          <w:ilvl w:val="0"/>
          <w:numId w:val="1"/>
        </w:numPr>
        <w:spacing w:beforeLines="20" w:before="62" w:afterLines="20" w:after="62"/>
        <w:ind w:firstLineChars="0"/>
        <w:rPr>
          <w:rFonts w:ascii="仿宋_GB2312" w:eastAsia="仿宋_GB2312" w:hAnsi="Times New Roman" w:cs="Times New Roman"/>
          <w:sz w:val="24"/>
          <w:szCs w:val="24"/>
        </w:rPr>
      </w:pPr>
      <w:r w:rsidRPr="007D113A">
        <w:rPr>
          <w:rFonts w:ascii="仿宋_GB2312" w:eastAsia="仿宋_GB2312" w:hAnsi="Times New Roman" w:cs="Times New Roman" w:hint="eastAsia"/>
          <w:sz w:val="24"/>
          <w:szCs w:val="24"/>
        </w:rPr>
        <w:t>报价表</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80"/>
        <w:gridCol w:w="2370"/>
        <w:gridCol w:w="1575"/>
        <w:gridCol w:w="2265"/>
        <w:gridCol w:w="1315"/>
      </w:tblGrid>
      <w:tr w:rsidR="004421DF" w14:paraId="794FBEA8" w14:textId="77777777">
        <w:trPr>
          <w:trHeight w:val="850"/>
          <w:jc w:val="center"/>
        </w:trPr>
        <w:tc>
          <w:tcPr>
            <w:tcW w:w="980" w:type="dxa"/>
            <w:vAlign w:val="center"/>
          </w:tcPr>
          <w:p w14:paraId="142E8C8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2370" w:type="dxa"/>
            <w:vAlign w:val="center"/>
          </w:tcPr>
          <w:p w14:paraId="58D3103B"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575" w:type="dxa"/>
            <w:vAlign w:val="center"/>
          </w:tcPr>
          <w:p w14:paraId="34228FC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2265" w:type="dxa"/>
          </w:tcPr>
          <w:p w14:paraId="2CF3D304" w14:textId="77777777" w:rsidR="004421DF" w:rsidRDefault="004421DF">
            <w:pPr>
              <w:spacing w:line="276" w:lineRule="auto"/>
              <w:jc w:val="center"/>
              <w:rPr>
                <w:rFonts w:ascii="仿宋_GB2312" w:eastAsia="仿宋_GB2312" w:hAnsi="黑体" w:cs="Arial"/>
                <w:color w:val="000000"/>
                <w:sz w:val="24"/>
                <w:szCs w:val="21"/>
              </w:rPr>
            </w:pPr>
          </w:p>
          <w:p w14:paraId="20F2F9A0"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315" w:type="dxa"/>
          </w:tcPr>
          <w:p w14:paraId="245F394E" w14:textId="77777777" w:rsidR="004421DF" w:rsidRDefault="004421DF">
            <w:pPr>
              <w:spacing w:line="276" w:lineRule="auto"/>
              <w:jc w:val="center"/>
              <w:rPr>
                <w:rFonts w:ascii="仿宋_GB2312" w:eastAsia="仿宋_GB2312" w:hAnsi="黑体" w:cs="Arial"/>
                <w:color w:val="000000"/>
                <w:sz w:val="24"/>
                <w:szCs w:val="21"/>
              </w:rPr>
            </w:pPr>
          </w:p>
          <w:p w14:paraId="7426386E"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4421DF" w14:paraId="53048B03" w14:textId="77777777">
        <w:trPr>
          <w:trHeight w:val="850"/>
          <w:jc w:val="center"/>
        </w:trPr>
        <w:tc>
          <w:tcPr>
            <w:tcW w:w="980" w:type="dxa"/>
            <w:vAlign w:val="center"/>
          </w:tcPr>
          <w:p w14:paraId="0352260D"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2370" w:type="dxa"/>
            <w:vAlign w:val="center"/>
          </w:tcPr>
          <w:p w14:paraId="018A6D4F" w14:textId="59A2B447" w:rsidR="004421DF"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1：1</w:t>
            </w:r>
            <w:r w:rsidRPr="0018110E">
              <w:rPr>
                <w:rFonts w:ascii="仿宋_GB2312" w:eastAsia="仿宋_GB2312" w:hAnsi="黑体" w:cs="Arial"/>
                <w:color w:val="000000"/>
                <w:sz w:val="24"/>
                <w:szCs w:val="21"/>
              </w:rPr>
              <w:t>000</w:t>
            </w:r>
            <w:r w:rsidRPr="0018110E">
              <w:rPr>
                <w:rFonts w:ascii="仿宋_GB2312" w:eastAsia="仿宋_GB2312" w:hAnsi="黑体" w:cs="Arial" w:hint="eastAsia"/>
                <w:color w:val="000000"/>
                <w:sz w:val="24"/>
                <w:szCs w:val="21"/>
              </w:rPr>
              <w:t>地形测量</w:t>
            </w:r>
            <w:r>
              <w:rPr>
                <w:rFonts w:ascii="仿宋_GB2312" w:eastAsia="仿宋_GB2312" w:hAnsi="黑体" w:cs="Arial" w:hint="eastAsia"/>
                <w:color w:val="000000"/>
                <w:sz w:val="24"/>
                <w:szCs w:val="21"/>
              </w:rPr>
              <w:t>劳务</w:t>
            </w:r>
          </w:p>
        </w:tc>
        <w:tc>
          <w:tcPr>
            <w:tcW w:w="1575" w:type="dxa"/>
            <w:vAlign w:val="center"/>
          </w:tcPr>
          <w:p w14:paraId="3690261A" w14:textId="786BDCFB" w:rsidR="004421DF"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4</w:t>
            </w:r>
            <w:r w:rsidR="00691715">
              <w:rPr>
                <w:rFonts w:ascii="仿宋_GB2312" w:eastAsia="仿宋_GB2312" w:hAnsi="黑体" w:cs="Arial" w:hint="eastAsia"/>
                <w:color w:val="000000"/>
                <w:sz w:val="24"/>
                <w:szCs w:val="21"/>
              </w:rPr>
              <w:t>.</w:t>
            </w:r>
            <w:r w:rsidR="00691715">
              <w:rPr>
                <w:rFonts w:ascii="仿宋_GB2312" w:eastAsia="仿宋_GB2312" w:hAnsi="黑体" w:cs="Arial"/>
                <w:color w:val="000000"/>
                <w:sz w:val="24"/>
                <w:szCs w:val="21"/>
              </w:rPr>
              <w:t>5</w:t>
            </w:r>
            <w:r w:rsidR="00691715">
              <w:rPr>
                <w:rFonts w:ascii="仿宋_GB2312" w:eastAsia="仿宋_GB2312" w:hAnsi="黑体" w:cs="Arial" w:hint="eastAsia"/>
                <w:color w:val="000000"/>
                <w:sz w:val="24"/>
                <w:szCs w:val="21"/>
              </w:rPr>
              <w:t>平方千米</w:t>
            </w:r>
          </w:p>
        </w:tc>
        <w:tc>
          <w:tcPr>
            <w:tcW w:w="2265" w:type="dxa"/>
          </w:tcPr>
          <w:p w14:paraId="531278F9" w14:textId="44DDED78"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平方千米</w:t>
            </w:r>
          </w:p>
        </w:tc>
        <w:tc>
          <w:tcPr>
            <w:tcW w:w="1315" w:type="dxa"/>
          </w:tcPr>
          <w:p w14:paraId="06B7C4C6"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1E4A2C4F" w14:textId="77777777">
        <w:trPr>
          <w:trHeight w:val="850"/>
          <w:jc w:val="center"/>
        </w:trPr>
        <w:tc>
          <w:tcPr>
            <w:tcW w:w="980" w:type="dxa"/>
            <w:vAlign w:val="center"/>
          </w:tcPr>
          <w:p w14:paraId="7055DCEF" w14:textId="77777777" w:rsidR="004421DF" w:rsidRDefault="00000000">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2370" w:type="dxa"/>
            <w:vAlign w:val="center"/>
          </w:tcPr>
          <w:p w14:paraId="2909BDC7" w14:textId="00A76B3F" w:rsidR="004421DF"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1：</w:t>
            </w:r>
            <w:r w:rsidRPr="0018110E">
              <w:rPr>
                <w:rFonts w:ascii="仿宋_GB2312" w:eastAsia="仿宋_GB2312" w:hAnsi="黑体" w:cs="Arial"/>
                <w:color w:val="000000"/>
                <w:sz w:val="24"/>
                <w:szCs w:val="21"/>
              </w:rPr>
              <w:t>1000</w:t>
            </w:r>
            <w:r w:rsidRPr="0018110E">
              <w:rPr>
                <w:rFonts w:ascii="仿宋_GB2312" w:eastAsia="仿宋_GB2312" w:hAnsi="黑体" w:cs="Arial" w:hint="eastAsia"/>
                <w:color w:val="000000"/>
                <w:sz w:val="24"/>
                <w:szCs w:val="21"/>
              </w:rPr>
              <w:t>水深测量劳务</w:t>
            </w:r>
          </w:p>
        </w:tc>
        <w:tc>
          <w:tcPr>
            <w:tcW w:w="1575" w:type="dxa"/>
            <w:vAlign w:val="center"/>
          </w:tcPr>
          <w:p w14:paraId="75C245FE" w14:textId="48C1C30F" w:rsidR="004421DF"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color w:val="000000"/>
                <w:sz w:val="24"/>
                <w:szCs w:val="21"/>
              </w:rPr>
              <w:t>3</w:t>
            </w:r>
            <w:r>
              <w:rPr>
                <w:rFonts w:ascii="仿宋_GB2312" w:eastAsia="仿宋_GB2312" w:hAnsi="黑体" w:cs="Arial" w:hint="eastAsia"/>
                <w:color w:val="000000"/>
                <w:sz w:val="24"/>
                <w:szCs w:val="21"/>
              </w:rPr>
              <w:t>.</w:t>
            </w:r>
            <w:r>
              <w:rPr>
                <w:rFonts w:ascii="仿宋_GB2312" w:eastAsia="仿宋_GB2312" w:hAnsi="黑体" w:cs="Arial"/>
                <w:color w:val="000000"/>
                <w:sz w:val="24"/>
                <w:szCs w:val="21"/>
              </w:rPr>
              <w:t>6</w:t>
            </w:r>
            <w:r w:rsidR="00691715">
              <w:rPr>
                <w:rFonts w:ascii="仿宋_GB2312" w:eastAsia="仿宋_GB2312" w:hAnsi="黑体" w:cs="Arial" w:hint="eastAsia"/>
                <w:color w:val="000000"/>
                <w:sz w:val="24"/>
                <w:szCs w:val="21"/>
              </w:rPr>
              <w:t>平方千米</w:t>
            </w:r>
          </w:p>
        </w:tc>
        <w:tc>
          <w:tcPr>
            <w:tcW w:w="2265" w:type="dxa"/>
          </w:tcPr>
          <w:p w14:paraId="39042526" w14:textId="6258E9B1" w:rsidR="004421DF" w:rsidRDefault="00000000">
            <w:pPr>
              <w:spacing w:line="600" w:lineRule="auto"/>
              <w:ind w:firstLineChars="100" w:firstLine="240"/>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r w:rsidR="00691715">
              <w:rPr>
                <w:rFonts w:ascii="仿宋_GB2312" w:eastAsia="仿宋_GB2312" w:hAnsi="黑体" w:cs="Arial" w:hint="eastAsia"/>
                <w:color w:val="000000"/>
                <w:sz w:val="24"/>
                <w:szCs w:val="21"/>
              </w:rPr>
              <w:t>平方千米</w:t>
            </w:r>
          </w:p>
        </w:tc>
        <w:tc>
          <w:tcPr>
            <w:tcW w:w="1315" w:type="dxa"/>
          </w:tcPr>
          <w:p w14:paraId="6F11F0A7" w14:textId="77777777" w:rsidR="004421DF" w:rsidRDefault="00000000">
            <w:pPr>
              <w:spacing w:line="600"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0A6816CA" w14:textId="77777777">
        <w:trPr>
          <w:trHeight w:val="850"/>
          <w:jc w:val="center"/>
        </w:trPr>
        <w:tc>
          <w:tcPr>
            <w:tcW w:w="980" w:type="dxa"/>
            <w:vAlign w:val="center"/>
          </w:tcPr>
          <w:p w14:paraId="6DB5F688" w14:textId="25EA85F4"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3</w:t>
            </w:r>
          </w:p>
        </w:tc>
        <w:tc>
          <w:tcPr>
            <w:tcW w:w="2370" w:type="dxa"/>
            <w:vAlign w:val="center"/>
          </w:tcPr>
          <w:p w14:paraId="78BFBC4F" w14:textId="140547C5" w:rsidR="0018110E" w:rsidRPr="00691715"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一级控制点布设劳务</w:t>
            </w:r>
          </w:p>
        </w:tc>
        <w:tc>
          <w:tcPr>
            <w:tcW w:w="1575" w:type="dxa"/>
            <w:vAlign w:val="center"/>
          </w:tcPr>
          <w:p w14:paraId="6EA81B1B" w14:textId="2C2F063A"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r>
              <w:rPr>
                <w:rFonts w:ascii="仿宋_GB2312" w:eastAsia="仿宋_GB2312" w:hAnsi="黑体" w:cs="Arial"/>
                <w:color w:val="000000"/>
                <w:sz w:val="24"/>
                <w:szCs w:val="21"/>
              </w:rPr>
              <w:t>8</w:t>
            </w:r>
            <w:r>
              <w:rPr>
                <w:rFonts w:ascii="仿宋_GB2312" w:eastAsia="仿宋_GB2312" w:hAnsi="黑体" w:cs="Arial" w:hint="eastAsia"/>
                <w:color w:val="000000"/>
                <w:sz w:val="24"/>
                <w:szCs w:val="21"/>
              </w:rPr>
              <w:t>点</w:t>
            </w:r>
          </w:p>
        </w:tc>
        <w:tc>
          <w:tcPr>
            <w:tcW w:w="2265" w:type="dxa"/>
          </w:tcPr>
          <w:p w14:paraId="4224D71D" w14:textId="04666ECD"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315" w:type="dxa"/>
          </w:tcPr>
          <w:p w14:paraId="1A5D5A90" w14:textId="39327044"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18110E" w14:paraId="16D86F3F" w14:textId="77777777">
        <w:trPr>
          <w:trHeight w:val="850"/>
          <w:jc w:val="center"/>
        </w:trPr>
        <w:tc>
          <w:tcPr>
            <w:tcW w:w="980" w:type="dxa"/>
            <w:vAlign w:val="center"/>
          </w:tcPr>
          <w:p w14:paraId="45D66C5B" w14:textId="3121B603"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4</w:t>
            </w:r>
          </w:p>
        </w:tc>
        <w:tc>
          <w:tcPr>
            <w:tcW w:w="2370" w:type="dxa"/>
            <w:vAlign w:val="center"/>
          </w:tcPr>
          <w:p w14:paraId="4E07BD51" w14:textId="1E831E20" w:rsidR="0018110E" w:rsidRPr="00691715" w:rsidRDefault="0018110E">
            <w:pPr>
              <w:spacing w:line="276" w:lineRule="auto"/>
              <w:jc w:val="center"/>
              <w:rPr>
                <w:rFonts w:ascii="仿宋_GB2312" w:eastAsia="仿宋_GB2312" w:hAnsi="黑体" w:cs="Arial"/>
                <w:color w:val="000000"/>
                <w:sz w:val="24"/>
                <w:szCs w:val="21"/>
              </w:rPr>
            </w:pPr>
            <w:r w:rsidRPr="0018110E">
              <w:rPr>
                <w:rFonts w:ascii="仿宋_GB2312" w:eastAsia="仿宋_GB2312" w:hAnsi="黑体" w:cs="Arial" w:hint="eastAsia"/>
                <w:color w:val="000000"/>
                <w:sz w:val="24"/>
                <w:szCs w:val="21"/>
              </w:rPr>
              <w:t>图根点布测劳务</w:t>
            </w:r>
          </w:p>
        </w:tc>
        <w:tc>
          <w:tcPr>
            <w:tcW w:w="1575" w:type="dxa"/>
            <w:vAlign w:val="center"/>
          </w:tcPr>
          <w:p w14:paraId="19F6B999" w14:textId="4D45F8B1" w:rsidR="0018110E" w:rsidRDefault="0018110E">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r>
              <w:rPr>
                <w:rFonts w:ascii="仿宋_GB2312" w:eastAsia="仿宋_GB2312" w:hAnsi="黑体" w:cs="Arial"/>
                <w:color w:val="000000"/>
                <w:sz w:val="24"/>
                <w:szCs w:val="21"/>
              </w:rPr>
              <w:t>0</w:t>
            </w:r>
            <w:r>
              <w:rPr>
                <w:rFonts w:ascii="仿宋_GB2312" w:eastAsia="仿宋_GB2312" w:hAnsi="黑体" w:cs="Arial" w:hint="eastAsia"/>
                <w:color w:val="000000"/>
                <w:sz w:val="24"/>
                <w:szCs w:val="21"/>
              </w:rPr>
              <w:t>点</w:t>
            </w:r>
          </w:p>
        </w:tc>
        <w:tc>
          <w:tcPr>
            <w:tcW w:w="2265" w:type="dxa"/>
          </w:tcPr>
          <w:p w14:paraId="293AEF03" w14:textId="43FBAD85" w:rsidR="0018110E" w:rsidRDefault="0018110E">
            <w:pPr>
              <w:spacing w:line="600" w:lineRule="auto"/>
              <w:ind w:firstLineChars="100" w:firstLine="240"/>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315" w:type="dxa"/>
          </w:tcPr>
          <w:p w14:paraId="54F0040E" w14:textId="76CBB73E" w:rsidR="0018110E" w:rsidRDefault="0018110E">
            <w:pPr>
              <w:spacing w:line="600" w:lineRule="auto"/>
              <w:jc w:val="center"/>
              <w:rPr>
                <w:rFonts w:ascii="仿宋_GB2312" w:eastAsia="仿宋_GB2312" w:hAnsi="黑体" w:cs="Arial"/>
                <w:color w:val="000000"/>
                <w:sz w:val="24"/>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4421DF" w14:paraId="4C1FBF2B" w14:textId="77777777">
        <w:trPr>
          <w:trHeight w:val="1134"/>
          <w:jc w:val="center"/>
        </w:trPr>
        <w:tc>
          <w:tcPr>
            <w:tcW w:w="8505" w:type="dxa"/>
            <w:gridSpan w:val="5"/>
            <w:vAlign w:val="center"/>
          </w:tcPr>
          <w:p w14:paraId="333D2777" w14:textId="24F2DCD0" w:rsidR="004421DF" w:rsidRDefault="00000000">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423AD895" w14:textId="77777777" w:rsidR="007D113A" w:rsidRDefault="007D113A">
      <w:pPr>
        <w:spacing w:beforeLines="20" w:before="62" w:afterLines="20" w:after="62"/>
        <w:rPr>
          <w:rFonts w:ascii="仿宋_GB2312" w:eastAsia="仿宋_GB2312" w:hAnsi="Times New Roman" w:cs="Times New Roman"/>
          <w:sz w:val="24"/>
          <w:szCs w:val="24"/>
        </w:rPr>
      </w:pPr>
    </w:p>
    <w:p w14:paraId="07859043" w14:textId="075AD21A"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  工期</w:t>
      </w:r>
    </w:p>
    <w:p w14:paraId="29FC154F" w14:textId="640163AF"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hint="eastAsia"/>
          <w:sz w:val="24"/>
          <w:szCs w:val="24"/>
        </w:rPr>
        <w:t>工作通知单发出</w:t>
      </w:r>
      <w:r>
        <w:rPr>
          <w:rFonts w:ascii="仿宋_GB2312" w:eastAsia="仿宋_GB2312" w:hAnsi="宋体" w:cs="Times New Roman" w:hint="eastAsia"/>
          <w:color w:val="000000" w:themeColor="text1"/>
          <w:sz w:val="24"/>
          <w:szCs w:val="24"/>
        </w:rPr>
        <w:t>次日起</w:t>
      </w:r>
      <w:r w:rsidR="008B30E0">
        <w:rPr>
          <w:rFonts w:ascii="仿宋_GB2312" w:eastAsia="仿宋_GB2312" w:hAnsi="宋体" w:cs="Times New Roman"/>
          <w:sz w:val="24"/>
          <w:szCs w:val="24"/>
          <w:u w:val="single"/>
        </w:rPr>
        <w:t xml:space="preserve"> </w:t>
      </w:r>
      <w:r>
        <w:rPr>
          <w:rFonts w:ascii="仿宋_GB2312" w:eastAsia="仿宋_GB2312" w:hAnsi="宋体" w:cs="Times New Roman" w:hint="eastAsia"/>
          <w:sz w:val="24"/>
          <w:szCs w:val="24"/>
        </w:rPr>
        <w:t>日历天。</w:t>
      </w:r>
    </w:p>
    <w:p w14:paraId="46CA4FAA"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  服务承诺</w:t>
      </w:r>
    </w:p>
    <w:p w14:paraId="5A5F1009" w14:textId="77777777" w:rsidR="004421DF" w:rsidRDefault="00000000">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0BF71CF6"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221ECE3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lastRenderedPageBreak/>
        <w:t>3</w:t>
      </w:r>
      <w:r>
        <w:rPr>
          <w:rFonts w:ascii="仿宋_GB2312" w:eastAsia="仿宋_GB2312" w:hAnsi="宋体" w:cs="Times New Roman" w:hint="eastAsia"/>
          <w:sz w:val="24"/>
          <w:szCs w:val="24"/>
        </w:rPr>
        <w:t>.我公司已知悉询价函所列要求，将严格按照询价函要求执行。</w:t>
      </w:r>
    </w:p>
    <w:p w14:paraId="12DA5E24"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Pr>
          <w:rFonts w:ascii="仿宋_GB2312" w:eastAsia="仿宋_GB2312" w:hAnsi="宋体" w:cs="Times New Roman" w:hint="eastAsia"/>
          <w:sz w:val="24"/>
          <w:szCs w:val="24"/>
        </w:rPr>
        <w:t>.我公司已知悉询价函及附件中所列明的违约的责任，若有违约情况，我公司自愿承担相应责任。</w:t>
      </w:r>
    </w:p>
    <w:p w14:paraId="5E5A411A" w14:textId="77777777" w:rsidR="004421DF" w:rsidRDefault="00000000">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Pr>
          <w:rFonts w:ascii="仿宋_GB2312" w:eastAsia="仿宋_GB2312" w:hAnsi="宋体" w:cs="Times New Roman" w:hint="eastAsia"/>
          <w:sz w:val="24"/>
          <w:szCs w:val="24"/>
        </w:rPr>
        <w:t>.我方承诺本报价文件有效期60个日历天。</w:t>
      </w:r>
    </w:p>
    <w:p w14:paraId="47805ADC" w14:textId="77777777" w:rsidR="004421DF" w:rsidRDefault="00000000">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  联系人：</w:t>
      </w:r>
      <w:r>
        <w:rPr>
          <w:rFonts w:ascii="仿宋_GB2312" w:eastAsia="仿宋_GB2312" w:hAnsi="Times New Roman" w:cs="Times New Roman" w:hint="eastAsia"/>
          <w:sz w:val="24"/>
          <w:szCs w:val="24"/>
          <w:u w:val="single"/>
        </w:rPr>
        <w:tab/>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电话：</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w:t>
      </w:r>
    </w:p>
    <w:p w14:paraId="222A90A7" w14:textId="77777777" w:rsidR="004421DF" w:rsidRDefault="00000000">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p>
    <w:p w14:paraId="55FC0B44" w14:textId="77777777" w:rsidR="004421DF" w:rsidRDefault="004421DF">
      <w:pPr>
        <w:spacing w:beforeLines="50" w:before="156" w:afterLines="50" w:after="156"/>
        <w:jc w:val="right"/>
        <w:rPr>
          <w:rFonts w:ascii="仿宋_GB2312" w:eastAsia="仿宋_GB2312" w:hAnsi="Times New Roman" w:cs="Times New Roman"/>
          <w:sz w:val="24"/>
          <w:szCs w:val="24"/>
        </w:rPr>
      </w:pPr>
    </w:p>
    <w:p w14:paraId="41491D2C" w14:textId="77777777" w:rsidR="004421DF" w:rsidRDefault="00000000">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CF10949" w14:textId="77777777" w:rsidR="004421DF" w:rsidRDefault="004421DF">
      <w:pPr>
        <w:spacing w:after="120"/>
        <w:ind w:leftChars="200" w:left="420" w:firstLineChars="200" w:firstLine="480"/>
        <w:jc w:val="right"/>
        <w:rPr>
          <w:rFonts w:ascii="仿宋_GB2312" w:eastAsia="仿宋_GB2312" w:hAnsi="Calibri" w:cs="Times New Roman"/>
          <w:sz w:val="24"/>
          <w:szCs w:val="24"/>
        </w:rPr>
      </w:pPr>
    </w:p>
    <w:p w14:paraId="35FE095D" w14:textId="77777777" w:rsidR="004421DF" w:rsidRDefault="00000000">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6DBA1870" w14:textId="77777777" w:rsidR="004421DF" w:rsidRDefault="00000000">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174870DC" w14:textId="77777777" w:rsidR="004421DF" w:rsidRDefault="00000000">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月</w:t>
      </w:r>
      <w:r>
        <w:rPr>
          <w:rFonts w:ascii="仿宋_GB2312" w:eastAsia="仿宋_GB2312" w:hAnsi="宋体" w:cs="Times New Roman" w:hint="eastAsia"/>
          <w:sz w:val="24"/>
          <w:szCs w:val="24"/>
          <w:u w:val="single"/>
        </w:rPr>
        <w:t xml:space="preserve">    </w:t>
      </w:r>
      <w:r>
        <w:rPr>
          <w:rFonts w:ascii="仿宋_GB2312" w:eastAsia="仿宋_GB2312" w:hAnsi="宋体" w:cs="Times New Roman" w:hint="eastAsia"/>
          <w:sz w:val="24"/>
          <w:szCs w:val="24"/>
        </w:rPr>
        <w:t>日</w:t>
      </w:r>
      <w:bookmarkStart w:id="13" w:name="_Toc79578878"/>
    </w:p>
    <w:p w14:paraId="511E5840" w14:textId="77777777" w:rsidR="004421DF" w:rsidRDefault="004421DF">
      <w:pPr>
        <w:spacing w:line="360" w:lineRule="auto"/>
        <w:jc w:val="center"/>
        <w:rPr>
          <w:rFonts w:ascii="仿宋_GB2312" w:eastAsia="仿宋_GB2312" w:hAnsi="宋体" w:cs="Times New Roman"/>
          <w:b/>
          <w:sz w:val="32"/>
          <w:szCs w:val="32"/>
        </w:rPr>
      </w:pPr>
    </w:p>
    <w:p w14:paraId="142C6F29" w14:textId="77777777" w:rsidR="004421DF" w:rsidRDefault="004421DF">
      <w:pPr>
        <w:spacing w:line="360" w:lineRule="auto"/>
        <w:jc w:val="center"/>
        <w:rPr>
          <w:rFonts w:ascii="仿宋_GB2312" w:eastAsia="仿宋_GB2312" w:hAnsi="宋体" w:cs="Times New Roman"/>
          <w:b/>
          <w:sz w:val="32"/>
          <w:szCs w:val="32"/>
        </w:rPr>
      </w:pPr>
    </w:p>
    <w:p w14:paraId="07B13E8E" w14:textId="77777777" w:rsidR="004421DF" w:rsidRDefault="004421DF">
      <w:pPr>
        <w:spacing w:line="360" w:lineRule="auto"/>
        <w:jc w:val="center"/>
        <w:rPr>
          <w:rFonts w:ascii="仿宋_GB2312" w:eastAsia="仿宋_GB2312" w:hAnsi="宋体" w:cs="Times New Roman"/>
          <w:b/>
          <w:sz w:val="32"/>
          <w:szCs w:val="32"/>
        </w:rPr>
      </w:pPr>
    </w:p>
    <w:p w14:paraId="35B98C14" w14:textId="77777777" w:rsidR="004421DF" w:rsidRDefault="004421DF">
      <w:pPr>
        <w:spacing w:line="360" w:lineRule="auto"/>
        <w:jc w:val="center"/>
        <w:rPr>
          <w:rFonts w:ascii="仿宋_GB2312" w:eastAsia="仿宋_GB2312" w:hAnsi="宋体" w:cs="Times New Roman"/>
          <w:b/>
          <w:sz w:val="32"/>
          <w:szCs w:val="32"/>
        </w:rPr>
      </w:pPr>
    </w:p>
    <w:p w14:paraId="2A3FA17A" w14:textId="77777777" w:rsidR="004421DF" w:rsidRDefault="004421DF">
      <w:pPr>
        <w:spacing w:line="360" w:lineRule="auto"/>
        <w:jc w:val="center"/>
        <w:rPr>
          <w:rFonts w:ascii="仿宋_GB2312" w:eastAsia="仿宋_GB2312" w:hAnsi="宋体" w:cs="Times New Roman"/>
          <w:b/>
          <w:sz w:val="32"/>
          <w:szCs w:val="32"/>
        </w:rPr>
      </w:pPr>
    </w:p>
    <w:p w14:paraId="6622805D" w14:textId="77777777" w:rsidR="004421DF" w:rsidRDefault="004421DF">
      <w:pPr>
        <w:spacing w:line="360" w:lineRule="auto"/>
        <w:jc w:val="center"/>
        <w:rPr>
          <w:rFonts w:ascii="仿宋_GB2312" w:eastAsia="仿宋_GB2312" w:hAnsi="宋体" w:cs="Times New Roman"/>
          <w:b/>
          <w:sz w:val="32"/>
          <w:szCs w:val="32"/>
        </w:rPr>
      </w:pPr>
    </w:p>
    <w:p w14:paraId="54A34EB8" w14:textId="77777777" w:rsidR="004421DF" w:rsidRDefault="004421DF">
      <w:pPr>
        <w:spacing w:line="360" w:lineRule="auto"/>
        <w:jc w:val="center"/>
        <w:rPr>
          <w:rFonts w:ascii="仿宋_GB2312" w:eastAsia="仿宋_GB2312" w:hAnsi="宋体" w:cs="Times New Roman"/>
          <w:b/>
          <w:sz w:val="32"/>
          <w:szCs w:val="32"/>
        </w:rPr>
      </w:pPr>
    </w:p>
    <w:p w14:paraId="180FC801" w14:textId="77777777" w:rsidR="004421DF" w:rsidRDefault="004421DF">
      <w:pPr>
        <w:spacing w:line="360" w:lineRule="auto"/>
        <w:jc w:val="center"/>
        <w:rPr>
          <w:rFonts w:ascii="仿宋_GB2312" w:eastAsia="仿宋_GB2312" w:hAnsi="宋体" w:cs="Times New Roman"/>
          <w:b/>
          <w:sz w:val="32"/>
          <w:szCs w:val="32"/>
        </w:rPr>
      </w:pPr>
    </w:p>
    <w:p w14:paraId="30789C11" w14:textId="77777777" w:rsidR="004421DF" w:rsidRDefault="004421DF">
      <w:pPr>
        <w:spacing w:line="360" w:lineRule="auto"/>
        <w:jc w:val="center"/>
        <w:rPr>
          <w:rFonts w:ascii="仿宋_GB2312" w:eastAsia="仿宋_GB2312" w:hAnsi="宋体" w:cs="Times New Roman"/>
          <w:b/>
          <w:sz w:val="32"/>
          <w:szCs w:val="32"/>
        </w:rPr>
      </w:pPr>
    </w:p>
    <w:p w14:paraId="1E07F984" w14:textId="77777777" w:rsidR="004421DF" w:rsidRDefault="004421DF">
      <w:pPr>
        <w:spacing w:line="360" w:lineRule="auto"/>
        <w:jc w:val="center"/>
        <w:rPr>
          <w:rFonts w:ascii="仿宋_GB2312" w:eastAsia="仿宋_GB2312" w:hAnsi="宋体" w:cs="Times New Roman"/>
          <w:b/>
          <w:sz w:val="32"/>
          <w:szCs w:val="32"/>
        </w:rPr>
      </w:pPr>
    </w:p>
    <w:p w14:paraId="32FBFF6A" w14:textId="77777777" w:rsidR="004421DF" w:rsidRDefault="004421DF">
      <w:pPr>
        <w:spacing w:line="360" w:lineRule="auto"/>
        <w:jc w:val="center"/>
        <w:rPr>
          <w:rFonts w:ascii="仿宋_GB2312" w:eastAsia="仿宋_GB2312" w:hAnsi="宋体" w:cs="Times New Roman"/>
          <w:b/>
          <w:sz w:val="32"/>
          <w:szCs w:val="32"/>
        </w:rPr>
      </w:pPr>
    </w:p>
    <w:p w14:paraId="088263C5" w14:textId="77777777" w:rsidR="004421DF" w:rsidRDefault="004421DF">
      <w:pPr>
        <w:spacing w:line="360" w:lineRule="auto"/>
        <w:jc w:val="center"/>
        <w:rPr>
          <w:rFonts w:ascii="仿宋_GB2312" w:eastAsia="仿宋_GB2312" w:hAnsi="宋体" w:cs="Times New Roman"/>
          <w:b/>
          <w:sz w:val="32"/>
          <w:szCs w:val="32"/>
        </w:rPr>
      </w:pPr>
    </w:p>
    <w:p w14:paraId="0D3A4361" w14:textId="77777777" w:rsidR="004421DF" w:rsidRDefault="004421DF">
      <w:pPr>
        <w:spacing w:line="360" w:lineRule="auto"/>
        <w:jc w:val="center"/>
        <w:rPr>
          <w:rFonts w:ascii="仿宋_GB2312" w:eastAsia="仿宋_GB2312" w:hAnsi="宋体" w:cs="Times New Roman"/>
          <w:b/>
          <w:sz w:val="32"/>
          <w:szCs w:val="32"/>
        </w:rPr>
      </w:pPr>
    </w:p>
    <w:p w14:paraId="7B43A72A" w14:textId="77777777" w:rsidR="007D113A" w:rsidRDefault="007D113A" w:rsidP="008B30E0">
      <w:pPr>
        <w:spacing w:line="360" w:lineRule="auto"/>
        <w:rPr>
          <w:rFonts w:ascii="仿宋_GB2312" w:eastAsia="仿宋_GB2312" w:hAnsi="宋体" w:cs="Times New Roman"/>
          <w:b/>
          <w:sz w:val="32"/>
          <w:szCs w:val="32"/>
        </w:rPr>
      </w:pPr>
    </w:p>
    <w:p w14:paraId="60281C4D" w14:textId="6CF9C0C2"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二  法定代表人身份证明或</w:t>
      </w:r>
      <w:bookmarkEnd w:id="13"/>
      <w:r>
        <w:rPr>
          <w:rFonts w:ascii="仿宋_GB2312" w:eastAsia="仿宋_GB2312" w:hAnsi="宋体" w:cs="Times New Roman" w:hint="eastAsia"/>
          <w:b/>
          <w:sz w:val="32"/>
          <w:szCs w:val="32"/>
        </w:rPr>
        <w:t>授权委托书</w:t>
      </w:r>
    </w:p>
    <w:p w14:paraId="7DD29820"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132301E2" w14:textId="77777777" w:rsidR="004421DF" w:rsidRDefault="004421DF">
      <w:pPr>
        <w:spacing w:line="440" w:lineRule="exact"/>
        <w:rPr>
          <w:rFonts w:ascii="仿宋_GB2312" w:eastAsia="仿宋_GB2312" w:hAnsi="Times New Roman" w:cs="Times New Roman"/>
          <w:sz w:val="20"/>
          <w:szCs w:val="24"/>
        </w:rPr>
      </w:pPr>
    </w:p>
    <w:p w14:paraId="410BF120" w14:textId="77777777" w:rsidR="004421DF" w:rsidRDefault="004421DF">
      <w:pPr>
        <w:spacing w:line="440" w:lineRule="exact"/>
        <w:rPr>
          <w:rFonts w:ascii="仿宋_GB2312" w:eastAsia="仿宋_GB2312" w:hAnsi="Times New Roman" w:cs="Times New Roman"/>
          <w:sz w:val="20"/>
          <w:szCs w:val="24"/>
        </w:rPr>
      </w:pPr>
    </w:p>
    <w:p w14:paraId="022E310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411C335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71EB2B62"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65EC531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3BDF2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31EC1663"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4923912E" w14:textId="77777777" w:rsidR="004421DF" w:rsidRDefault="00000000">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74857AE8" w14:textId="77777777" w:rsidR="004421DF" w:rsidRDefault="004421DF">
      <w:pPr>
        <w:spacing w:line="480" w:lineRule="auto"/>
        <w:rPr>
          <w:rFonts w:ascii="仿宋_GB2312" w:eastAsia="仿宋_GB2312" w:hAnsi="宋体" w:cs="Times New Roman"/>
          <w:sz w:val="24"/>
          <w:szCs w:val="24"/>
        </w:rPr>
      </w:pPr>
    </w:p>
    <w:p w14:paraId="3FC91762" w14:textId="77777777" w:rsidR="004421DF" w:rsidRDefault="00000000">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附：法定代表人身份证扫描件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4421DF" w14:paraId="1CB9B859" w14:textId="77777777">
        <w:trPr>
          <w:trHeight w:val="2757"/>
        </w:trPr>
        <w:tc>
          <w:tcPr>
            <w:tcW w:w="4264" w:type="dxa"/>
          </w:tcPr>
          <w:p w14:paraId="2092E33E"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身份证正面（国徽面）</w:t>
            </w:r>
          </w:p>
        </w:tc>
        <w:tc>
          <w:tcPr>
            <w:tcW w:w="4264" w:type="dxa"/>
          </w:tcPr>
          <w:p w14:paraId="3E2496CB"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身份证反面（人像面）</w:t>
            </w:r>
          </w:p>
        </w:tc>
      </w:tr>
    </w:tbl>
    <w:p w14:paraId="1BE1F691" w14:textId="77777777" w:rsidR="004421DF" w:rsidRDefault="004421DF">
      <w:pPr>
        <w:spacing w:line="440" w:lineRule="exact"/>
        <w:jc w:val="right"/>
        <w:rPr>
          <w:rFonts w:ascii="仿宋_GB2312" w:eastAsia="仿宋_GB2312" w:hAnsi="Times New Roman" w:cs="Times New Roman"/>
          <w:sz w:val="24"/>
          <w:szCs w:val="24"/>
        </w:rPr>
      </w:pPr>
    </w:p>
    <w:p w14:paraId="46BCD00C" w14:textId="77777777" w:rsidR="004421DF" w:rsidRDefault="00000000">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14"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54863F1D" w14:textId="77777777" w:rsidR="004421DF" w:rsidRDefault="00000000">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3D3024CF" w14:textId="77777777" w:rsidR="004421DF" w:rsidRDefault="004421DF">
      <w:pPr>
        <w:spacing w:line="440" w:lineRule="exact"/>
        <w:rPr>
          <w:rFonts w:ascii="仿宋_GB2312" w:eastAsia="仿宋_GB2312" w:hAnsi="Times New Roman" w:cs="Times New Roman"/>
          <w:sz w:val="24"/>
          <w:szCs w:val="24"/>
        </w:rPr>
      </w:pPr>
    </w:p>
    <w:p w14:paraId="7B00FAE7" w14:textId="77777777" w:rsidR="004421DF" w:rsidRDefault="00000000">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FA66AB9" w14:textId="77777777" w:rsidR="004421DF" w:rsidRDefault="004421DF">
      <w:pPr>
        <w:tabs>
          <w:tab w:val="left" w:pos="5220"/>
        </w:tabs>
        <w:spacing w:line="360" w:lineRule="auto"/>
        <w:ind w:firstLineChars="1600" w:firstLine="3360"/>
        <w:rPr>
          <w:rFonts w:ascii="仿宋_GB2312" w:eastAsia="仿宋_GB2312" w:hAnsi="Times New Roman" w:cs="Times New Roman"/>
          <w:szCs w:val="21"/>
        </w:rPr>
      </w:pPr>
    </w:p>
    <w:p w14:paraId="5E593052"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E9F9009" w14:textId="77777777" w:rsidR="004421DF" w:rsidRDefault="00000000">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14"/>
    <w:p w14:paraId="6A655F5E" w14:textId="77777777" w:rsidR="004421DF" w:rsidRDefault="004421DF">
      <w:pPr>
        <w:spacing w:line="360" w:lineRule="auto"/>
        <w:jc w:val="right"/>
        <w:rPr>
          <w:rFonts w:ascii="仿宋_GB2312" w:eastAsia="仿宋_GB2312" w:hAnsi="宋体" w:cs="Times New Roman"/>
          <w:sz w:val="24"/>
          <w:szCs w:val="24"/>
        </w:rPr>
        <w:sectPr w:rsidR="004421DF">
          <w:footerReference w:type="default" r:id="rId8"/>
          <w:pgSz w:w="11906" w:h="16838"/>
          <w:pgMar w:top="1304" w:right="1797" w:bottom="1134" w:left="1797" w:header="851" w:footer="992" w:gutter="0"/>
          <w:pgNumType w:start="1"/>
          <w:cols w:space="720"/>
          <w:docGrid w:type="lines" w:linePitch="312"/>
        </w:sectPr>
      </w:pPr>
    </w:p>
    <w:p w14:paraId="4E087888" w14:textId="77777777" w:rsidR="004421DF" w:rsidRDefault="00000000">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3604DC03"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bookmarkStart w:id="15"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73793A6D" w14:textId="77777777" w:rsidR="004421DF" w:rsidRDefault="00000000">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0CC3518D"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附：法定代表人和授权代理人身份证扫描件。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4421DF" w14:paraId="72113229" w14:textId="77777777">
        <w:trPr>
          <w:trHeight w:val="1832"/>
        </w:trPr>
        <w:tc>
          <w:tcPr>
            <w:tcW w:w="4066" w:type="dxa"/>
          </w:tcPr>
          <w:bookmarkEnd w:id="15"/>
          <w:p w14:paraId="3C1C3BB4"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法定代表人身份证正面（国徽面）</w:t>
            </w:r>
          </w:p>
        </w:tc>
        <w:tc>
          <w:tcPr>
            <w:tcW w:w="4037" w:type="dxa"/>
          </w:tcPr>
          <w:p w14:paraId="222B4C0C" w14:textId="77777777" w:rsidR="004421DF" w:rsidRDefault="00000000">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法定代表人身份证反面（人像面）</w:t>
            </w:r>
          </w:p>
        </w:tc>
      </w:tr>
    </w:tbl>
    <w:p w14:paraId="18BE4BE1" w14:textId="77777777" w:rsidR="004421DF" w:rsidRDefault="004421DF">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4421DF" w14:paraId="4F79D65E" w14:textId="77777777">
        <w:trPr>
          <w:trHeight w:val="2024"/>
        </w:trPr>
        <w:tc>
          <w:tcPr>
            <w:tcW w:w="4066" w:type="dxa"/>
          </w:tcPr>
          <w:p w14:paraId="5771A950"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授权代理人身份证正面（国徽面）</w:t>
            </w:r>
          </w:p>
        </w:tc>
        <w:tc>
          <w:tcPr>
            <w:tcW w:w="4007" w:type="dxa"/>
          </w:tcPr>
          <w:p w14:paraId="3E795334"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授权代理人身份证反面（人像面）</w:t>
            </w:r>
          </w:p>
        </w:tc>
      </w:tr>
    </w:tbl>
    <w:p w14:paraId="1021C43F" w14:textId="77777777" w:rsidR="004421DF" w:rsidRDefault="004421DF">
      <w:pPr>
        <w:snapToGrid w:val="0"/>
        <w:spacing w:line="360" w:lineRule="auto"/>
        <w:ind w:firstLineChars="1250" w:firstLine="3000"/>
        <w:rPr>
          <w:rFonts w:ascii="仿宋_GB2312" w:eastAsia="仿宋_GB2312" w:hAnsi="Times New Roman" w:cs="Times New Roman"/>
          <w:sz w:val="24"/>
          <w:szCs w:val="24"/>
        </w:rPr>
      </w:pPr>
    </w:p>
    <w:p w14:paraId="7A724E2B" w14:textId="77777777" w:rsidR="004421DF" w:rsidRDefault="00000000">
      <w:pPr>
        <w:snapToGrid w:val="0"/>
        <w:spacing w:line="600" w:lineRule="auto"/>
        <w:ind w:firstLineChars="1250" w:firstLine="3000"/>
        <w:rPr>
          <w:rFonts w:ascii="仿宋_GB2312" w:eastAsia="仿宋_GB2312" w:hAnsi="Times New Roman" w:cs="Times New Roman"/>
          <w:sz w:val="24"/>
          <w:szCs w:val="24"/>
        </w:rPr>
      </w:pPr>
      <w:bookmarkStart w:id="16"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（盖单位章）</w:t>
      </w:r>
    </w:p>
    <w:p w14:paraId="0E2DCB0C" w14:textId="77777777" w:rsidR="004421DF" w:rsidRDefault="00000000">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0DD355EB" w14:textId="77777777" w:rsidR="004421DF" w:rsidRDefault="00000000">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sz w:val="24"/>
          <w:szCs w:val="24"/>
          <w:u w:val="single"/>
        </w:rPr>
        <w:t xml:space="preserve"> </w:t>
      </w:r>
    </w:p>
    <w:p w14:paraId="7F93C194" w14:textId="77777777" w:rsidR="004421DF" w:rsidRDefault="00000000">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62764738" w14:textId="77777777" w:rsidR="004421DF" w:rsidRDefault="004421DF">
      <w:pPr>
        <w:snapToGrid w:val="0"/>
        <w:spacing w:line="360" w:lineRule="auto"/>
        <w:jc w:val="center"/>
        <w:rPr>
          <w:rFonts w:ascii="仿宋_GB2312" w:eastAsia="仿宋_GB2312" w:hAnsi="Times New Roman" w:cs="Times New Roman"/>
          <w:szCs w:val="24"/>
        </w:rPr>
      </w:pPr>
      <w:bookmarkStart w:id="17" w:name="_Toc258402278"/>
    </w:p>
    <w:p w14:paraId="6E97244E" w14:textId="77777777" w:rsidR="004421DF" w:rsidRDefault="00000000">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注：此页仅适用于法定代表人委托委托代理人报价时；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16"/>
    <w:bookmarkEnd w:id="17"/>
    <w:p w14:paraId="3758B2EE" w14:textId="77777777" w:rsidR="004421DF" w:rsidRDefault="004421DF">
      <w:pPr>
        <w:spacing w:line="360" w:lineRule="auto"/>
        <w:jc w:val="right"/>
        <w:rPr>
          <w:rFonts w:ascii="仿宋_GB2312" w:eastAsia="仿宋_GB2312" w:hAnsi="Times New Roman" w:cs="Times New Roman"/>
          <w:sz w:val="24"/>
          <w:szCs w:val="24"/>
        </w:rPr>
        <w:sectPr w:rsidR="004421DF">
          <w:pgSz w:w="11906" w:h="16838"/>
          <w:pgMar w:top="1304" w:right="1797" w:bottom="1247" w:left="1797" w:header="851" w:footer="992" w:gutter="0"/>
          <w:pgNumType w:start="1"/>
          <w:cols w:space="720"/>
          <w:docGrid w:type="lines" w:linePitch="312"/>
        </w:sectPr>
      </w:pPr>
    </w:p>
    <w:p w14:paraId="60D53232" w14:textId="77777777" w:rsidR="004421DF" w:rsidRDefault="00000000">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三  供应商信息</w:t>
      </w:r>
    </w:p>
    <w:p w14:paraId="6DF38AEB" w14:textId="77777777" w:rsidR="004421DF" w:rsidRDefault="004421DF">
      <w:pPr>
        <w:spacing w:line="360" w:lineRule="auto"/>
        <w:jc w:val="left"/>
        <w:rPr>
          <w:rFonts w:ascii="仿宋_GB2312" w:eastAsia="仿宋_GB2312" w:hAnsi="宋体" w:cs="Times New Roman"/>
          <w:b/>
          <w:sz w:val="32"/>
          <w:szCs w:val="32"/>
        </w:rPr>
      </w:pPr>
    </w:p>
    <w:p w14:paraId="332542A5" w14:textId="77777777" w:rsidR="004421DF" w:rsidRDefault="00000000">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提供单位清晰有效营业执照或事业单位法人证书、资质证书、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扫描件（或基本存款账户信息）。</w:t>
      </w:r>
    </w:p>
    <w:p w14:paraId="377A95B9" w14:textId="77777777" w:rsidR="004421DF" w:rsidRDefault="004421DF">
      <w:pPr>
        <w:jc w:val="left"/>
        <w:rPr>
          <w:rFonts w:ascii="仿宋_GB2312" w:eastAsia="仿宋_GB2312" w:hAnsi="宋体" w:cs="Times New Roman"/>
          <w:b/>
          <w:sz w:val="32"/>
          <w:szCs w:val="32"/>
        </w:rPr>
      </w:pPr>
    </w:p>
    <w:p w14:paraId="74CEB59E" w14:textId="77777777" w:rsidR="004421DF" w:rsidRDefault="004421DF">
      <w:pPr>
        <w:jc w:val="center"/>
        <w:rPr>
          <w:rFonts w:ascii="仿宋_GB2312" w:eastAsia="仿宋_GB2312" w:hAnsi="宋体" w:cs="Times New Roman"/>
          <w:b/>
          <w:sz w:val="32"/>
          <w:szCs w:val="32"/>
        </w:rPr>
      </w:pPr>
    </w:p>
    <w:p w14:paraId="391A5F51" w14:textId="77777777" w:rsidR="004421DF" w:rsidRDefault="004421DF">
      <w:pPr>
        <w:jc w:val="center"/>
        <w:rPr>
          <w:rFonts w:ascii="仿宋_GB2312" w:eastAsia="仿宋_GB2312" w:hAnsi="宋体" w:cs="Times New Roman"/>
          <w:b/>
          <w:sz w:val="32"/>
          <w:szCs w:val="32"/>
        </w:rPr>
      </w:pPr>
    </w:p>
    <w:p w14:paraId="43C77613" w14:textId="77777777" w:rsidR="004421DF" w:rsidRDefault="004421DF">
      <w:pPr>
        <w:jc w:val="center"/>
        <w:rPr>
          <w:rFonts w:ascii="仿宋_GB2312" w:eastAsia="仿宋_GB2312" w:hAnsi="宋体" w:cs="Times New Roman"/>
          <w:b/>
          <w:sz w:val="32"/>
          <w:szCs w:val="32"/>
        </w:rPr>
      </w:pPr>
    </w:p>
    <w:p w14:paraId="560993F6" w14:textId="77777777" w:rsidR="004421DF" w:rsidRDefault="004421DF">
      <w:pPr>
        <w:jc w:val="center"/>
        <w:rPr>
          <w:rFonts w:ascii="仿宋_GB2312" w:eastAsia="仿宋_GB2312" w:hAnsi="宋体" w:cs="Times New Roman"/>
          <w:b/>
          <w:sz w:val="32"/>
          <w:szCs w:val="32"/>
        </w:rPr>
      </w:pPr>
    </w:p>
    <w:p w14:paraId="487E3522" w14:textId="77777777" w:rsidR="004421DF" w:rsidRDefault="004421DF">
      <w:pPr>
        <w:jc w:val="center"/>
        <w:rPr>
          <w:rFonts w:ascii="仿宋_GB2312" w:eastAsia="仿宋_GB2312" w:hAnsi="宋体" w:cs="Times New Roman"/>
          <w:b/>
          <w:sz w:val="32"/>
          <w:szCs w:val="32"/>
        </w:rPr>
      </w:pPr>
    </w:p>
    <w:p w14:paraId="2CC9415B" w14:textId="77777777" w:rsidR="004421DF" w:rsidRDefault="004421DF">
      <w:pPr>
        <w:jc w:val="center"/>
        <w:rPr>
          <w:rFonts w:ascii="仿宋_GB2312" w:eastAsia="仿宋_GB2312" w:hAnsi="宋体" w:cs="Times New Roman"/>
          <w:b/>
          <w:sz w:val="32"/>
          <w:szCs w:val="32"/>
        </w:rPr>
      </w:pPr>
    </w:p>
    <w:p w14:paraId="3FDCF808" w14:textId="77777777" w:rsidR="004421DF" w:rsidRDefault="004421DF">
      <w:pPr>
        <w:jc w:val="center"/>
        <w:rPr>
          <w:rFonts w:ascii="仿宋_GB2312" w:eastAsia="仿宋_GB2312" w:hAnsi="宋体" w:cs="Times New Roman"/>
          <w:b/>
          <w:sz w:val="32"/>
          <w:szCs w:val="32"/>
        </w:rPr>
      </w:pPr>
    </w:p>
    <w:p w14:paraId="1B2418AF" w14:textId="77777777" w:rsidR="004421DF" w:rsidRDefault="004421DF">
      <w:pPr>
        <w:jc w:val="center"/>
        <w:rPr>
          <w:rFonts w:ascii="仿宋_GB2312" w:eastAsia="仿宋_GB2312" w:hAnsi="宋体" w:cs="Times New Roman"/>
          <w:b/>
          <w:sz w:val="32"/>
          <w:szCs w:val="32"/>
        </w:rPr>
      </w:pPr>
    </w:p>
    <w:p w14:paraId="52D3B9E1" w14:textId="77777777" w:rsidR="004421DF" w:rsidRDefault="004421DF">
      <w:pPr>
        <w:jc w:val="center"/>
        <w:rPr>
          <w:rFonts w:ascii="仿宋_GB2312" w:eastAsia="仿宋_GB2312" w:hAnsi="宋体" w:cs="Times New Roman"/>
          <w:b/>
          <w:sz w:val="32"/>
          <w:szCs w:val="32"/>
        </w:rPr>
      </w:pPr>
    </w:p>
    <w:p w14:paraId="1F8ED172" w14:textId="77777777" w:rsidR="004421DF" w:rsidRDefault="004421DF">
      <w:pPr>
        <w:jc w:val="center"/>
        <w:rPr>
          <w:rFonts w:ascii="仿宋_GB2312" w:eastAsia="仿宋_GB2312" w:hAnsi="宋体" w:cs="Times New Roman"/>
          <w:b/>
          <w:sz w:val="32"/>
          <w:szCs w:val="32"/>
        </w:rPr>
      </w:pPr>
    </w:p>
    <w:p w14:paraId="4505BAAF" w14:textId="77777777" w:rsidR="004421DF" w:rsidRDefault="004421DF">
      <w:pPr>
        <w:jc w:val="center"/>
        <w:rPr>
          <w:rFonts w:ascii="仿宋_GB2312" w:eastAsia="仿宋_GB2312" w:hAnsi="宋体" w:cs="Times New Roman"/>
          <w:b/>
          <w:sz w:val="32"/>
          <w:szCs w:val="32"/>
        </w:rPr>
      </w:pPr>
    </w:p>
    <w:p w14:paraId="07D7B53A" w14:textId="77777777" w:rsidR="004421DF" w:rsidRDefault="004421DF">
      <w:pPr>
        <w:jc w:val="center"/>
        <w:rPr>
          <w:rFonts w:ascii="仿宋_GB2312" w:eastAsia="仿宋_GB2312" w:hAnsi="宋体" w:cs="Times New Roman"/>
          <w:b/>
          <w:sz w:val="32"/>
          <w:szCs w:val="32"/>
        </w:rPr>
      </w:pPr>
    </w:p>
    <w:p w14:paraId="795029E4" w14:textId="77777777" w:rsidR="004421DF" w:rsidRDefault="004421DF">
      <w:pPr>
        <w:jc w:val="center"/>
        <w:rPr>
          <w:rFonts w:ascii="仿宋_GB2312" w:eastAsia="仿宋_GB2312" w:hAnsi="宋体" w:cs="Times New Roman"/>
          <w:b/>
          <w:sz w:val="32"/>
          <w:szCs w:val="32"/>
        </w:rPr>
      </w:pPr>
    </w:p>
    <w:p w14:paraId="1363F609" w14:textId="77777777" w:rsidR="004421DF" w:rsidRDefault="004421DF">
      <w:pPr>
        <w:jc w:val="center"/>
        <w:rPr>
          <w:rFonts w:ascii="仿宋_GB2312" w:eastAsia="仿宋_GB2312" w:hAnsi="宋体" w:cs="Times New Roman"/>
          <w:b/>
          <w:sz w:val="32"/>
          <w:szCs w:val="32"/>
        </w:rPr>
      </w:pPr>
    </w:p>
    <w:p w14:paraId="7CE26173" w14:textId="77777777" w:rsidR="004421DF" w:rsidRDefault="004421DF">
      <w:pPr>
        <w:jc w:val="center"/>
        <w:rPr>
          <w:rFonts w:ascii="仿宋_GB2312" w:eastAsia="仿宋_GB2312" w:hAnsi="宋体" w:cs="Times New Roman"/>
          <w:b/>
          <w:sz w:val="32"/>
          <w:szCs w:val="32"/>
        </w:rPr>
      </w:pPr>
    </w:p>
    <w:p w14:paraId="13C18319" w14:textId="77777777" w:rsidR="004421DF" w:rsidRDefault="004421DF">
      <w:pPr>
        <w:rPr>
          <w:rFonts w:ascii="仿宋_GB2312" w:eastAsia="仿宋_GB2312" w:hAnsi="宋体" w:cs="Times New Roman"/>
          <w:b/>
          <w:sz w:val="32"/>
          <w:szCs w:val="32"/>
        </w:rPr>
      </w:pPr>
    </w:p>
    <w:p w14:paraId="01CF158D" w14:textId="77777777" w:rsidR="004421DF" w:rsidRDefault="004421DF">
      <w:pPr>
        <w:jc w:val="center"/>
        <w:rPr>
          <w:rFonts w:ascii="仿宋_GB2312" w:eastAsia="仿宋_GB2312" w:hAnsi="宋体" w:cs="Times New Roman"/>
          <w:b/>
          <w:sz w:val="32"/>
          <w:szCs w:val="32"/>
        </w:rPr>
      </w:pPr>
    </w:p>
    <w:p w14:paraId="007A6FEF" w14:textId="77777777" w:rsidR="004421DF" w:rsidRDefault="004421DF">
      <w:pPr>
        <w:jc w:val="center"/>
        <w:rPr>
          <w:rFonts w:ascii="仿宋_GB2312" w:eastAsia="仿宋_GB2312" w:hAnsi="宋体" w:cs="Times New Roman"/>
          <w:b/>
          <w:sz w:val="32"/>
          <w:szCs w:val="32"/>
        </w:rPr>
      </w:pPr>
    </w:p>
    <w:p w14:paraId="7424CFA8"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  人员配备表</w:t>
      </w:r>
    </w:p>
    <w:p w14:paraId="433F5AD5" w14:textId="77777777" w:rsidR="004421DF" w:rsidRDefault="004421DF">
      <w:pPr>
        <w:jc w:val="center"/>
        <w:rPr>
          <w:rFonts w:ascii="仿宋_GB2312" w:eastAsia="仿宋_GB2312" w:hAnsi="宋体" w:cs="Times New Roman"/>
          <w:b/>
          <w:sz w:val="32"/>
          <w:szCs w:val="32"/>
        </w:rPr>
      </w:pPr>
    </w:p>
    <w:p w14:paraId="708C7F4F"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4421DF" w14:paraId="3A3A7D52" w14:textId="77777777">
        <w:trPr>
          <w:trHeight w:val="851"/>
          <w:jc w:val="center"/>
        </w:trPr>
        <w:tc>
          <w:tcPr>
            <w:tcW w:w="1271" w:type="dxa"/>
          </w:tcPr>
          <w:p w14:paraId="58FCE30C" w14:textId="77777777" w:rsidR="004421DF" w:rsidRDefault="004421DF">
            <w:pPr>
              <w:jc w:val="center"/>
              <w:rPr>
                <w:rFonts w:ascii="仿宋_GB2312" w:eastAsia="仿宋_GB2312" w:hAnsi="黑体"/>
                <w:color w:val="000000"/>
                <w:sz w:val="24"/>
                <w:szCs w:val="24"/>
              </w:rPr>
            </w:pPr>
          </w:p>
          <w:p w14:paraId="789F2C2E"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D6EE556" w14:textId="77777777" w:rsidR="004421DF" w:rsidRDefault="004421DF">
            <w:pPr>
              <w:jc w:val="center"/>
              <w:rPr>
                <w:rFonts w:ascii="仿宋_GB2312" w:eastAsia="仿宋_GB2312" w:hAnsi="黑体"/>
                <w:color w:val="000000"/>
                <w:sz w:val="24"/>
                <w:szCs w:val="24"/>
              </w:rPr>
            </w:pPr>
          </w:p>
          <w:p w14:paraId="7260DB32"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08C60DE5" w14:textId="77777777" w:rsidR="004421DF" w:rsidRDefault="004421DF">
            <w:pPr>
              <w:jc w:val="center"/>
              <w:rPr>
                <w:rFonts w:ascii="仿宋_GB2312" w:eastAsia="仿宋_GB2312" w:hAnsi="黑体"/>
                <w:color w:val="000000"/>
                <w:sz w:val="24"/>
                <w:szCs w:val="24"/>
              </w:rPr>
            </w:pPr>
          </w:p>
          <w:p w14:paraId="310FC011"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444816A8" w14:textId="77777777" w:rsidR="004421DF" w:rsidRDefault="004421DF">
            <w:pPr>
              <w:jc w:val="center"/>
              <w:rPr>
                <w:rFonts w:ascii="仿宋_GB2312" w:eastAsia="仿宋_GB2312" w:hAnsi="黑体"/>
                <w:color w:val="000000"/>
                <w:sz w:val="24"/>
                <w:szCs w:val="24"/>
              </w:rPr>
            </w:pPr>
          </w:p>
          <w:p w14:paraId="1C99F3A4"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拟在本项目担任职务</w:t>
            </w:r>
          </w:p>
        </w:tc>
        <w:tc>
          <w:tcPr>
            <w:tcW w:w="1842" w:type="dxa"/>
          </w:tcPr>
          <w:p w14:paraId="59248E6D" w14:textId="77777777" w:rsidR="004421DF" w:rsidRDefault="004421DF">
            <w:pPr>
              <w:jc w:val="center"/>
              <w:rPr>
                <w:rFonts w:ascii="仿宋_GB2312" w:eastAsia="仿宋_GB2312" w:hAnsi="黑体"/>
                <w:color w:val="000000"/>
                <w:sz w:val="24"/>
                <w:szCs w:val="24"/>
              </w:rPr>
            </w:pPr>
          </w:p>
          <w:p w14:paraId="6A78E01C" w14:textId="77777777" w:rsidR="004421DF" w:rsidRDefault="00000000">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4421DF" w14:paraId="6492684B" w14:textId="77777777">
        <w:trPr>
          <w:trHeight w:val="851"/>
          <w:jc w:val="center"/>
        </w:trPr>
        <w:tc>
          <w:tcPr>
            <w:tcW w:w="1271" w:type="dxa"/>
          </w:tcPr>
          <w:p w14:paraId="70E682E2" w14:textId="77777777" w:rsidR="004421DF" w:rsidRDefault="004421DF">
            <w:pPr>
              <w:rPr>
                <w:rFonts w:ascii="仿宋_GB2312" w:eastAsia="仿宋_GB2312" w:hAnsi="黑体"/>
                <w:color w:val="000000"/>
                <w:sz w:val="24"/>
                <w:szCs w:val="24"/>
              </w:rPr>
            </w:pPr>
          </w:p>
        </w:tc>
        <w:tc>
          <w:tcPr>
            <w:tcW w:w="1985" w:type="dxa"/>
          </w:tcPr>
          <w:p w14:paraId="56381EF9" w14:textId="77777777" w:rsidR="004421DF" w:rsidRDefault="004421DF">
            <w:pPr>
              <w:rPr>
                <w:rFonts w:ascii="仿宋_GB2312" w:eastAsia="仿宋_GB2312" w:hAnsi="黑体"/>
                <w:color w:val="000000"/>
                <w:sz w:val="24"/>
                <w:szCs w:val="24"/>
              </w:rPr>
            </w:pPr>
          </w:p>
        </w:tc>
        <w:tc>
          <w:tcPr>
            <w:tcW w:w="1701" w:type="dxa"/>
          </w:tcPr>
          <w:p w14:paraId="42090E7F" w14:textId="77777777" w:rsidR="004421DF" w:rsidRDefault="004421DF">
            <w:pPr>
              <w:rPr>
                <w:rFonts w:ascii="仿宋_GB2312" w:eastAsia="仿宋_GB2312" w:hAnsi="黑体"/>
                <w:color w:val="000000"/>
                <w:sz w:val="24"/>
                <w:szCs w:val="24"/>
              </w:rPr>
            </w:pPr>
          </w:p>
        </w:tc>
        <w:tc>
          <w:tcPr>
            <w:tcW w:w="1701" w:type="dxa"/>
          </w:tcPr>
          <w:p w14:paraId="707E0862" w14:textId="77777777" w:rsidR="004421DF" w:rsidRDefault="004421DF">
            <w:pPr>
              <w:rPr>
                <w:rFonts w:ascii="仿宋_GB2312" w:eastAsia="仿宋_GB2312" w:hAnsi="黑体"/>
                <w:color w:val="000000"/>
                <w:sz w:val="24"/>
                <w:szCs w:val="24"/>
              </w:rPr>
            </w:pPr>
          </w:p>
        </w:tc>
        <w:tc>
          <w:tcPr>
            <w:tcW w:w="1842" w:type="dxa"/>
          </w:tcPr>
          <w:p w14:paraId="2E14872C" w14:textId="77777777" w:rsidR="004421DF" w:rsidRDefault="004421DF">
            <w:pPr>
              <w:rPr>
                <w:rFonts w:ascii="仿宋_GB2312" w:eastAsia="仿宋_GB2312" w:hAnsi="黑体"/>
                <w:color w:val="000000"/>
                <w:sz w:val="24"/>
                <w:szCs w:val="24"/>
              </w:rPr>
            </w:pPr>
          </w:p>
        </w:tc>
      </w:tr>
      <w:tr w:rsidR="004421DF" w14:paraId="44F8DE67" w14:textId="77777777">
        <w:trPr>
          <w:trHeight w:val="851"/>
          <w:jc w:val="center"/>
        </w:trPr>
        <w:tc>
          <w:tcPr>
            <w:tcW w:w="1271" w:type="dxa"/>
          </w:tcPr>
          <w:p w14:paraId="5FB7DFC2" w14:textId="77777777" w:rsidR="004421DF" w:rsidRDefault="004421DF">
            <w:pPr>
              <w:rPr>
                <w:rFonts w:ascii="仿宋_GB2312" w:eastAsia="仿宋_GB2312" w:hAnsi="黑体"/>
                <w:color w:val="000000"/>
                <w:sz w:val="24"/>
                <w:szCs w:val="24"/>
              </w:rPr>
            </w:pPr>
          </w:p>
        </w:tc>
        <w:tc>
          <w:tcPr>
            <w:tcW w:w="1985" w:type="dxa"/>
          </w:tcPr>
          <w:p w14:paraId="2C0FFF80" w14:textId="77777777" w:rsidR="004421DF" w:rsidRDefault="004421DF">
            <w:pPr>
              <w:rPr>
                <w:rFonts w:ascii="仿宋_GB2312" w:eastAsia="仿宋_GB2312" w:hAnsi="黑体"/>
                <w:color w:val="000000"/>
                <w:sz w:val="24"/>
                <w:szCs w:val="24"/>
              </w:rPr>
            </w:pPr>
          </w:p>
        </w:tc>
        <w:tc>
          <w:tcPr>
            <w:tcW w:w="1701" w:type="dxa"/>
          </w:tcPr>
          <w:p w14:paraId="7CC9AC29" w14:textId="77777777" w:rsidR="004421DF" w:rsidRDefault="004421DF">
            <w:pPr>
              <w:rPr>
                <w:rFonts w:ascii="仿宋_GB2312" w:eastAsia="仿宋_GB2312" w:hAnsi="黑体"/>
                <w:color w:val="000000"/>
                <w:sz w:val="24"/>
                <w:szCs w:val="24"/>
              </w:rPr>
            </w:pPr>
          </w:p>
        </w:tc>
        <w:tc>
          <w:tcPr>
            <w:tcW w:w="1701" w:type="dxa"/>
          </w:tcPr>
          <w:p w14:paraId="5FDE98DA" w14:textId="77777777" w:rsidR="004421DF" w:rsidRDefault="004421DF">
            <w:pPr>
              <w:rPr>
                <w:rFonts w:ascii="仿宋_GB2312" w:eastAsia="仿宋_GB2312" w:hAnsi="黑体"/>
                <w:color w:val="000000"/>
                <w:sz w:val="24"/>
                <w:szCs w:val="24"/>
              </w:rPr>
            </w:pPr>
          </w:p>
        </w:tc>
        <w:tc>
          <w:tcPr>
            <w:tcW w:w="1842" w:type="dxa"/>
          </w:tcPr>
          <w:p w14:paraId="799ADC0D" w14:textId="77777777" w:rsidR="004421DF" w:rsidRDefault="004421DF">
            <w:pPr>
              <w:rPr>
                <w:rFonts w:ascii="仿宋_GB2312" w:eastAsia="仿宋_GB2312" w:hAnsi="黑体"/>
                <w:color w:val="000000"/>
                <w:sz w:val="24"/>
                <w:szCs w:val="24"/>
              </w:rPr>
            </w:pPr>
          </w:p>
        </w:tc>
      </w:tr>
      <w:tr w:rsidR="004421DF" w14:paraId="6CD11C62" w14:textId="77777777">
        <w:trPr>
          <w:trHeight w:val="851"/>
          <w:jc w:val="center"/>
        </w:trPr>
        <w:tc>
          <w:tcPr>
            <w:tcW w:w="1271" w:type="dxa"/>
          </w:tcPr>
          <w:p w14:paraId="1A78DCAD" w14:textId="77777777" w:rsidR="004421DF" w:rsidRDefault="004421DF">
            <w:pPr>
              <w:rPr>
                <w:rFonts w:ascii="仿宋_GB2312" w:eastAsia="仿宋_GB2312" w:hAnsi="黑体"/>
                <w:color w:val="000000"/>
                <w:sz w:val="24"/>
                <w:szCs w:val="24"/>
              </w:rPr>
            </w:pPr>
          </w:p>
        </w:tc>
        <w:tc>
          <w:tcPr>
            <w:tcW w:w="1985" w:type="dxa"/>
          </w:tcPr>
          <w:p w14:paraId="29B6A8B9" w14:textId="77777777" w:rsidR="004421DF" w:rsidRDefault="004421DF">
            <w:pPr>
              <w:rPr>
                <w:rFonts w:ascii="仿宋_GB2312" w:eastAsia="仿宋_GB2312" w:hAnsi="黑体"/>
                <w:color w:val="000000"/>
                <w:sz w:val="24"/>
                <w:szCs w:val="24"/>
              </w:rPr>
            </w:pPr>
          </w:p>
        </w:tc>
        <w:tc>
          <w:tcPr>
            <w:tcW w:w="1701" w:type="dxa"/>
          </w:tcPr>
          <w:p w14:paraId="5F738CCF" w14:textId="77777777" w:rsidR="004421DF" w:rsidRDefault="004421DF">
            <w:pPr>
              <w:rPr>
                <w:rFonts w:ascii="仿宋_GB2312" w:eastAsia="仿宋_GB2312" w:hAnsi="黑体"/>
                <w:color w:val="000000"/>
                <w:sz w:val="24"/>
                <w:szCs w:val="24"/>
              </w:rPr>
            </w:pPr>
          </w:p>
        </w:tc>
        <w:tc>
          <w:tcPr>
            <w:tcW w:w="1701" w:type="dxa"/>
          </w:tcPr>
          <w:p w14:paraId="6EEDC59A" w14:textId="77777777" w:rsidR="004421DF" w:rsidRDefault="004421DF">
            <w:pPr>
              <w:rPr>
                <w:rFonts w:ascii="仿宋_GB2312" w:eastAsia="仿宋_GB2312" w:hAnsi="黑体"/>
                <w:color w:val="000000"/>
                <w:sz w:val="24"/>
                <w:szCs w:val="24"/>
              </w:rPr>
            </w:pPr>
          </w:p>
        </w:tc>
        <w:tc>
          <w:tcPr>
            <w:tcW w:w="1842" w:type="dxa"/>
          </w:tcPr>
          <w:p w14:paraId="32C28E12" w14:textId="77777777" w:rsidR="004421DF" w:rsidRDefault="004421DF">
            <w:pPr>
              <w:rPr>
                <w:rFonts w:ascii="仿宋_GB2312" w:eastAsia="仿宋_GB2312" w:hAnsi="黑体"/>
                <w:color w:val="000000"/>
                <w:sz w:val="24"/>
                <w:szCs w:val="24"/>
              </w:rPr>
            </w:pPr>
          </w:p>
        </w:tc>
      </w:tr>
      <w:tr w:rsidR="004421DF" w14:paraId="7758D619" w14:textId="77777777">
        <w:trPr>
          <w:trHeight w:val="851"/>
          <w:jc w:val="center"/>
        </w:trPr>
        <w:tc>
          <w:tcPr>
            <w:tcW w:w="1271" w:type="dxa"/>
          </w:tcPr>
          <w:p w14:paraId="2D3ABF42" w14:textId="77777777" w:rsidR="004421DF" w:rsidRDefault="004421DF">
            <w:pPr>
              <w:rPr>
                <w:rFonts w:ascii="仿宋_GB2312" w:eastAsia="仿宋_GB2312" w:hAnsi="黑体"/>
                <w:color w:val="000000"/>
                <w:sz w:val="24"/>
                <w:szCs w:val="24"/>
              </w:rPr>
            </w:pPr>
          </w:p>
        </w:tc>
        <w:tc>
          <w:tcPr>
            <w:tcW w:w="1985" w:type="dxa"/>
          </w:tcPr>
          <w:p w14:paraId="41C810EE" w14:textId="77777777" w:rsidR="004421DF" w:rsidRDefault="004421DF">
            <w:pPr>
              <w:rPr>
                <w:rFonts w:ascii="仿宋_GB2312" w:eastAsia="仿宋_GB2312" w:hAnsi="黑体"/>
                <w:color w:val="000000"/>
                <w:sz w:val="24"/>
                <w:szCs w:val="24"/>
              </w:rPr>
            </w:pPr>
          </w:p>
        </w:tc>
        <w:tc>
          <w:tcPr>
            <w:tcW w:w="1701" w:type="dxa"/>
          </w:tcPr>
          <w:p w14:paraId="333E5F04" w14:textId="77777777" w:rsidR="004421DF" w:rsidRDefault="004421DF">
            <w:pPr>
              <w:rPr>
                <w:rFonts w:ascii="仿宋_GB2312" w:eastAsia="仿宋_GB2312" w:hAnsi="黑体"/>
                <w:color w:val="000000"/>
                <w:sz w:val="24"/>
                <w:szCs w:val="24"/>
              </w:rPr>
            </w:pPr>
          </w:p>
        </w:tc>
        <w:tc>
          <w:tcPr>
            <w:tcW w:w="1701" w:type="dxa"/>
          </w:tcPr>
          <w:p w14:paraId="7ACFED26" w14:textId="77777777" w:rsidR="004421DF" w:rsidRDefault="004421DF">
            <w:pPr>
              <w:rPr>
                <w:rFonts w:ascii="仿宋_GB2312" w:eastAsia="仿宋_GB2312" w:hAnsi="黑体"/>
                <w:color w:val="000000"/>
                <w:sz w:val="24"/>
                <w:szCs w:val="24"/>
              </w:rPr>
            </w:pPr>
          </w:p>
        </w:tc>
        <w:tc>
          <w:tcPr>
            <w:tcW w:w="1842" w:type="dxa"/>
          </w:tcPr>
          <w:p w14:paraId="15C9BCB3" w14:textId="77777777" w:rsidR="004421DF" w:rsidRDefault="004421DF">
            <w:pPr>
              <w:rPr>
                <w:rFonts w:ascii="仿宋_GB2312" w:eastAsia="仿宋_GB2312" w:hAnsi="黑体"/>
                <w:color w:val="000000"/>
                <w:sz w:val="24"/>
                <w:szCs w:val="24"/>
              </w:rPr>
            </w:pPr>
          </w:p>
        </w:tc>
      </w:tr>
    </w:tbl>
    <w:p w14:paraId="261A6A54" w14:textId="77777777" w:rsidR="004421DF" w:rsidRDefault="00000000">
      <w:pPr>
        <w:ind w:leftChars="100" w:left="210"/>
        <w:rPr>
          <w:rFonts w:ascii="仿宋_GB2312" w:eastAsia="仿宋_GB2312" w:hAnsi="黑体"/>
          <w:color w:val="000000"/>
          <w:sz w:val="24"/>
          <w:szCs w:val="24"/>
        </w:rPr>
      </w:pPr>
      <w:r>
        <w:rPr>
          <w:rFonts w:ascii="仿宋_GB2312" w:eastAsia="仿宋_GB2312" w:hAnsi="黑体" w:hint="eastAsia"/>
          <w:color w:val="000000"/>
          <w:sz w:val="24"/>
          <w:szCs w:val="24"/>
        </w:rPr>
        <w:t>供应商拟委任的项目主要人员应提供身份证扫描件、职称证书扫描件、报价截止月</w:t>
      </w:r>
    </w:p>
    <w:p w14:paraId="5E6DEC0F" w14:textId="77777777" w:rsidR="004421DF" w:rsidRDefault="00000000">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上月或报价截止月上上月的前6个月在社保系统打印的本单位人员缴费证明。</w:t>
      </w:r>
    </w:p>
    <w:p w14:paraId="3A05E998" w14:textId="77777777" w:rsidR="004421DF" w:rsidRDefault="004421DF">
      <w:pPr>
        <w:jc w:val="center"/>
        <w:rPr>
          <w:rFonts w:ascii="仿宋_GB2312" w:eastAsia="仿宋_GB2312" w:hAnsi="宋体" w:cs="Times New Roman"/>
          <w:b/>
          <w:sz w:val="32"/>
          <w:szCs w:val="32"/>
        </w:rPr>
      </w:pPr>
    </w:p>
    <w:p w14:paraId="0FDF4683" w14:textId="77777777" w:rsidR="004421DF" w:rsidRDefault="004421DF">
      <w:pPr>
        <w:jc w:val="center"/>
        <w:rPr>
          <w:rFonts w:ascii="仿宋_GB2312" w:eastAsia="仿宋_GB2312" w:hAnsi="宋体" w:cs="Times New Roman"/>
          <w:b/>
          <w:sz w:val="32"/>
          <w:szCs w:val="32"/>
        </w:rPr>
      </w:pPr>
    </w:p>
    <w:p w14:paraId="03A0BE59" w14:textId="77777777" w:rsidR="004421DF" w:rsidRDefault="004421DF">
      <w:pPr>
        <w:jc w:val="center"/>
        <w:rPr>
          <w:rFonts w:ascii="仿宋_GB2312" w:eastAsia="仿宋_GB2312" w:hAnsi="宋体" w:cs="Times New Roman"/>
          <w:b/>
          <w:sz w:val="32"/>
          <w:szCs w:val="32"/>
        </w:rPr>
      </w:pPr>
    </w:p>
    <w:p w14:paraId="48B31CFF" w14:textId="77777777" w:rsidR="004421DF" w:rsidRDefault="004421DF">
      <w:pPr>
        <w:jc w:val="center"/>
        <w:rPr>
          <w:rFonts w:ascii="仿宋_GB2312" w:eastAsia="仿宋_GB2312" w:hAnsi="宋体" w:cs="Times New Roman"/>
          <w:b/>
          <w:sz w:val="32"/>
          <w:szCs w:val="32"/>
        </w:rPr>
      </w:pPr>
    </w:p>
    <w:p w14:paraId="1A6C331D" w14:textId="77777777" w:rsidR="004421DF" w:rsidRDefault="004421DF">
      <w:pPr>
        <w:jc w:val="center"/>
        <w:rPr>
          <w:rFonts w:ascii="仿宋_GB2312" w:eastAsia="仿宋_GB2312" w:hAnsi="宋体" w:cs="Times New Roman"/>
          <w:b/>
          <w:sz w:val="32"/>
          <w:szCs w:val="32"/>
        </w:rPr>
      </w:pPr>
    </w:p>
    <w:p w14:paraId="43F19628" w14:textId="77777777" w:rsidR="004421DF" w:rsidRDefault="004421DF">
      <w:pPr>
        <w:jc w:val="center"/>
        <w:rPr>
          <w:rFonts w:ascii="仿宋_GB2312" w:eastAsia="仿宋_GB2312" w:hAnsi="宋体" w:cs="Times New Roman"/>
          <w:b/>
          <w:sz w:val="32"/>
          <w:szCs w:val="32"/>
        </w:rPr>
      </w:pPr>
    </w:p>
    <w:p w14:paraId="261A6655" w14:textId="77777777" w:rsidR="004421DF" w:rsidRDefault="004421DF">
      <w:pPr>
        <w:rPr>
          <w:rFonts w:ascii="仿宋_GB2312" w:eastAsia="仿宋_GB2312" w:hAnsi="宋体" w:cs="Times New Roman"/>
          <w:b/>
          <w:sz w:val="32"/>
          <w:szCs w:val="32"/>
        </w:rPr>
      </w:pPr>
    </w:p>
    <w:p w14:paraId="5DD490A3" w14:textId="77777777" w:rsidR="004421DF" w:rsidRDefault="004421DF">
      <w:pPr>
        <w:rPr>
          <w:rFonts w:ascii="仿宋_GB2312" w:eastAsia="仿宋_GB2312" w:hAnsi="宋体" w:cs="Times New Roman"/>
          <w:b/>
          <w:sz w:val="32"/>
          <w:szCs w:val="32"/>
        </w:rPr>
      </w:pPr>
    </w:p>
    <w:p w14:paraId="3EBD9B2D" w14:textId="77777777" w:rsidR="004421DF" w:rsidRDefault="004421DF">
      <w:pPr>
        <w:jc w:val="center"/>
        <w:rPr>
          <w:rFonts w:ascii="仿宋_GB2312" w:eastAsia="仿宋_GB2312" w:hAnsi="宋体" w:cs="Times New Roman"/>
          <w:b/>
          <w:sz w:val="32"/>
          <w:szCs w:val="32"/>
        </w:rPr>
      </w:pPr>
    </w:p>
    <w:p w14:paraId="0AF6DEA6" w14:textId="77777777" w:rsidR="004421DF" w:rsidRDefault="004421DF">
      <w:pPr>
        <w:jc w:val="center"/>
        <w:rPr>
          <w:rFonts w:ascii="仿宋_GB2312" w:eastAsia="仿宋_GB2312" w:hAnsi="宋体" w:cs="Times New Roman"/>
          <w:b/>
          <w:sz w:val="32"/>
          <w:szCs w:val="32"/>
        </w:rPr>
      </w:pPr>
    </w:p>
    <w:p w14:paraId="3BC83CDA" w14:textId="77777777" w:rsidR="004421DF" w:rsidRDefault="004421DF">
      <w:pPr>
        <w:rPr>
          <w:rFonts w:ascii="仿宋_GB2312" w:eastAsia="仿宋_GB2312" w:hAnsi="宋体" w:cs="Times New Roman"/>
          <w:b/>
          <w:sz w:val="32"/>
          <w:szCs w:val="32"/>
        </w:rPr>
      </w:pPr>
    </w:p>
    <w:p w14:paraId="0BD35A07" w14:textId="77777777" w:rsidR="004421DF" w:rsidRDefault="00000000">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  设备投入表</w:t>
      </w:r>
    </w:p>
    <w:p w14:paraId="4631886C" w14:textId="6EDE9E0D" w:rsidR="004421DF" w:rsidRDefault="00254A90" w:rsidP="00254A90">
      <w:pPr>
        <w:pStyle w:val="af2"/>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pPr w:leftFromText="180" w:rightFromText="180" w:vertAnchor="text" w:horzAnchor="margin" w:tblpXSpec="center" w:tblpY="2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551"/>
        <w:gridCol w:w="2127"/>
      </w:tblGrid>
      <w:tr w:rsidR="00254A90" w14:paraId="3DABE3F0" w14:textId="77777777" w:rsidTr="00254A90">
        <w:trPr>
          <w:trHeight w:val="851"/>
        </w:trPr>
        <w:tc>
          <w:tcPr>
            <w:tcW w:w="1418" w:type="dxa"/>
          </w:tcPr>
          <w:p w14:paraId="375A733D" w14:textId="77777777" w:rsidR="00254A90" w:rsidRDefault="00254A90" w:rsidP="00254A90">
            <w:pPr>
              <w:jc w:val="center"/>
              <w:rPr>
                <w:rFonts w:ascii="仿宋_GB2312" w:eastAsia="仿宋_GB2312"/>
                <w:color w:val="000000"/>
                <w:sz w:val="24"/>
              </w:rPr>
            </w:pPr>
          </w:p>
          <w:p w14:paraId="2403B5DE"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序号</w:t>
            </w:r>
          </w:p>
        </w:tc>
        <w:tc>
          <w:tcPr>
            <w:tcW w:w="2835" w:type="dxa"/>
          </w:tcPr>
          <w:p w14:paraId="3D64BCCC" w14:textId="77777777" w:rsidR="00254A90" w:rsidRDefault="00254A90" w:rsidP="00254A90">
            <w:pPr>
              <w:jc w:val="center"/>
              <w:rPr>
                <w:rFonts w:ascii="仿宋_GB2312" w:eastAsia="仿宋_GB2312"/>
                <w:color w:val="000000"/>
                <w:sz w:val="24"/>
              </w:rPr>
            </w:pPr>
          </w:p>
          <w:p w14:paraId="5CABABF5"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设备名称</w:t>
            </w:r>
          </w:p>
        </w:tc>
        <w:tc>
          <w:tcPr>
            <w:tcW w:w="2551" w:type="dxa"/>
          </w:tcPr>
          <w:p w14:paraId="40F0CBA4" w14:textId="77777777" w:rsidR="00254A90" w:rsidRDefault="00254A90" w:rsidP="00254A90">
            <w:pPr>
              <w:jc w:val="center"/>
              <w:rPr>
                <w:rFonts w:ascii="仿宋_GB2312" w:eastAsia="仿宋_GB2312"/>
                <w:color w:val="000000"/>
                <w:sz w:val="24"/>
              </w:rPr>
            </w:pPr>
          </w:p>
          <w:p w14:paraId="70C13328"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设备数量</w:t>
            </w:r>
          </w:p>
        </w:tc>
        <w:tc>
          <w:tcPr>
            <w:tcW w:w="2127" w:type="dxa"/>
          </w:tcPr>
          <w:p w14:paraId="3ED48AE7" w14:textId="77777777" w:rsidR="00254A90" w:rsidRDefault="00254A90" w:rsidP="00254A90">
            <w:pPr>
              <w:jc w:val="center"/>
              <w:rPr>
                <w:rFonts w:ascii="仿宋_GB2312" w:eastAsia="仿宋_GB2312"/>
                <w:color w:val="000000"/>
                <w:sz w:val="24"/>
              </w:rPr>
            </w:pPr>
          </w:p>
          <w:p w14:paraId="7AE1A60B" w14:textId="77777777" w:rsidR="00254A90" w:rsidRDefault="00254A90" w:rsidP="00254A90">
            <w:pPr>
              <w:jc w:val="center"/>
              <w:rPr>
                <w:rFonts w:ascii="仿宋_GB2312" w:eastAsia="仿宋_GB2312"/>
                <w:color w:val="000000"/>
                <w:sz w:val="24"/>
              </w:rPr>
            </w:pPr>
            <w:r>
              <w:rPr>
                <w:rFonts w:ascii="仿宋_GB2312" w:eastAsia="仿宋_GB2312" w:hint="eastAsia"/>
                <w:color w:val="000000"/>
                <w:sz w:val="24"/>
              </w:rPr>
              <w:t>检定情况</w:t>
            </w:r>
          </w:p>
        </w:tc>
      </w:tr>
      <w:tr w:rsidR="00254A90" w14:paraId="59225421" w14:textId="77777777" w:rsidTr="00254A90">
        <w:trPr>
          <w:trHeight w:val="851"/>
        </w:trPr>
        <w:tc>
          <w:tcPr>
            <w:tcW w:w="1418" w:type="dxa"/>
          </w:tcPr>
          <w:p w14:paraId="0654566B" w14:textId="77777777" w:rsidR="00254A90" w:rsidRDefault="00254A90" w:rsidP="00254A90">
            <w:pPr>
              <w:jc w:val="center"/>
              <w:rPr>
                <w:rFonts w:ascii="仿宋_GB2312" w:eastAsia="仿宋_GB2312"/>
                <w:color w:val="000000"/>
                <w:sz w:val="24"/>
              </w:rPr>
            </w:pPr>
          </w:p>
        </w:tc>
        <w:tc>
          <w:tcPr>
            <w:tcW w:w="2835" w:type="dxa"/>
          </w:tcPr>
          <w:p w14:paraId="6C83ED62" w14:textId="77777777" w:rsidR="00254A90" w:rsidRDefault="00254A90" w:rsidP="00254A90">
            <w:pPr>
              <w:jc w:val="center"/>
              <w:rPr>
                <w:rFonts w:ascii="仿宋_GB2312" w:eastAsia="仿宋_GB2312"/>
                <w:color w:val="000000"/>
                <w:sz w:val="24"/>
              </w:rPr>
            </w:pPr>
          </w:p>
        </w:tc>
        <w:tc>
          <w:tcPr>
            <w:tcW w:w="2551" w:type="dxa"/>
          </w:tcPr>
          <w:p w14:paraId="1C36B061" w14:textId="77777777" w:rsidR="00254A90" w:rsidRDefault="00254A90" w:rsidP="00254A90">
            <w:pPr>
              <w:jc w:val="center"/>
              <w:rPr>
                <w:rFonts w:ascii="仿宋_GB2312" w:eastAsia="仿宋_GB2312"/>
                <w:color w:val="000000"/>
                <w:sz w:val="24"/>
              </w:rPr>
            </w:pPr>
          </w:p>
        </w:tc>
        <w:tc>
          <w:tcPr>
            <w:tcW w:w="2127" w:type="dxa"/>
          </w:tcPr>
          <w:p w14:paraId="791942BD" w14:textId="77777777" w:rsidR="00254A90" w:rsidRDefault="00254A90" w:rsidP="00254A90">
            <w:pPr>
              <w:jc w:val="center"/>
              <w:rPr>
                <w:rFonts w:ascii="仿宋_GB2312" w:eastAsia="仿宋_GB2312"/>
                <w:color w:val="000000"/>
                <w:sz w:val="24"/>
              </w:rPr>
            </w:pPr>
          </w:p>
        </w:tc>
      </w:tr>
      <w:tr w:rsidR="00254A90" w14:paraId="5C84C387" w14:textId="77777777" w:rsidTr="00254A90">
        <w:trPr>
          <w:trHeight w:val="851"/>
        </w:trPr>
        <w:tc>
          <w:tcPr>
            <w:tcW w:w="1418" w:type="dxa"/>
          </w:tcPr>
          <w:p w14:paraId="15025F6A" w14:textId="77777777" w:rsidR="00254A90" w:rsidRDefault="00254A90" w:rsidP="00254A90">
            <w:pPr>
              <w:jc w:val="center"/>
              <w:rPr>
                <w:rFonts w:ascii="仿宋_GB2312" w:eastAsia="仿宋_GB2312"/>
                <w:color w:val="000000"/>
                <w:sz w:val="24"/>
              </w:rPr>
            </w:pPr>
          </w:p>
        </w:tc>
        <w:tc>
          <w:tcPr>
            <w:tcW w:w="2835" w:type="dxa"/>
          </w:tcPr>
          <w:p w14:paraId="17132ECA" w14:textId="77777777" w:rsidR="00254A90" w:rsidRDefault="00254A90" w:rsidP="00254A90">
            <w:pPr>
              <w:jc w:val="center"/>
              <w:rPr>
                <w:rFonts w:ascii="仿宋_GB2312" w:eastAsia="仿宋_GB2312"/>
                <w:color w:val="000000"/>
                <w:sz w:val="24"/>
              </w:rPr>
            </w:pPr>
          </w:p>
        </w:tc>
        <w:tc>
          <w:tcPr>
            <w:tcW w:w="2551" w:type="dxa"/>
          </w:tcPr>
          <w:p w14:paraId="55F6C795" w14:textId="77777777" w:rsidR="00254A90" w:rsidRDefault="00254A90" w:rsidP="00254A90">
            <w:pPr>
              <w:jc w:val="center"/>
              <w:rPr>
                <w:rFonts w:ascii="仿宋_GB2312" w:eastAsia="仿宋_GB2312"/>
                <w:color w:val="000000"/>
                <w:sz w:val="24"/>
              </w:rPr>
            </w:pPr>
          </w:p>
        </w:tc>
        <w:tc>
          <w:tcPr>
            <w:tcW w:w="2127" w:type="dxa"/>
          </w:tcPr>
          <w:p w14:paraId="775394EA" w14:textId="77777777" w:rsidR="00254A90" w:rsidRDefault="00254A90" w:rsidP="00254A90">
            <w:pPr>
              <w:jc w:val="center"/>
              <w:rPr>
                <w:rFonts w:ascii="仿宋_GB2312" w:eastAsia="仿宋_GB2312"/>
                <w:color w:val="000000"/>
                <w:sz w:val="24"/>
              </w:rPr>
            </w:pPr>
          </w:p>
        </w:tc>
      </w:tr>
      <w:tr w:rsidR="00254A90" w14:paraId="5684FD3A" w14:textId="77777777" w:rsidTr="00254A90">
        <w:trPr>
          <w:trHeight w:val="851"/>
        </w:trPr>
        <w:tc>
          <w:tcPr>
            <w:tcW w:w="1418" w:type="dxa"/>
          </w:tcPr>
          <w:p w14:paraId="6C4DE8E2" w14:textId="77777777" w:rsidR="00254A90" w:rsidRDefault="00254A90" w:rsidP="00254A90">
            <w:pPr>
              <w:jc w:val="center"/>
              <w:rPr>
                <w:rFonts w:ascii="仿宋_GB2312" w:eastAsia="仿宋_GB2312"/>
                <w:color w:val="000000"/>
                <w:sz w:val="24"/>
              </w:rPr>
            </w:pPr>
          </w:p>
        </w:tc>
        <w:tc>
          <w:tcPr>
            <w:tcW w:w="2835" w:type="dxa"/>
          </w:tcPr>
          <w:p w14:paraId="03EC13F3" w14:textId="77777777" w:rsidR="00254A90" w:rsidRDefault="00254A90" w:rsidP="00254A90">
            <w:pPr>
              <w:jc w:val="center"/>
              <w:rPr>
                <w:rFonts w:ascii="仿宋_GB2312" w:eastAsia="仿宋_GB2312"/>
                <w:color w:val="000000"/>
                <w:sz w:val="24"/>
              </w:rPr>
            </w:pPr>
          </w:p>
        </w:tc>
        <w:tc>
          <w:tcPr>
            <w:tcW w:w="2551" w:type="dxa"/>
          </w:tcPr>
          <w:p w14:paraId="12C60FD8" w14:textId="77777777" w:rsidR="00254A90" w:rsidRDefault="00254A90" w:rsidP="00254A90">
            <w:pPr>
              <w:jc w:val="center"/>
              <w:rPr>
                <w:rFonts w:ascii="仿宋_GB2312" w:eastAsia="仿宋_GB2312"/>
                <w:color w:val="000000"/>
                <w:sz w:val="24"/>
              </w:rPr>
            </w:pPr>
          </w:p>
        </w:tc>
        <w:tc>
          <w:tcPr>
            <w:tcW w:w="2127" w:type="dxa"/>
          </w:tcPr>
          <w:p w14:paraId="535A9EA5" w14:textId="77777777" w:rsidR="00254A90" w:rsidRDefault="00254A90" w:rsidP="00254A90">
            <w:pPr>
              <w:jc w:val="center"/>
              <w:rPr>
                <w:rFonts w:ascii="仿宋_GB2312" w:eastAsia="仿宋_GB2312"/>
                <w:color w:val="000000"/>
                <w:sz w:val="24"/>
              </w:rPr>
            </w:pPr>
          </w:p>
        </w:tc>
      </w:tr>
      <w:tr w:rsidR="00254A90" w14:paraId="2E3618DC" w14:textId="77777777" w:rsidTr="00254A90">
        <w:trPr>
          <w:trHeight w:val="851"/>
        </w:trPr>
        <w:tc>
          <w:tcPr>
            <w:tcW w:w="1418" w:type="dxa"/>
          </w:tcPr>
          <w:p w14:paraId="46F37961" w14:textId="77777777" w:rsidR="00254A90" w:rsidRDefault="00254A90" w:rsidP="00254A90">
            <w:pPr>
              <w:jc w:val="center"/>
              <w:rPr>
                <w:rFonts w:ascii="仿宋_GB2312" w:eastAsia="仿宋_GB2312"/>
                <w:color w:val="000000"/>
                <w:sz w:val="24"/>
              </w:rPr>
            </w:pPr>
          </w:p>
        </w:tc>
        <w:tc>
          <w:tcPr>
            <w:tcW w:w="2835" w:type="dxa"/>
          </w:tcPr>
          <w:p w14:paraId="058459E1" w14:textId="77777777" w:rsidR="00254A90" w:rsidRDefault="00254A90" w:rsidP="00254A90">
            <w:pPr>
              <w:jc w:val="center"/>
              <w:rPr>
                <w:rFonts w:ascii="仿宋_GB2312" w:eastAsia="仿宋_GB2312"/>
                <w:color w:val="000000"/>
                <w:sz w:val="24"/>
              </w:rPr>
            </w:pPr>
          </w:p>
        </w:tc>
        <w:tc>
          <w:tcPr>
            <w:tcW w:w="2551" w:type="dxa"/>
          </w:tcPr>
          <w:p w14:paraId="4178C5D5" w14:textId="77777777" w:rsidR="00254A90" w:rsidRDefault="00254A90" w:rsidP="00254A90">
            <w:pPr>
              <w:jc w:val="center"/>
              <w:rPr>
                <w:rFonts w:ascii="仿宋_GB2312" w:eastAsia="仿宋_GB2312"/>
                <w:color w:val="000000"/>
                <w:sz w:val="24"/>
              </w:rPr>
            </w:pPr>
          </w:p>
        </w:tc>
        <w:tc>
          <w:tcPr>
            <w:tcW w:w="2127" w:type="dxa"/>
          </w:tcPr>
          <w:p w14:paraId="514A65F4" w14:textId="77777777" w:rsidR="00254A90" w:rsidRDefault="00254A90" w:rsidP="00254A90">
            <w:pPr>
              <w:jc w:val="center"/>
              <w:rPr>
                <w:rFonts w:ascii="仿宋_GB2312" w:eastAsia="仿宋_GB2312"/>
                <w:color w:val="000000"/>
                <w:sz w:val="24"/>
              </w:rPr>
            </w:pPr>
          </w:p>
        </w:tc>
      </w:tr>
    </w:tbl>
    <w:p w14:paraId="5701D622" w14:textId="77777777" w:rsidR="004421DF" w:rsidRDefault="00000000" w:rsidP="00254A90">
      <w:pP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附仪器检定证书扫描件。</w:t>
      </w:r>
    </w:p>
    <w:p w14:paraId="7C80BDAD" w14:textId="77777777" w:rsidR="004421DF" w:rsidRDefault="004421DF">
      <w:pPr>
        <w:rPr>
          <w:rFonts w:ascii="仿宋_GB2312" w:eastAsia="仿宋_GB2312" w:hAnsi="黑体"/>
          <w:snapToGrid w:val="0"/>
          <w:color w:val="000000"/>
          <w:kern w:val="0"/>
          <w:sz w:val="24"/>
          <w:szCs w:val="24"/>
        </w:rPr>
      </w:pPr>
    </w:p>
    <w:p w14:paraId="71F98231" w14:textId="77777777" w:rsidR="004421DF" w:rsidRDefault="004421DF">
      <w:pPr>
        <w:ind w:firstLineChars="100" w:firstLine="240"/>
        <w:rPr>
          <w:rFonts w:ascii="仿宋_GB2312" w:eastAsia="仿宋_GB2312" w:hAnsi="黑体"/>
          <w:snapToGrid w:val="0"/>
          <w:color w:val="000000"/>
          <w:kern w:val="0"/>
          <w:sz w:val="24"/>
          <w:szCs w:val="24"/>
        </w:rPr>
      </w:pPr>
    </w:p>
    <w:p w14:paraId="0C0484D2" w14:textId="77777777" w:rsidR="004421DF" w:rsidRDefault="004421DF">
      <w:pPr>
        <w:ind w:firstLineChars="100" w:firstLine="321"/>
        <w:jc w:val="center"/>
        <w:rPr>
          <w:rFonts w:ascii="仿宋_GB2312" w:eastAsia="仿宋_GB2312" w:hAnsi="宋体" w:cs="Times New Roman"/>
          <w:b/>
          <w:sz w:val="32"/>
          <w:szCs w:val="32"/>
        </w:rPr>
      </w:pPr>
    </w:p>
    <w:p w14:paraId="246818E0" w14:textId="77777777" w:rsidR="004421DF" w:rsidRDefault="004421DF">
      <w:pPr>
        <w:ind w:firstLineChars="100" w:firstLine="321"/>
        <w:jc w:val="center"/>
        <w:rPr>
          <w:rFonts w:ascii="仿宋_GB2312" w:eastAsia="仿宋_GB2312" w:hAnsi="宋体" w:cs="Times New Roman"/>
          <w:b/>
          <w:sz w:val="32"/>
          <w:szCs w:val="32"/>
        </w:rPr>
      </w:pPr>
    </w:p>
    <w:p w14:paraId="488EFFC6" w14:textId="77777777" w:rsidR="004421DF" w:rsidRDefault="004421DF">
      <w:pPr>
        <w:ind w:firstLineChars="100" w:firstLine="321"/>
        <w:jc w:val="center"/>
        <w:rPr>
          <w:rFonts w:ascii="仿宋_GB2312" w:eastAsia="仿宋_GB2312" w:hAnsi="宋体" w:cs="Times New Roman"/>
          <w:b/>
          <w:sz w:val="32"/>
          <w:szCs w:val="32"/>
        </w:rPr>
      </w:pPr>
    </w:p>
    <w:p w14:paraId="30F723D3" w14:textId="77777777" w:rsidR="004421DF" w:rsidRDefault="004421DF">
      <w:pPr>
        <w:ind w:firstLineChars="100" w:firstLine="321"/>
        <w:jc w:val="center"/>
        <w:rPr>
          <w:rFonts w:ascii="仿宋_GB2312" w:eastAsia="仿宋_GB2312" w:hAnsi="宋体" w:cs="Times New Roman"/>
          <w:b/>
          <w:sz w:val="32"/>
          <w:szCs w:val="32"/>
        </w:rPr>
      </w:pPr>
    </w:p>
    <w:p w14:paraId="142627C7" w14:textId="77777777" w:rsidR="004421DF" w:rsidRDefault="004421DF">
      <w:pPr>
        <w:ind w:firstLineChars="100" w:firstLine="321"/>
        <w:jc w:val="center"/>
        <w:rPr>
          <w:rFonts w:ascii="仿宋_GB2312" w:eastAsia="仿宋_GB2312" w:hAnsi="宋体" w:cs="Times New Roman"/>
          <w:b/>
          <w:sz w:val="32"/>
          <w:szCs w:val="32"/>
        </w:rPr>
      </w:pPr>
    </w:p>
    <w:p w14:paraId="16D0B3C5" w14:textId="77777777" w:rsidR="004421DF" w:rsidRDefault="004421DF">
      <w:pPr>
        <w:ind w:firstLineChars="100" w:firstLine="321"/>
        <w:jc w:val="center"/>
        <w:rPr>
          <w:rFonts w:ascii="仿宋_GB2312" w:eastAsia="仿宋_GB2312" w:hAnsi="宋体" w:cs="Times New Roman"/>
          <w:b/>
          <w:sz w:val="32"/>
          <w:szCs w:val="32"/>
        </w:rPr>
      </w:pPr>
    </w:p>
    <w:p w14:paraId="5F8D4210" w14:textId="77777777" w:rsidR="004421DF" w:rsidRDefault="004421DF">
      <w:pPr>
        <w:ind w:firstLineChars="100" w:firstLine="321"/>
        <w:jc w:val="center"/>
        <w:rPr>
          <w:rFonts w:ascii="仿宋_GB2312" w:eastAsia="仿宋_GB2312" w:hAnsi="宋体" w:cs="Times New Roman"/>
          <w:b/>
          <w:sz w:val="32"/>
          <w:szCs w:val="32"/>
        </w:rPr>
      </w:pPr>
    </w:p>
    <w:p w14:paraId="492C542D" w14:textId="77777777" w:rsidR="004421DF" w:rsidRDefault="004421DF">
      <w:pPr>
        <w:rPr>
          <w:rFonts w:ascii="仿宋_GB2312" w:eastAsia="仿宋_GB2312" w:hAnsi="宋体" w:cs="Times New Roman"/>
          <w:b/>
          <w:sz w:val="32"/>
          <w:szCs w:val="32"/>
        </w:rPr>
      </w:pPr>
    </w:p>
    <w:p w14:paraId="44A61F8F" w14:textId="77777777" w:rsidR="004421DF" w:rsidRDefault="004421DF">
      <w:pPr>
        <w:ind w:firstLineChars="100" w:firstLine="321"/>
        <w:jc w:val="center"/>
        <w:rPr>
          <w:rFonts w:ascii="仿宋_GB2312" w:eastAsia="仿宋_GB2312" w:hAnsi="宋体" w:cs="Times New Roman"/>
          <w:b/>
          <w:sz w:val="32"/>
          <w:szCs w:val="32"/>
        </w:rPr>
      </w:pPr>
    </w:p>
    <w:p w14:paraId="3415894A" w14:textId="77777777" w:rsidR="004421DF" w:rsidRDefault="004421DF">
      <w:pPr>
        <w:ind w:firstLineChars="100" w:firstLine="321"/>
        <w:jc w:val="center"/>
        <w:rPr>
          <w:rFonts w:ascii="仿宋_GB2312" w:eastAsia="仿宋_GB2312" w:hAnsi="宋体" w:cs="Times New Roman"/>
          <w:b/>
          <w:sz w:val="32"/>
          <w:szCs w:val="32"/>
        </w:rPr>
      </w:pPr>
    </w:p>
    <w:p w14:paraId="3940BBA4" w14:textId="77777777" w:rsidR="004421DF" w:rsidRDefault="004421DF">
      <w:pPr>
        <w:ind w:firstLineChars="100" w:firstLine="321"/>
        <w:jc w:val="center"/>
        <w:rPr>
          <w:rFonts w:ascii="仿宋_GB2312" w:eastAsia="仿宋_GB2312" w:hAnsi="宋体" w:cs="Times New Roman"/>
          <w:b/>
          <w:sz w:val="32"/>
          <w:szCs w:val="32"/>
        </w:rPr>
      </w:pPr>
    </w:p>
    <w:p w14:paraId="036B61AB" w14:textId="77777777" w:rsidR="004421DF" w:rsidRDefault="004421DF">
      <w:pPr>
        <w:ind w:firstLineChars="100" w:firstLine="321"/>
        <w:jc w:val="center"/>
        <w:rPr>
          <w:rFonts w:ascii="仿宋_GB2312" w:eastAsia="仿宋_GB2312" w:hAnsi="宋体" w:cs="Times New Roman"/>
          <w:b/>
          <w:sz w:val="32"/>
          <w:szCs w:val="32"/>
        </w:rPr>
      </w:pPr>
    </w:p>
    <w:p w14:paraId="498E7D7D" w14:textId="77777777" w:rsidR="004421DF" w:rsidRDefault="00000000">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  项目业绩一览表</w:t>
      </w:r>
    </w:p>
    <w:p w14:paraId="7A71103B" w14:textId="77777777" w:rsidR="004421DF" w:rsidRDefault="004421DF">
      <w:pPr>
        <w:ind w:firstLineChars="100" w:firstLine="321"/>
        <w:jc w:val="center"/>
        <w:rPr>
          <w:rFonts w:ascii="仿宋_GB2312" w:eastAsia="仿宋_GB2312" w:hAnsi="宋体" w:cs="Times New Roman"/>
          <w:b/>
          <w:sz w:val="32"/>
          <w:szCs w:val="32"/>
        </w:rPr>
      </w:pPr>
    </w:p>
    <w:p w14:paraId="5E888FE2" w14:textId="77777777" w:rsidR="004421DF" w:rsidRDefault="00000000">
      <w:pPr>
        <w:pStyle w:val="af2"/>
        <w:ind w:left="420" w:firstLineChars="0" w:firstLine="0"/>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4421DF" w14:paraId="59BC63F0" w14:textId="77777777">
        <w:trPr>
          <w:trHeight w:val="851"/>
          <w:jc w:val="center"/>
        </w:trPr>
        <w:tc>
          <w:tcPr>
            <w:tcW w:w="1413" w:type="dxa"/>
          </w:tcPr>
          <w:p w14:paraId="3804B309" w14:textId="77777777" w:rsidR="004421DF" w:rsidRDefault="004421DF">
            <w:pPr>
              <w:jc w:val="center"/>
              <w:rPr>
                <w:rFonts w:ascii="仿宋_GB2312" w:eastAsia="仿宋_GB2312" w:hAnsi="黑体"/>
                <w:snapToGrid w:val="0"/>
                <w:color w:val="000000"/>
                <w:kern w:val="0"/>
                <w:sz w:val="24"/>
                <w:szCs w:val="24"/>
              </w:rPr>
            </w:pPr>
          </w:p>
          <w:p w14:paraId="27552342"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08365D4B" w14:textId="77777777" w:rsidR="004421DF" w:rsidRDefault="004421DF">
            <w:pPr>
              <w:jc w:val="center"/>
              <w:rPr>
                <w:rFonts w:ascii="仿宋_GB2312" w:eastAsia="仿宋_GB2312" w:hAnsi="黑体"/>
                <w:snapToGrid w:val="0"/>
                <w:color w:val="000000"/>
                <w:kern w:val="0"/>
                <w:sz w:val="24"/>
                <w:szCs w:val="24"/>
              </w:rPr>
            </w:pPr>
          </w:p>
          <w:p w14:paraId="28A5B035"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7765B04D" w14:textId="77777777" w:rsidR="004421DF" w:rsidRDefault="004421DF">
            <w:pPr>
              <w:jc w:val="center"/>
              <w:rPr>
                <w:rFonts w:ascii="仿宋_GB2312" w:eastAsia="仿宋_GB2312" w:hAnsi="黑体"/>
                <w:snapToGrid w:val="0"/>
                <w:color w:val="000000"/>
                <w:kern w:val="0"/>
                <w:sz w:val="24"/>
                <w:szCs w:val="24"/>
              </w:rPr>
            </w:pPr>
          </w:p>
          <w:p w14:paraId="13296C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37219A9D" w14:textId="77777777" w:rsidR="004421DF" w:rsidRDefault="004421DF">
            <w:pPr>
              <w:jc w:val="center"/>
              <w:rPr>
                <w:rFonts w:ascii="仿宋_GB2312" w:eastAsia="仿宋_GB2312" w:hAnsi="黑体"/>
                <w:snapToGrid w:val="0"/>
                <w:color w:val="000000"/>
                <w:kern w:val="0"/>
                <w:sz w:val="24"/>
                <w:szCs w:val="24"/>
              </w:rPr>
            </w:pPr>
          </w:p>
          <w:p w14:paraId="1F35459D"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4421DF" w14:paraId="006544C9" w14:textId="77777777">
        <w:trPr>
          <w:trHeight w:val="851"/>
          <w:jc w:val="center"/>
        </w:trPr>
        <w:tc>
          <w:tcPr>
            <w:tcW w:w="1413" w:type="dxa"/>
          </w:tcPr>
          <w:p w14:paraId="2B52C81A"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1D366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6002F43"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1021EBF1" w14:textId="77777777" w:rsidR="004421DF" w:rsidRDefault="004421DF">
            <w:pPr>
              <w:jc w:val="center"/>
              <w:rPr>
                <w:rFonts w:ascii="仿宋_GB2312" w:eastAsia="仿宋_GB2312" w:hAnsi="黑体"/>
                <w:snapToGrid w:val="0"/>
                <w:color w:val="000000"/>
                <w:kern w:val="0"/>
                <w:sz w:val="24"/>
                <w:szCs w:val="24"/>
              </w:rPr>
            </w:pPr>
          </w:p>
        </w:tc>
      </w:tr>
      <w:tr w:rsidR="004421DF" w14:paraId="01865F95" w14:textId="77777777">
        <w:trPr>
          <w:trHeight w:val="851"/>
          <w:jc w:val="center"/>
        </w:trPr>
        <w:tc>
          <w:tcPr>
            <w:tcW w:w="1413" w:type="dxa"/>
          </w:tcPr>
          <w:p w14:paraId="480C8A64"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4260116"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61047A4A"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03D445CC" w14:textId="77777777" w:rsidR="004421DF" w:rsidRDefault="004421DF">
            <w:pPr>
              <w:jc w:val="center"/>
              <w:rPr>
                <w:rFonts w:ascii="仿宋_GB2312" w:eastAsia="仿宋_GB2312" w:hAnsi="黑体"/>
                <w:snapToGrid w:val="0"/>
                <w:color w:val="000000"/>
                <w:kern w:val="0"/>
                <w:sz w:val="24"/>
                <w:szCs w:val="24"/>
              </w:rPr>
            </w:pPr>
          </w:p>
        </w:tc>
      </w:tr>
      <w:tr w:rsidR="004421DF" w14:paraId="6D6D90CB" w14:textId="77777777">
        <w:trPr>
          <w:trHeight w:val="851"/>
          <w:jc w:val="center"/>
        </w:trPr>
        <w:tc>
          <w:tcPr>
            <w:tcW w:w="1413" w:type="dxa"/>
          </w:tcPr>
          <w:p w14:paraId="1B0D7AA6"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6F26E987"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42D9C05D"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36B589A0" w14:textId="77777777" w:rsidR="004421DF" w:rsidRDefault="004421DF">
            <w:pPr>
              <w:jc w:val="center"/>
              <w:rPr>
                <w:rFonts w:ascii="仿宋_GB2312" w:eastAsia="仿宋_GB2312" w:hAnsi="黑体"/>
                <w:snapToGrid w:val="0"/>
                <w:color w:val="000000"/>
                <w:kern w:val="0"/>
                <w:sz w:val="24"/>
                <w:szCs w:val="24"/>
              </w:rPr>
            </w:pPr>
          </w:p>
        </w:tc>
      </w:tr>
      <w:tr w:rsidR="004421DF" w14:paraId="06CBC914" w14:textId="77777777">
        <w:trPr>
          <w:trHeight w:val="851"/>
          <w:jc w:val="center"/>
        </w:trPr>
        <w:tc>
          <w:tcPr>
            <w:tcW w:w="1413" w:type="dxa"/>
          </w:tcPr>
          <w:p w14:paraId="1F58BB80" w14:textId="77777777" w:rsidR="004421DF" w:rsidRDefault="004421DF">
            <w:pPr>
              <w:jc w:val="center"/>
              <w:rPr>
                <w:rFonts w:ascii="仿宋_GB2312" w:eastAsia="仿宋_GB2312" w:hAnsi="黑体"/>
                <w:snapToGrid w:val="0"/>
                <w:color w:val="000000"/>
                <w:kern w:val="0"/>
                <w:sz w:val="24"/>
                <w:szCs w:val="24"/>
              </w:rPr>
            </w:pPr>
          </w:p>
        </w:tc>
        <w:tc>
          <w:tcPr>
            <w:tcW w:w="2835" w:type="dxa"/>
          </w:tcPr>
          <w:p w14:paraId="2A1DEBCD" w14:textId="77777777" w:rsidR="004421DF" w:rsidRDefault="004421DF">
            <w:pPr>
              <w:jc w:val="center"/>
              <w:rPr>
                <w:rFonts w:ascii="仿宋_GB2312" w:eastAsia="仿宋_GB2312" w:hAnsi="黑体"/>
                <w:snapToGrid w:val="0"/>
                <w:color w:val="000000"/>
                <w:kern w:val="0"/>
                <w:sz w:val="24"/>
                <w:szCs w:val="24"/>
              </w:rPr>
            </w:pPr>
          </w:p>
        </w:tc>
        <w:tc>
          <w:tcPr>
            <w:tcW w:w="2551" w:type="dxa"/>
          </w:tcPr>
          <w:p w14:paraId="58EBEA31" w14:textId="77777777" w:rsidR="004421DF" w:rsidRDefault="004421DF">
            <w:pPr>
              <w:jc w:val="center"/>
              <w:rPr>
                <w:rFonts w:ascii="仿宋_GB2312" w:eastAsia="仿宋_GB2312" w:hAnsi="黑体"/>
                <w:snapToGrid w:val="0"/>
                <w:color w:val="000000"/>
                <w:kern w:val="0"/>
                <w:sz w:val="24"/>
                <w:szCs w:val="24"/>
              </w:rPr>
            </w:pPr>
          </w:p>
        </w:tc>
        <w:tc>
          <w:tcPr>
            <w:tcW w:w="1849" w:type="dxa"/>
          </w:tcPr>
          <w:p w14:paraId="6D844805" w14:textId="77777777" w:rsidR="004421DF" w:rsidRDefault="004421DF">
            <w:pPr>
              <w:jc w:val="center"/>
              <w:rPr>
                <w:rFonts w:ascii="仿宋_GB2312" w:eastAsia="仿宋_GB2312" w:hAnsi="黑体"/>
                <w:snapToGrid w:val="0"/>
                <w:color w:val="000000"/>
                <w:kern w:val="0"/>
                <w:sz w:val="24"/>
                <w:szCs w:val="24"/>
              </w:rPr>
            </w:pPr>
          </w:p>
        </w:tc>
      </w:tr>
    </w:tbl>
    <w:p w14:paraId="52EDAF0D" w14:textId="77777777" w:rsidR="004421DF" w:rsidRDefault="00000000">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扫描件。</w:t>
      </w:r>
    </w:p>
    <w:p w14:paraId="036154B3" w14:textId="77777777" w:rsidR="004421DF" w:rsidRDefault="004421DF">
      <w:pPr>
        <w:jc w:val="center"/>
        <w:rPr>
          <w:rFonts w:ascii="仿宋_GB2312" w:eastAsia="仿宋_GB2312" w:hAnsi="黑体"/>
          <w:color w:val="000000"/>
          <w:sz w:val="24"/>
          <w:szCs w:val="24"/>
        </w:rPr>
      </w:pPr>
    </w:p>
    <w:p w14:paraId="47FB1BBD" w14:textId="77777777" w:rsidR="004421DF" w:rsidRDefault="004421DF">
      <w:pPr>
        <w:rPr>
          <w:rFonts w:ascii="仿宋_GB2312" w:eastAsia="仿宋_GB2312"/>
          <w:color w:val="000000"/>
          <w:sz w:val="24"/>
        </w:rPr>
      </w:pPr>
    </w:p>
    <w:p w14:paraId="0763EACB" w14:textId="77777777" w:rsidR="004421DF" w:rsidRDefault="004421DF">
      <w:pPr>
        <w:rPr>
          <w:rFonts w:ascii="仿宋_GB2312" w:eastAsia="仿宋_GB2312"/>
          <w:color w:val="000000"/>
          <w:sz w:val="24"/>
        </w:rPr>
      </w:pPr>
    </w:p>
    <w:p w14:paraId="1F332C04" w14:textId="77777777" w:rsidR="004421DF" w:rsidRDefault="004421DF">
      <w:pPr>
        <w:rPr>
          <w:rFonts w:ascii="仿宋_GB2312" w:eastAsia="仿宋_GB2312"/>
          <w:color w:val="000000"/>
          <w:sz w:val="24"/>
        </w:rPr>
      </w:pPr>
    </w:p>
    <w:p w14:paraId="092C46C2" w14:textId="77777777" w:rsidR="004421DF" w:rsidRDefault="004421DF">
      <w:pPr>
        <w:rPr>
          <w:rFonts w:ascii="仿宋_GB2312" w:eastAsia="仿宋_GB2312"/>
          <w:color w:val="000000"/>
          <w:sz w:val="24"/>
        </w:rPr>
      </w:pPr>
    </w:p>
    <w:p w14:paraId="02A347E3" w14:textId="77777777" w:rsidR="004421DF" w:rsidRDefault="004421DF">
      <w:pPr>
        <w:rPr>
          <w:rFonts w:ascii="仿宋_GB2312" w:eastAsia="仿宋_GB2312"/>
          <w:color w:val="000000"/>
          <w:sz w:val="24"/>
        </w:rPr>
      </w:pPr>
    </w:p>
    <w:p w14:paraId="4D0986E9" w14:textId="77777777" w:rsidR="004421DF" w:rsidRDefault="004421DF">
      <w:pPr>
        <w:rPr>
          <w:rFonts w:ascii="仿宋_GB2312" w:eastAsia="仿宋_GB2312"/>
          <w:color w:val="000000"/>
          <w:sz w:val="24"/>
        </w:rPr>
      </w:pPr>
    </w:p>
    <w:p w14:paraId="01898260" w14:textId="77777777" w:rsidR="004421DF" w:rsidRDefault="004421DF">
      <w:pPr>
        <w:rPr>
          <w:rFonts w:ascii="仿宋_GB2312" w:eastAsia="仿宋_GB2312"/>
          <w:color w:val="000000"/>
          <w:sz w:val="24"/>
        </w:rPr>
      </w:pPr>
    </w:p>
    <w:p w14:paraId="135B4C4F" w14:textId="77777777" w:rsidR="004421DF" w:rsidRDefault="004421DF">
      <w:pPr>
        <w:rPr>
          <w:rFonts w:ascii="仿宋_GB2312" w:eastAsia="仿宋_GB2312"/>
          <w:color w:val="000000"/>
          <w:sz w:val="24"/>
        </w:rPr>
      </w:pPr>
    </w:p>
    <w:p w14:paraId="308B255A" w14:textId="77777777" w:rsidR="004421DF" w:rsidRDefault="004421DF">
      <w:pPr>
        <w:rPr>
          <w:rFonts w:ascii="仿宋_GB2312" w:eastAsia="仿宋_GB2312"/>
          <w:color w:val="000000"/>
          <w:sz w:val="24"/>
        </w:rPr>
      </w:pPr>
    </w:p>
    <w:p w14:paraId="6524CAF1" w14:textId="77777777" w:rsidR="004421DF" w:rsidRDefault="004421DF">
      <w:pPr>
        <w:rPr>
          <w:rFonts w:ascii="仿宋_GB2312" w:eastAsia="仿宋_GB2312"/>
          <w:color w:val="000000"/>
          <w:sz w:val="24"/>
        </w:rPr>
      </w:pPr>
    </w:p>
    <w:p w14:paraId="4F8A6E8E" w14:textId="77777777" w:rsidR="004421DF" w:rsidRDefault="004421DF">
      <w:pPr>
        <w:rPr>
          <w:rFonts w:ascii="仿宋_GB2312" w:eastAsia="仿宋_GB2312"/>
          <w:color w:val="000000"/>
          <w:sz w:val="24"/>
        </w:rPr>
      </w:pPr>
    </w:p>
    <w:p w14:paraId="0CC02E6E" w14:textId="77777777" w:rsidR="004421DF" w:rsidRDefault="004421DF">
      <w:pPr>
        <w:rPr>
          <w:rFonts w:ascii="仿宋_GB2312" w:eastAsia="仿宋_GB2312"/>
          <w:color w:val="000000"/>
          <w:sz w:val="24"/>
        </w:rPr>
      </w:pPr>
    </w:p>
    <w:p w14:paraId="43C1FA91" w14:textId="77777777" w:rsidR="004421DF" w:rsidRDefault="004421DF">
      <w:pPr>
        <w:rPr>
          <w:rFonts w:ascii="仿宋_GB2312" w:eastAsia="仿宋_GB2312"/>
          <w:color w:val="000000"/>
          <w:sz w:val="24"/>
        </w:rPr>
      </w:pPr>
    </w:p>
    <w:p w14:paraId="03B666E5" w14:textId="77777777" w:rsidR="004421DF" w:rsidRDefault="004421DF">
      <w:pPr>
        <w:rPr>
          <w:rFonts w:ascii="仿宋_GB2312" w:eastAsia="仿宋_GB2312"/>
          <w:color w:val="000000"/>
          <w:sz w:val="24"/>
        </w:rPr>
      </w:pPr>
    </w:p>
    <w:p w14:paraId="079606FB" w14:textId="77777777" w:rsidR="004421DF" w:rsidRDefault="004421DF">
      <w:pPr>
        <w:rPr>
          <w:rFonts w:ascii="仿宋_GB2312" w:eastAsia="仿宋_GB2312"/>
          <w:color w:val="000000"/>
          <w:sz w:val="24"/>
        </w:rPr>
      </w:pPr>
    </w:p>
    <w:p w14:paraId="21968FF8" w14:textId="77777777" w:rsidR="004421DF" w:rsidRDefault="004421DF">
      <w:pPr>
        <w:rPr>
          <w:rFonts w:ascii="仿宋_GB2312" w:eastAsia="仿宋_GB2312"/>
          <w:color w:val="000000"/>
          <w:sz w:val="24"/>
        </w:rPr>
      </w:pPr>
    </w:p>
    <w:p w14:paraId="281DED32" w14:textId="77777777" w:rsidR="004421DF" w:rsidRDefault="004421DF">
      <w:pPr>
        <w:rPr>
          <w:rFonts w:ascii="仿宋_GB2312" w:eastAsia="仿宋_GB2312"/>
          <w:color w:val="000000"/>
          <w:sz w:val="24"/>
        </w:rPr>
      </w:pPr>
    </w:p>
    <w:p w14:paraId="1F215150" w14:textId="77777777" w:rsidR="004421DF" w:rsidRDefault="004421DF">
      <w:pPr>
        <w:rPr>
          <w:rFonts w:ascii="仿宋_GB2312" w:eastAsia="仿宋_GB2312"/>
          <w:color w:val="000000"/>
          <w:sz w:val="24"/>
        </w:rPr>
      </w:pPr>
    </w:p>
    <w:p w14:paraId="5C391BBD" w14:textId="77777777" w:rsidR="004421DF" w:rsidRDefault="004421DF">
      <w:pPr>
        <w:rPr>
          <w:rFonts w:ascii="仿宋_GB2312" w:eastAsia="仿宋_GB2312" w:hAnsi="黑体"/>
          <w:snapToGrid w:val="0"/>
          <w:color w:val="000000"/>
          <w:kern w:val="0"/>
          <w:sz w:val="24"/>
          <w:szCs w:val="24"/>
        </w:rPr>
      </w:pPr>
    </w:p>
    <w:p w14:paraId="15EA0BE9" w14:textId="77777777" w:rsidR="004421DF" w:rsidRDefault="004421DF">
      <w:pPr>
        <w:rPr>
          <w:rFonts w:ascii="仿宋_GB2312" w:eastAsia="仿宋_GB2312" w:hAnsi="黑体"/>
          <w:snapToGrid w:val="0"/>
          <w:color w:val="000000"/>
          <w:kern w:val="0"/>
          <w:sz w:val="24"/>
          <w:szCs w:val="24"/>
        </w:rPr>
      </w:pPr>
    </w:p>
    <w:p w14:paraId="4ED7B2D9" w14:textId="77777777" w:rsidR="004421DF" w:rsidRDefault="004421DF">
      <w:pPr>
        <w:rPr>
          <w:rFonts w:ascii="仿宋_GB2312" w:eastAsia="仿宋_GB2312" w:hAnsi="黑体"/>
          <w:snapToGrid w:val="0"/>
          <w:color w:val="000000"/>
          <w:kern w:val="0"/>
          <w:sz w:val="24"/>
          <w:szCs w:val="24"/>
        </w:rPr>
      </w:pPr>
    </w:p>
    <w:p w14:paraId="43F51A6E" w14:textId="77777777" w:rsidR="004421DF" w:rsidRDefault="004421DF">
      <w:pPr>
        <w:rPr>
          <w:rFonts w:ascii="仿宋_GB2312" w:eastAsia="仿宋_GB2312" w:hAnsi="黑体"/>
          <w:snapToGrid w:val="0"/>
          <w:color w:val="000000"/>
          <w:kern w:val="0"/>
          <w:sz w:val="24"/>
          <w:szCs w:val="24"/>
        </w:rPr>
      </w:pPr>
    </w:p>
    <w:p w14:paraId="2D03C182" w14:textId="77777777" w:rsidR="004421DF" w:rsidRDefault="004421DF">
      <w:pPr>
        <w:rPr>
          <w:rFonts w:ascii="仿宋_GB2312" w:eastAsia="仿宋_GB2312" w:hAnsi="黑体"/>
          <w:snapToGrid w:val="0"/>
          <w:color w:val="000000"/>
          <w:kern w:val="0"/>
          <w:sz w:val="24"/>
          <w:szCs w:val="24"/>
        </w:rPr>
      </w:pPr>
    </w:p>
    <w:p w14:paraId="04236003" w14:textId="77777777" w:rsidR="004421DF" w:rsidRDefault="00000000">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5C270704" w14:textId="77777777" w:rsidR="004421DF" w:rsidRDefault="00000000">
      <w:pPr>
        <w:jc w:val="center"/>
        <w:rPr>
          <w:rFonts w:ascii="仿宋_GB2312" w:eastAsia="仿宋_GB2312" w:hAnsi="黑体"/>
          <w:snapToGrid w:val="0"/>
          <w:color w:val="000000"/>
          <w:kern w:val="0"/>
          <w:sz w:val="24"/>
          <w:szCs w:val="24"/>
        </w:rPr>
      </w:pPr>
      <w:r>
        <w:rPr>
          <w:rFonts w:ascii="仿宋_GB2312" w:eastAsia="仿宋_GB2312" w:hAnsi="宋体" w:cs="Times New Roman" w:hint="eastAsia"/>
          <w:b/>
          <w:sz w:val="32"/>
          <w:szCs w:val="32"/>
        </w:rPr>
        <w:t>《外部供应项目技术要求》</w:t>
      </w:r>
    </w:p>
    <w:p w14:paraId="6044F992" w14:textId="07A868A4" w:rsidR="004421DF" w:rsidRDefault="0014600F" w:rsidP="00CE3D3A">
      <w:pPr>
        <w:ind w:firstLineChars="100" w:firstLine="210"/>
        <w:rPr>
          <w:rFonts w:ascii="仿宋_GB2312" w:eastAsia="仿宋_GB2312" w:hAnsi="宋体" w:cs="Times New Roman"/>
          <w:b/>
          <w:sz w:val="32"/>
          <w:szCs w:val="32"/>
        </w:rPr>
      </w:pPr>
      <w:r>
        <w:rPr>
          <w:noProof/>
        </w:rPr>
        <w:drawing>
          <wp:inline distT="0" distB="0" distL="0" distR="0" wp14:anchorId="62C31EF0" wp14:editId="139A7FC6">
            <wp:extent cx="6188710" cy="5572125"/>
            <wp:effectExtent l="0" t="0" r="2540" b="9525"/>
            <wp:docPr id="17535127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512757" name=""/>
                    <pic:cNvPicPr/>
                  </pic:nvPicPr>
                  <pic:blipFill>
                    <a:blip r:embed="rId9"/>
                    <a:stretch>
                      <a:fillRect/>
                    </a:stretch>
                  </pic:blipFill>
                  <pic:spPr>
                    <a:xfrm>
                      <a:off x="0" y="0"/>
                      <a:ext cx="6188710" cy="5572125"/>
                    </a:xfrm>
                    <a:prstGeom prst="rect">
                      <a:avLst/>
                    </a:prstGeom>
                  </pic:spPr>
                </pic:pic>
              </a:graphicData>
            </a:graphic>
          </wp:inline>
        </w:drawing>
      </w:r>
    </w:p>
    <w:p w14:paraId="51273D11" w14:textId="5D123684" w:rsidR="004421DF" w:rsidRDefault="0014600F" w:rsidP="0014600F">
      <w:pPr>
        <w:ind w:firstLineChars="100" w:firstLine="210"/>
        <w:rPr>
          <w:rFonts w:ascii="仿宋_GB2312" w:eastAsia="仿宋_GB2312" w:hAnsi="宋体" w:cs="Times New Roman"/>
          <w:b/>
          <w:sz w:val="32"/>
          <w:szCs w:val="32"/>
        </w:rPr>
      </w:pPr>
      <w:r>
        <w:rPr>
          <w:noProof/>
        </w:rPr>
        <w:drawing>
          <wp:inline distT="0" distB="0" distL="0" distR="0" wp14:anchorId="1EC25779" wp14:editId="71D6CDD7">
            <wp:extent cx="6188710" cy="543560"/>
            <wp:effectExtent l="0" t="0" r="2540" b="8890"/>
            <wp:docPr id="2497090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709000" name=""/>
                    <pic:cNvPicPr/>
                  </pic:nvPicPr>
                  <pic:blipFill>
                    <a:blip r:embed="rId10"/>
                    <a:stretch>
                      <a:fillRect/>
                    </a:stretch>
                  </pic:blipFill>
                  <pic:spPr>
                    <a:xfrm>
                      <a:off x="0" y="0"/>
                      <a:ext cx="6188710" cy="543560"/>
                    </a:xfrm>
                    <a:prstGeom prst="rect">
                      <a:avLst/>
                    </a:prstGeom>
                  </pic:spPr>
                </pic:pic>
              </a:graphicData>
            </a:graphic>
          </wp:inline>
        </w:drawing>
      </w:r>
    </w:p>
    <w:p w14:paraId="69545ED0" w14:textId="66922165" w:rsidR="00321CEF" w:rsidRDefault="00321CEF">
      <w:pPr>
        <w:rPr>
          <w:rFonts w:ascii="仿宋_GB2312" w:eastAsia="仿宋_GB2312" w:hAnsi="宋体" w:cs="Times New Roman"/>
          <w:b/>
          <w:sz w:val="32"/>
          <w:szCs w:val="32"/>
        </w:rPr>
      </w:pPr>
    </w:p>
    <w:p w14:paraId="695E85A6" w14:textId="77777777" w:rsidR="004421DF" w:rsidRDefault="004421DF">
      <w:pPr>
        <w:jc w:val="right"/>
        <w:rPr>
          <w:rFonts w:ascii="仿宋_GB2312" w:eastAsia="仿宋_GB2312" w:hAnsi="宋体" w:cs="Times New Roman"/>
          <w:b/>
          <w:sz w:val="32"/>
          <w:szCs w:val="32"/>
        </w:rPr>
      </w:pPr>
    </w:p>
    <w:p w14:paraId="6A3A0E4A" w14:textId="77777777" w:rsidR="004421DF" w:rsidRDefault="004421DF">
      <w:pPr>
        <w:spacing w:line="360" w:lineRule="auto"/>
        <w:jc w:val="center"/>
        <w:rPr>
          <w:rFonts w:ascii="仿宋_GB2312" w:eastAsia="仿宋_GB2312" w:hAnsi="宋体" w:cs="Times New Roman"/>
          <w:b/>
          <w:sz w:val="32"/>
          <w:szCs w:val="32"/>
        </w:rPr>
      </w:pPr>
    </w:p>
    <w:p w14:paraId="504316AE" w14:textId="77777777" w:rsidR="004421DF" w:rsidRDefault="004421DF">
      <w:pPr>
        <w:jc w:val="center"/>
        <w:rPr>
          <w:rFonts w:ascii="宋体" w:hAnsi="宋体"/>
          <w:b/>
          <w:sz w:val="44"/>
          <w:szCs w:val="44"/>
        </w:rPr>
      </w:pPr>
    </w:p>
    <w:p w14:paraId="5CD17B71" w14:textId="77777777" w:rsidR="0014600F" w:rsidRDefault="0014600F" w:rsidP="0014600F">
      <w:pPr>
        <w:jc w:val="center"/>
        <w:rPr>
          <w:rFonts w:ascii="黑体" w:eastAsia="黑体" w:hAnsi="黑体"/>
          <w:sz w:val="40"/>
          <w:szCs w:val="40"/>
        </w:rPr>
      </w:pPr>
    </w:p>
    <w:p w14:paraId="6B7991D0" w14:textId="77777777" w:rsidR="0014600F" w:rsidRDefault="0014600F" w:rsidP="0014600F">
      <w:pPr>
        <w:jc w:val="center"/>
        <w:rPr>
          <w:rFonts w:eastAsia="黑体"/>
          <w:sz w:val="40"/>
          <w:szCs w:val="40"/>
        </w:rPr>
      </w:pPr>
      <w:r w:rsidRPr="00980982">
        <w:rPr>
          <w:rFonts w:eastAsia="黑体" w:hint="eastAsia"/>
          <w:sz w:val="40"/>
          <w:szCs w:val="40"/>
        </w:rPr>
        <w:t>右江百色库区（云南段）高等级航道建设工程</w:t>
      </w:r>
    </w:p>
    <w:p w14:paraId="31DBCAC1" w14:textId="77777777" w:rsidR="0014600F" w:rsidRPr="00604860" w:rsidRDefault="0014600F" w:rsidP="0014600F">
      <w:pPr>
        <w:jc w:val="center"/>
        <w:rPr>
          <w:rFonts w:ascii="微软雅黑" w:eastAsia="微软雅黑" w:hAnsi="微软雅黑" w:cs="宋体"/>
          <w:kern w:val="0"/>
          <w:szCs w:val="21"/>
        </w:rPr>
      </w:pPr>
      <w:r w:rsidRPr="00980982">
        <w:rPr>
          <w:rFonts w:eastAsia="黑体" w:hint="eastAsia"/>
          <w:sz w:val="40"/>
          <w:szCs w:val="40"/>
        </w:rPr>
        <w:t>初步勘察设计测量</w:t>
      </w:r>
    </w:p>
    <w:p w14:paraId="57FE210F" w14:textId="77777777" w:rsidR="0014600F" w:rsidRDefault="0014600F" w:rsidP="0014600F">
      <w:pPr>
        <w:jc w:val="center"/>
        <w:rPr>
          <w:rFonts w:ascii="宋体" w:hAnsi="宋体"/>
          <w:b/>
          <w:sz w:val="60"/>
          <w:szCs w:val="60"/>
        </w:rPr>
      </w:pPr>
      <w:r w:rsidRPr="00D8027F">
        <w:rPr>
          <w:rFonts w:ascii="宋体" w:hAnsi="宋体" w:hint="eastAsia"/>
          <w:b/>
          <w:sz w:val="60"/>
          <w:szCs w:val="60"/>
        </w:rPr>
        <w:t>技术要求</w:t>
      </w:r>
    </w:p>
    <w:p w14:paraId="4B471936" w14:textId="77777777" w:rsidR="0014600F" w:rsidRDefault="0014600F" w:rsidP="0014600F">
      <w:pPr>
        <w:jc w:val="center"/>
        <w:rPr>
          <w:rFonts w:ascii="黑体" w:eastAsia="黑体" w:hAnsi="黑体"/>
          <w:sz w:val="40"/>
          <w:szCs w:val="40"/>
        </w:rPr>
      </w:pPr>
    </w:p>
    <w:p w14:paraId="019F0184" w14:textId="77777777" w:rsidR="0014600F" w:rsidRDefault="0014600F" w:rsidP="0014600F">
      <w:pPr>
        <w:jc w:val="center"/>
        <w:rPr>
          <w:rFonts w:ascii="黑体" w:eastAsia="黑体" w:hAnsi="黑体"/>
          <w:sz w:val="40"/>
          <w:szCs w:val="40"/>
        </w:rPr>
      </w:pPr>
    </w:p>
    <w:p w14:paraId="4C09D0B6" w14:textId="77777777" w:rsidR="0014600F" w:rsidRDefault="0014600F" w:rsidP="0014600F">
      <w:pPr>
        <w:jc w:val="center"/>
        <w:rPr>
          <w:rFonts w:ascii="黑体" w:eastAsia="黑体" w:hAnsi="黑体"/>
          <w:sz w:val="40"/>
          <w:szCs w:val="40"/>
        </w:rPr>
      </w:pPr>
    </w:p>
    <w:p w14:paraId="2F98B2F5" w14:textId="77777777" w:rsidR="0014600F" w:rsidRDefault="0014600F" w:rsidP="0014600F">
      <w:pPr>
        <w:jc w:val="center"/>
        <w:rPr>
          <w:rFonts w:ascii="黑体" w:eastAsia="黑体" w:hAnsi="黑体"/>
          <w:sz w:val="40"/>
          <w:szCs w:val="40"/>
        </w:rPr>
      </w:pPr>
    </w:p>
    <w:p w14:paraId="101621F8" w14:textId="77777777" w:rsidR="0014600F" w:rsidRDefault="0014600F" w:rsidP="0014600F">
      <w:pPr>
        <w:jc w:val="center"/>
        <w:rPr>
          <w:rFonts w:ascii="黑体" w:eastAsia="黑体" w:hAnsi="黑体"/>
          <w:sz w:val="40"/>
          <w:szCs w:val="40"/>
        </w:rPr>
      </w:pPr>
    </w:p>
    <w:p w14:paraId="3C21ED14" w14:textId="77777777" w:rsidR="0014600F" w:rsidRDefault="0014600F" w:rsidP="0014600F">
      <w:pPr>
        <w:jc w:val="center"/>
        <w:rPr>
          <w:rFonts w:ascii="黑体" w:eastAsia="黑体" w:hAnsi="黑体"/>
          <w:sz w:val="40"/>
          <w:szCs w:val="40"/>
        </w:rPr>
      </w:pPr>
    </w:p>
    <w:p w14:paraId="7C90E4C4" w14:textId="77777777" w:rsidR="0014600F" w:rsidRDefault="0014600F" w:rsidP="0014600F">
      <w:pPr>
        <w:jc w:val="center"/>
        <w:rPr>
          <w:rFonts w:ascii="黑体" w:eastAsia="黑体" w:hAnsi="黑体"/>
          <w:sz w:val="40"/>
          <w:szCs w:val="40"/>
        </w:rPr>
      </w:pPr>
    </w:p>
    <w:p w14:paraId="5DA51E80" w14:textId="77777777" w:rsidR="0014600F" w:rsidRDefault="0014600F" w:rsidP="0014600F">
      <w:pPr>
        <w:jc w:val="center"/>
        <w:rPr>
          <w:rFonts w:ascii="黑体" w:eastAsia="黑体" w:hAnsi="黑体"/>
          <w:sz w:val="40"/>
          <w:szCs w:val="40"/>
        </w:rPr>
      </w:pPr>
    </w:p>
    <w:p w14:paraId="228FF28A" w14:textId="77777777" w:rsidR="0014600F" w:rsidRDefault="0014600F" w:rsidP="0014600F">
      <w:pPr>
        <w:jc w:val="center"/>
        <w:rPr>
          <w:rFonts w:ascii="黑体" w:eastAsia="黑体" w:hAnsi="黑体"/>
          <w:sz w:val="40"/>
          <w:szCs w:val="40"/>
        </w:rPr>
      </w:pPr>
    </w:p>
    <w:p w14:paraId="07584A0A" w14:textId="77777777" w:rsidR="0014600F" w:rsidRDefault="0014600F" w:rsidP="0014600F">
      <w:pPr>
        <w:jc w:val="center"/>
        <w:rPr>
          <w:rFonts w:ascii="黑体" w:eastAsia="黑体" w:hAnsi="黑体"/>
          <w:sz w:val="40"/>
          <w:szCs w:val="40"/>
        </w:rPr>
      </w:pPr>
    </w:p>
    <w:p w14:paraId="611D140F" w14:textId="77777777" w:rsidR="0014600F" w:rsidRDefault="0014600F" w:rsidP="0014600F">
      <w:pPr>
        <w:jc w:val="center"/>
        <w:rPr>
          <w:rFonts w:ascii="黑体" w:eastAsia="黑体" w:hAnsi="黑体"/>
          <w:sz w:val="28"/>
          <w:szCs w:val="28"/>
        </w:rPr>
      </w:pPr>
    </w:p>
    <w:p w14:paraId="339766A8" w14:textId="77777777" w:rsidR="0014600F" w:rsidRDefault="0014600F" w:rsidP="0014600F">
      <w:pPr>
        <w:jc w:val="center"/>
        <w:rPr>
          <w:rFonts w:ascii="黑体" w:eastAsia="黑体" w:hAnsi="黑体"/>
          <w:sz w:val="28"/>
          <w:szCs w:val="28"/>
        </w:rPr>
      </w:pPr>
    </w:p>
    <w:p w14:paraId="524A0163" w14:textId="77777777" w:rsidR="0014600F" w:rsidRDefault="0014600F" w:rsidP="0014600F">
      <w:pPr>
        <w:jc w:val="center"/>
        <w:rPr>
          <w:rFonts w:ascii="黑体" w:eastAsia="黑体" w:hAnsi="黑体"/>
          <w:sz w:val="28"/>
          <w:szCs w:val="28"/>
        </w:rPr>
      </w:pPr>
    </w:p>
    <w:p w14:paraId="7C24224E" w14:textId="466A12E1" w:rsidR="0014600F" w:rsidRDefault="0014600F" w:rsidP="0014600F">
      <w:pPr>
        <w:spacing w:line="240" w:lineRule="atLeast"/>
        <w:jc w:val="center"/>
        <w:rPr>
          <w:rFonts w:ascii="宋体" w:hAnsi="宋体"/>
          <w:b/>
          <w:bCs/>
          <w:sz w:val="28"/>
        </w:rPr>
      </w:pPr>
      <w:r>
        <w:rPr>
          <w:noProof/>
        </w:rPr>
        <w:drawing>
          <wp:inline distT="0" distB="0" distL="0" distR="0" wp14:anchorId="2695D322" wp14:editId="58888DD4">
            <wp:extent cx="4425950" cy="745490"/>
            <wp:effectExtent l="0" t="0" r="0" b="0"/>
            <wp:docPr id="10567533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425950" cy="745490"/>
                    </a:xfrm>
                    <a:prstGeom prst="rect">
                      <a:avLst/>
                    </a:prstGeom>
                    <a:noFill/>
                    <a:ln>
                      <a:noFill/>
                    </a:ln>
                  </pic:spPr>
                </pic:pic>
              </a:graphicData>
            </a:graphic>
          </wp:inline>
        </w:drawing>
      </w:r>
      <w:r>
        <w:rPr>
          <w:rFonts w:ascii="宋体" w:hAnsi="宋体" w:hint="eastAsia"/>
          <w:b/>
          <w:bCs/>
          <w:sz w:val="28"/>
        </w:rPr>
        <w:t xml:space="preserve"> </w:t>
      </w:r>
    </w:p>
    <w:p w14:paraId="11450765" w14:textId="77777777" w:rsidR="0014600F" w:rsidRDefault="0014600F" w:rsidP="0014600F">
      <w:pPr>
        <w:jc w:val="center"/>
        <w:rPr>
          <w:rFonts w:ascii="宋体" w:hAnsi="宋体"/>
          <w:b/>
          <w:bCs/>
          <w:sz w:val="28"/>
        </w:rPr>
      </w:pPr>
      <w:r>
        <w:rPr>
          <w:rFonts w:ascii="宋体" w:hAnsi="宋体" w:hint="eastAsia"/>
          <w:b/>
          <w:bCs/>
          <w:sz w:val="28"/>
        </w:rPr>
        <w:t xml:space="preserve"> </w:t>
      </w:r>
      <w:r>
        <w:rPr>
          <w:rFonts w:ascii="宋体" w:hAnsi="宋体"/>
          <w:b/>
          <w:bCs/>
          <w:sz w:val="28"/>
        </w:rPr>
        <w:t xml:space="preserve">  </w:t>
      </w:r>
      <w:r>
        <w:rPr>
          <w:rFonts w:ascii="宋体" w:hAnsi="宋体" w:hint="eastAsia"/>
          <w:b/>
          <w:bCs/>
          <w:sz w:val="28"/>
        </w:rPr>
        <w:t>202</w:t>
      </w:r>
      <w:r>
        <w:rPr>
          <w:rFonts w:ascii="宋体" w:hAnsi="宋体"/>
          <w:b/>
          <w:bCs/>
          <w:sz w:val="28"/>
        </w:rPr>
        <w:t>3</w:t>
      </w:r>
      <w:r>
        <w:rPr>
          <w:rFonts w:ascii="宋体" w:hAnsi="宋体" w:hint="eastAsia"/>
          <w:b/>
          <w:bCs/>
          <w:sz w:val="28"/>
        </w:rPr>
        <w:t>年</w:t>
      </w:r>
      <w:r>
        <w:rPr>
          <w:rFonts w:ascii="宋体" w:hAnsi="宋体"/>
          <w:b/>
          <w:bCs/>
          <w:sz w:val="28"/>
        </w:rPr>
        <w:t>9</w:t>
      </w:r>
      <w:r>
        <w:rPr>
          <w:rFonts w:ascii="宋体" w:hAnsi="宋体" w:hint="eastAsia"/>
          <w:b/>
          <w:bCs/>
          <w:sz w:val="28"/>
        </w:rPr>
        <w:t>月</w:t>
      </w:r>
    </w:p>
    <w:p w14:paraId="20396750" w14:textId="77777777" w:rsidR="0014600F" w:rsidRDefault="0014600F" w:rsidP="0014600F">
      <w:pPr>
        <w:jc w:val="center"/>
        <w:rPr>
          <w:rFonts w:ascii="黑体" w:eastAsia="黑体" w:hAnsi="黑体"/>
          <w:sz w:val="28"/>
          <w:szCs w:val="28"/>
        </w:rPr>
      </w:pPr>
    </w:p>
    <w:p w14:paraId="553D35B0" w14:textId="77777777" w:rsidR="0014600F" w:rsidRDefault="0014600F" w:rsidP="0014600F">
      <w:pPr>
        <w:jc w:val="center"/>
        <w:rPr>
          <w:rFonts w:ascii="黑体" w:eastAsia="黑体" w:hAnsi="黑体"/>
          <w:sz w:val="28"/>
          <w:szCs w:val="28"/>
        </w:rPr>
      </w:pPr>
    </w:p>
    <w:p w14:paraId="284181AC" w14:textId="77777777" w:rsidR="0014600F" w:rsidRDefault="0014600F" w:rsidP="0014600F">
      <w:pPr>
        <w:jc w:val="center"/>
        <w:rPr>
          <w:rFonts w:ascii="宋体" w:hAnsi="宋体"/>
          <w:b/>
          <w:bCs/>
          <w:sz w:val="36"/>
          <w:szCs w:val="36"/>
        </w:rPr>
      </w:pPr>
      <w:r>
        <w:rPr>
          <w:rFonts w:ascii="宋体" w:hAnsi="宋体" w:hint="eastAsia"/>
          <w:b/>
          <w:bCs/>
          <w:sz w:val="36"/>
          <w:szCs w:val="36"/>
        </w:rPr>
        <w:lastRenderedPageBreak/>
        <w:t>目录</w:t>
      </w:r>
    </w:p>
    <w:p w14:paraId="74186A10" w14:textId="5E84913C" w:rsidR="0014600F" w:rsidRDefault="0014600F" w:rsidP="0014600F">
      <w:pPr>
        <w:pStyle w:val="af6"/>
        <w:tabs>
          <w:tab w:val="right" w:leader="dot" w:pos="9736"/>
        </w:tabs>
        <w:rPr>
          <w:rFonts w:ascii="等线" w:eastAsia="等线" w:hAnsi="等线"/>
          <w:noProof/>
          <w:szCs w:val="22"/>
        </w:rPr>
      </w:pPr>
      <w:r>
        <w:rPr>
          <w:rFonts w:ascii="宋体" w:hAnsi="宋体" w:hint="eastAsia"/>
          <w:b/>
          <w:bCs/>
          <w:sz w:val="36"/>
          <w:szCs w:val="36"/>
        </w:rPr>
        <w:fldChar w:fldCharType="begin"/>
      </w:r>
      <w:r>
        <w:rPr>
          <w:rFonts w:ascii="宋体" w:hAnsi="宋体" w:hint="eastAsia"/>
          <w:b/>
          <w:bCs/>
          <w:sz w:val="36"/>
          <w:szCs w:val="36"/>
        </w:rPr>
        <w:instrText xml:space="preserve"> TOC \o "1-3" \h \z \u </w:instrText>
      </w:r>
      <w:r>
        <w:rPr>
          <w:rFonts w:ascii="宋体" w:hAnsi="宋体" w:hint="eastAsia"/>
          <w:b/>
          <w:bCs/>
          <w:sz w:val="36"/>
          <w:szCs w:val="36"/>
        </w:rPr>
        <w:fldChar w:fldCharType="separate"/>
      </w:r>
      <w:hyperlink w:anchor="_Toc145079958" w:history="1">
        <w:r w:rsidRPr="00164B55">
          <w:rPr>
            <w:rStyle w:val="af0"/>
            <w:rFonts w:ascii="黑体" w:eastAsia="黑体" w:hAnsi="黑体"/>
            <w:noProof/>
          </w:rPr>
          <w:t>1 概述</w:t>
        </w:r>
        <w:r>
          <w:rPr>
            <w:noProof/>
            <w:webHidden/>
          </w:rPr>
          <w:tab/>
        </w:r>
        <w:r>
          <w:rPr>
            <w:noProof/>
            <w:webHidden/>
          </w:rPr>
          <w:fldChar w:fldCharType="begin"/>
        </w:r>
        <w:r>
          <w:rPr>
            <w:noProof/>
            <w:webHidden/>
          </w:rPr>
          <w:instrText xml:space="preserve"> PAGEREF _Toc145079958 \h </w:instrText>
        </w:r>
        <w:r>
          <w:rPr>
            <w:noProof/>
            <w:webHidden/>
          </w:rPr>
        </w:r>
        <w:r>
          <w:rPr>
            <w:noProof/>
            <w:webHidden/>
          </w:rPr>
          <w:fldChar w:fldCharType="separate"/>
        </w:r>
        <w:r w:rsidR="00B52079">
          <w:rPr>
            <w:noProof/>
            <w:webHidden/>
          </w:rPr>
          <w:t>8</w:t>
        </w:r>
        <w:r>
          <w:rPr>
            <w:noProof/>
            <w:webHidden/>
          </w:rPr>
          <w:fldChar w:fldCharType="end"/>
        </w:r>
      </w:hyperlink>
    </w:p>
    <w:p w14:paraId="67A9EC0F" w14:textId="37A04679" w:rsidR="0014600F" w:rsidRDefault="00000000" w:rsidP="0014600F">
      <w:pPr>
        <w:pStyle w:val="af6"/>
        <w:tabs>
          <w:tab w:val="right" w:leader="dot" w:pos="9736"/>
        </w:tabs>
        <w:rPr>
          <w:rFonts w:ascii="等线" w:eastAsia="等线" w:hAnsi="等线"/>
          <w:noProof/>
          <w:szCs w:val="22"/>
        </w:rPr>
      </w:pPr>
      <w:hyperlink w:anchor="_Toc145079959" w:history="1">
        <w:r w:rsidR="0014600F" w:rsidRPr="00164B55">
          <w:rPr>
            <w:rStyle w:val="af0"/>
            <w:rFonts w:ascii="黑体" w:hAnsi="黑体"/>
            <w:noProof/>
          </w:rPr>
          <w:t xml:space="preserve">1.1 </w:t>
        </w:r>
        <w:r w:rsidR="0014600F" w:rsidRPr="00164B55">
          <w:rPr>
            <w:rStyle w:val="af0"/>
            <w:rFonts w:ascii="黑体" w:hAnsi="黑体"/>
            <w:noProof/>
          </w:rPr>
          <w:t>项目概况</w:t>
        </w:r>
        <w:r w:rsidR="0014600F">
          <w:rPr>
            <w:noProof/>
            <w:webHidden/>
          </w:rPr>
          <w:tab/>
        </w:r>
        <w:r w:rsidR="0014600F">
          <w:rPr>
            <w:noProof/>
            <w:webHidden/>
          </w:rPr>
          <w:fldChar w:fldCharType="begin"/>
        </w:r>
        <w:r w:rsidR="0014600F">
          <w:rPr>
            <w:noProof/>
            <w:webHidden/>
          </w:rPr>
          <w:instrText xml:space="preserve"> PAGEREF _Toc145079959 \h </w:instrText>
        </w:r>
        <w:r w:rsidR="0014600F">
          <w:rPr>
            <w:noProof/>
            <w:webHidden/>
          </w:rPr>
        </w:r>
        <w:r w:rsidR="0014600F">
          <w:rPr>
            <w:noProof/>
            <w:webHidden/>
          </w:rPr>
          <w:fldChar w:fldCharType="separate"/>
        </w:r>
        <w:r w:rsidR="00B52079">
          <w:rPr>
            <w:noProof/>
            <w:webHidden/>
          </w:rPr>
          <w:t>8</w:t>
        </w:r>
        <w:r w:rsidR="0014600F">
          <w:rPr>
            <w:noProof/>
            <w:webHidden/>
          </w:rPr>
          <w:fldChar w:fldCharType="end"/>
        </w:r>
      </w:hyperlink>
    </w:p>
    <w:p w14:paraId="7CD1EC37" w14:textId="4833B44B" w:rsidR="0014600F" w:rsidRDefault="00000000" w:rsidP="0014600F">
      <w:pPr>
        <w:pStyle w:val="af6"/>
        <w:tabs>
          <w:tab w:val="right" w:leader="dot" w:pos="9736"/>
        </w:tabs>
        <w:rPr>
          <w:rFonts w:ascii="等线" w:eastAsia="等线" w:hAnsi="等线"/>
          <w:noProof/>
          <w:szCs w:val="22"/>
        </w:rPr>
      </w:pPr>
      <w:hyperlink w:anchor="_Toc145079960" w:history="1">
        <w:r w:rsidR="0014600F" w:rsidRPr="00164B55">
          <w:rPr>
            <w:rStyle w:val="af0"/>
            <w:rFonts w:ascii="黑体" w:hAnsi="黑体"/>
            <w:noProof/>
          </w:rPr>
          <w:t xml:space="preserve">1.2 </w:t>
        </w:r>
        <w:r w:rsidR="0014600F" w:rsidRPr="00164B55">
          <w:rPr>
            <w:rStyle w:val="af0"/>
            <w:rFonts w:ascii="黑体" w:hAnsi="黑体"/>
            <w:noProof/>
          </w:rPr>
          <w:t>项目内容</w:t>
        </w:r>
        <w:r w:rsidR="0014600F">
          <w:rPr>
            <w:noProof/>
            <w:webHidden/>
          </w:rPr>
          <w:tab/>
        </w:r>
        <w:r w:rsidR="0014600F">
          <w:rPr>
            <w:noProof/>
            <w:webHidden/>
          </w:rPr>
          <w:fldChar w:fldCharType="begin"/>
        </w:r>
        <w:r w:rsidR="0014600F">
          <w:rPr>
            <w:noProof/>
            <w:webHidden/>
          </w:rPr>
          <w:instrText xml:space="preserve"> PAGEREF _Toc145079960 \h </w:instrText>
        </w:r>
        <w:r w:rsidR="0014600F">
          <w:rPr>
            <w:noProof/>
            <w:webHidden/>
          </w:rPr>
        </w:r>
        <w:r w:rsidR="0014600F">
          <w:rPr>
            <w:noProof/>
            <w:webHidden/>
          </w:rPr>
          <w:fldChar w:fldCharType="separate"/>
        </w:r>
        <w:r w:rsidR="00B52079">
          <w:rPr>
            <w:noProof/>
            <w:webHidden/>
          </w:rPr>
          <w:t>8</w:t>
        </w:r>
        <w:r w:rsidR="0014600F">
          <w:rPr>
            <w:noProof/>
            <w:webHidden/>
          </w:rPr>
          <w:fldChar w:fldCharType="end"/>
        </w:r>
      </w:hyperlink>
    </w:p>
    <w:p w14:paraId="1C5FE1FC" w14:textId="2C1ECA8A" w:rsidR="0014600F" w:rsidRDefault="00000000" w:rsidP="0014600F">
      <w:pPr>
        <w:pStyle w:val="af6"/>
        <w:tabs>
          <w:tab w:val="right" w:leader="dot" w:pos="9736"/>
        </w:tabs>
        <w:rPr>
          <w:rFonts w:ascii="等线" w:eastAsia="等线" w:hAnsi="等线"/>
          <w:noProof/>
          <w:szCs w:val="22"/>
        </w:rPr>
      </w:pPr>
      <w:hyperlink w:anchor="_Toc145079961" w:history="1">
        <w:r w:rsidR="0014600F" w:rsidRPr="00164B55">
          <w:rPr>
            <w:rStyle w:val="af0"/>
            <w:rFonts w:ascii="黑体" w:eastAsia="黑体" w:hAnsi="黑体"/>
            <w:noProof/>
          </w:rPr>
          <w:t>2引用文件</w:t>
        </w:r>
        <w:r w:rsidR="0014600F">
          <w:rPr>
            <w:noProof/>
            <w:webHidden/>
          </w:rPr>
          <w:tab/>
        </w:r>
        <w:r w:rsidR="0014600F">
          <w:rPr>
            <w:noProof/>
            <w:webHidden/>
          </w:rPr>
          <w:fldChar w:fldCharType="begin"/>
        </w:r>
        <w:r w:rsidR="0014600F">
          <w:rPr>
            <w:noProof/>
            <w:webHidden/>
          </w:rPr>
          <w:instrText xml:space="preserve"> PAGEREF _Toc145079961 \h </w:instrText>
        </w:r>
        <w:r w:rsidR="0014600F">
          <w:rPr>
            <w:noProof/>
            <w:webHidden/>
          </w:rPr>
        </w:r>
        <w:r w:rsidR="0014600F">
          <w:rPr>
            <w:noProof/>
            <w:webHidden/>
          </w:rPr>
          <w:fldChar w:fldCharType="separate"/>
        </w:r>
        <w:r w:rsidR="00B52079">
          <w:rPr>
            <w:noProof/>
            <w:webHidden/>
          </w:rPr>
          <w:t>8</w:t>
        </w:r>
        <w:r w:rsidR="0014600F">
          <w:rPr>
            <w:noProof/>
            <w:webHidden/>
          </w:rPr>
          <w:fldChar w:fldCharType="end"/>
        </w:r>
      </w:hyperlink>
    </w:p>
    <w:p w14:paraId="256D3885" w14:textId="04968B33" w:rsidR="0014600F" w:rsidRDefault="00000000" w:rsidP="0014600F">
      <w:pPr>
        <w:pStyle w:val="af6"/>
        <w:tabs>
          <w:tab w:val="right" w:leader="dot" w:pos="9736"/>
        </w:tabs>
        <w:rPr>
          <w:rFonts w:ascii="等线" w:eastAsia="等线" w:hAnsi="等线"/>
          <w:noProof/>
          <w:szCs w:val="22"/>
        </w:rPr>
      </w:pPr>
      <w:hyperlink w:anchor="_Toc145079962" w:history="1">
        <w:r w:rsidR="0014600F" w:rsidRPr="00164B55">
          <w:rPr>
            <w:rStyle w:val="af0"/>
            <w:rFonts w:ascii="黑体" w:eastAsia="黑体" w:hAnsi="黑体"/>
            <w:noProof/>
          </w:rPr>
          <w:t>3成果主要技术指标</w:t>
        </w:r>
        <w:r w:rsidR="0014600F">
          <w:rPr>
            <w:noProof/>
            <w:webHidden/>
          </w:rPr>
          <w:tab/>
        </w:r>
        <w:r w:rsidR="0014600F">
          <w:rPr>
            <w:noProof/>
            <w:webHidden/>
          </w:rPr>
          <w:fldChar w:fldCharType="begin"/>
        </w:r>
        <w:r w:rsidR="0014600F">
          <w:rPr>
            <w:noProof/>
            <w:webHidden/>
          </w:rPr>
          <w:instrText xml:space="preserve"> PAGEREF _Toc145079962 \h </w:instrText>
        </w:r>
        <w:r w:rsidR="0014600F">
          <w:rPr>
            <w:noProof/>
            <w:webHidden/>
          </w:rPr>
        </w:r>
        <w:r w:rsidR="0014600F">
          <w:rPr>
            <w:noProof/>
            <w:webHidden/>
          </w:rPr>
          <w:fldChar w:fldCharType="separate"/>
        </w:r>
        <w:r w:rsidR="00B52079">
          <w:rPr>
            <w:noProof/>
            <w:webHidden/>
          </w:rPr>
          <w:t>9</w:t>
        </w:r>
        <w:r w:rsidR="0014600F">
          <w:rPr>
            <w:noProof/>
            <w:webHidden/>
          </w:rPr>
          <w:fldChar w:fldCharType="end"/>
        </w:r>
      </w:hyperlink>
    </w:p>
    <w:p w14:paraId="6A1E1417" w14:textId="6808AD6A" w:rsidR="0014600F" w:rsidRDefault="00000000" w:rsidP="0014600F">
      <w:pPr>
        <w:pStyle w:val="af6"/>
        <w:tabs>
          <w:tab w:val="right" w:leader="dot" w:pos="9736"/>
        </w:tabs>
        <w:rPr>
          <w:rFonts w:ascii="等线" w:eastAsia="等线" w:hAnsi="等线"/>
          <w:noProof/>
          <w:szCs w:val="22"/>
        </w:rPr>
      </w:pPr>
      <w:hyperlink w:anchor="_Toc145079963" w:history="1">
        <w:r w:rsidR="0014600F" w:rsidRPr="00164B55">
          <w:rPr>
            <w:rStyle w:val="af0"/>
            <w:rFonts w:ascii="黑体" w:hAnsi="黑体"/>
            <w:noProof/>
          </w:rPr>
          <w:t>3.1</w:t>
        </w:r>
        <w:r w:rsidR="0014600F" w:rsidRPr="00164B55">
          <w:rPr>
            <w:rStyle w:val="af0"/>
            <w:rFonts w:ascii="黑体" w:hAnsi="黑体"/>
            <w:noProof/>
          </w:rPr>
          <w:t>陆域地形测量</w:t>
        </w:r>
        <w:r w:rsidR="0014600F">
          <w:rPr>
            <w:noProof/>
            <w:webHidden/>
          </w:rPr>
          <w:tab/>
        </w:r>
        <w:r w:rsidR="0014600F">
          <w:rPr>
            <w:noProof/>
            <w:webHidden/>
          </w:rPr>
          <w:fldChar w:fldCharType="begin"/>
        </w:r>
        <w:r w:rsidR="0014600F">
          <w:rPr>
            <w:noProof/>
            <w:webHidden/>
          </w:rPr>
          <w:instrText xml:space="preserve"> PAGEREF _Toc145079963 \h </w:instrText>
        </w:r>
        <w:r w:rsidR="0014600F">
          <w:rPr>
            <w:noProof/>
            <w:webHidden/>
          </w:rPr>
        </w:r>
        <w:r w:rsidR="0014600F">
          <w:rPr>
            <w:noProof/>
            <w:webHidden/>
          </w:rPr>
          <w:fldChar w:fldCharType="separate"/>
        </w:r>
        <w:r w:rsidR="00B52079">
          <w:rPr>
            <w:noProof/>
            <w:webHidden/>
          </w:rPr>
          <w:t>9</w:t>
        </w:r>
        <w:r w:rsidR="0014600F">
          <w:rPr>
            <w:noProof/>
            <w:webHidden/>
          </w:rPr>
          <w:fldChar w:fldCharType="end"/>
        </w:r>
      </w:hyperlink>
    </w:p>
    <w:p w14:paraId="1EF5A507" w14:textId="672B4D41" w:rsidR="0014600F" w:rsidRDefault="00000000" w:rsidP="0014600F">
      <w:pPr>
        <w:pStyle w:val="af6"/>
        <w:tabs>
          <w:tab w:val="right" w:leader="dot" w:pos="9736"/>
        </w:tabs>
        <w:rPr>
          <w:rFonts w:ascii="等线" w:eastAsia="等线" w:hAnsi="等线"/>
          <w:noProof/>
          <w:szCs w:val="22"/>
        </w:rPr>
      </w:pPr>
      <w:hyperlink w:anchor="_Toc145079964" w:history="1">
        <w:r w:rsidR="0014600F" w:rsidRPr="00164B55">
          <w:rPr>
            <w:rStyle w:val="af0"/>
            <w:rFonts w:ascii="宋体" w:hAnsi="宋体"/>
            <w:noProof/>
          </w:rPr>
          <w:t>3.1.1 测图比例与图幅分幅</w:t>
        </w:r>
        <w:r w:rsidR="0014600F">
          <w:rPr>
            <w:noProof/>
            <w:webHidden/>
          </w:rPr>
          <w:tab/>
        </w:r>
        <w:r w:rsidR="0014600F">
          <w:rPr>
            <w:noProof/>
            <w:webHidden/>
          </w:rPr>
          <w:fldChar w:fldCharType="begin"/>
        </w:r>
        <w:r w:rsidR="0014600F">
          <w:rPr>
            <w:noProof/>
            <w:webHidden/>
          </w:rPr>
          <w:instrText xml:space="preserve"> PAGEREF _Toc145079964 \h </w:instrText>
        </w:r>
        <w:r w:rsidR="0014600F">
          <w:rPr>
            <w:noProof/>
            <w:webHidden/>
          </w:rPr>
        </w:r>
        <w:r w:rsidR="0014600F">
          <w:rPr>
            <w:noProof/>
            <w:webHidden/>
          </w:rPr>
          <w:fldChar w:fldCharType="separate"/>
        </w:r>
        <w:r w:rsidR="00B52079">
          <w:rPr>
            <w:noProof/>
            <w:webHidden/>
          </w:rPr>
          <w:t>9</w:t>
        </w:r>
        <w:r w:rsidR="0014600F">
          <w:rPr>
            <w:noProof/>
            <w:webHidden/>
          </w:rPr>
          <w:fldChar w:fldCharType="end"/>
        </w:r>
      </w:hyperlink>
    </w:p>
    <w:p w14:paraId="50C8BBE2" w14:textId="3AA66C04" w:rsidR="0014600F" w:rsidRDefault="00000000" w:rsidP="0014600F">
      <w:pPr>
        <w:pStyle w:val="af6"/>
        <w:tabs>
          <w:tab w:val="right" w:leader="dot" w:pos="9736"/>
        </w:tabs>
        <w:rPr>
          <w:rFonts w:ascii="等线" w:eastAsia="等线" w:hAnsi="等线"/>
          <w:noProof/>
          <w:szCs w:val="22"/>
        </w:rPr>
      </w:pPr>
      <w:hyperlink w:anchor="_Toc145079965" w:history="1">
        <w:r w:rsidR="0014600F" w:rsidRPr="00164B55">
          <w:rPr>
            <w:rStyle w:val="af0"/>
            <w:rFonts w:ascii="宋体" w:hAnsi="宋体"/>
            <w:noProof/>
          </w:rPr>
          <w:t>3.1.2 作业方案</w:t>
        </w:r>
        <w:r w:rsidR="0014600F">
          <w:rPr>
            <w:noProof/>
            <w:webHidden/>
          </w:rPr>
          <w:tab/>
        </w:r>
        <w:r w:rsidR="0014600F">
          <w:rPr>
            <w:noProof/>
            <w:webHidden/>
          </w:rPr>
          <w:fldChar w:fldCharType="begin"/>
        </w:r>
        <w:r w:rsidR="0014600F">
          <w:rPr>
            <w:noProof/>
            <w:webHidden/>
          </w:rPr>
          <w:instrText xml:space="preserve"> PAGEREF _Toc145079965 \h </w:instrText>
        </w:r>
        <w:r w:rsidR="0014600F">
          <w:rPr>
            <w:noProof/>
            <w:webHidden/>
          </w:rPr>
        </w:r>
        <w:r w:rsidR="0014600F">
          <w:rPr>
            <w:noProof/>
            <w:webHidden/>
          </w:rPr>
          <w:fldChar w:fldCharType="separate"/>
        </w:r>
        <w:r w:rsidR="00B52079">
          <w:rPr>
            <w:noProof/>
            <w:webHidden/>
          </w:rPr>
          <w:t>9</w:t>
        </w:r>
        <w:r w:rsidR="0014600F">
          <w:rPr>
            <w:noProof/>
            <w:webHidden/>
          </w:rPr>
          <w:fldChar w:fldCharType="end"/>
        </w:r>
      </w:hyperlink>
    </w:p>
    <w:p w14:paraId="3FDCABBD" w14:textId="6DBB6A2D" w:rsidR="0014600F" w:rsidRDefault="00000000" w:rsidP="0014600F">
      <w:pPr>
        <w:pStyle w:val="af6"/>
        <w:tabs>
          <w:tab w:val="right" w:leader="dot" w:pos="9736"/>
        </w:tabs>
        <w:rPr>
          <w:rFonts w:ascii="等线" w:eastAsia="等线" w:hAnsi="等线"/>
          <w:noProof/>
          <w:szCs w:val="22"/>
        </w:rPr>
      </w:pPr>
      <w:hyperlink w:anchor="_Toc145079966" w:history="1">
        <w:r w:rsidR="0014600F" w:rsidRPr="00164B55">
          <w:rPr>
            <w:rStyle w:val="af0"/>
            <w:rFonts w:ascii="宋体" w:hAnsi="宋体"/>
            <w:noProof/>
          </w:rPr>
          <w:t>3.1.3 技术要求</w:t>
        </w:r>
        <w:r w:rsidR="0014600F">
          <w:rPr>
            <w:noProof/>
            <w:webHidden/>
          </w:rPr>
          <w:tab/>
        </w:r>
        <w:r w:rsidR="0014600F">
          <w:rPr>
            <w:noProof/>
            <w:webHidden/>
          </w:rPr>
          <w:fldChar w:fldCharType="begin"/>
        </w:r>
        <w:r w:rsidR="0014600F">
          <w:rPr>
            <w:noProof/>
            <w:webHidden/>
          </w:rPr>
          <w:instrText xml:space="preserve"> PAGEREF _Toc145079966 \h </w:instrText>
        </w:r>
        <w:r w:rsidR="0014600F">
          <w:rPr>
            <w:noProof/>
            <w:webHidden/>
          </w:rPr>
        </w:r>
        <w:r w:rsidR="0014600F">
          <w:rPr>
            <w:noProof/>
            <w:webHidden/>
          </w:rPr>
          <w:fldChar w:fldCharType="separate"/>
        </w:r>
        <w:r w:rsidR="00B52079">
          <w:rPr>
            <w:noProof/>
            <w:webHidden/>
          </w:rPr>
          <w:t>16</w:t>
        </w:r>
        <w:r w:rsidR="0014600F">
          <w:rPr>
            <w:noProof/>
            <w:webHidden/>
          </w:rPr>
          <w:fldChar w:fldCharType="end"/>
        </w:r>
      </w:hyperlink>
    </w:p>
    <w:p w14:paraId="0FB534F3" w14:textId="7812F3C3" w:rsidR="0014600F" w:rsidRDefault="00000000" w:rsidP="0014600F">
      <w:pPr>
        <w:pStyle w:val="af6"/>
        <w:tabs>
          <w:tab w:val="right" w:leader="dot" w:pos="9736"/>
        </w:tabs>
        <w:rPr>
          <w:rFonts w:ascii="等线" w:eastAsia="等线" w:hAnsi="等线"/>
          <w:noProof/>
          <w:szCs w:val="22"/>
        </w:rPr>
      </w:pPr>
      <w:hyperlink w:anchor="_Toc145079967" w:history="1">
        <w:r w:rsidR="0014600F" w:rsidRPr="00164B55">
          <w:rPr>
            <w:rStyle w:val="af0"/>
            <w:rFonts w:ascii="宋体" w:hAnsi="宋体"/>
            <w:noProof/>
          </w:rPr>
          <w:t>3.1.4 质量检查</w:t>
        </w:r>
        <w:r w:rsidR="0014600F">
          <w:rPr>
            <w:noProof/>
            <w:webHidden/>
          </w:rPr>
          <w:tab/>
        </w:r>
        <w:r w:rsidR="0014600F">
          <w:rPr>
            <w:noProof/>
            <w:webHidden/>
          </w:rPr>
          <w:fldChar w:fldCharType="begin"/>
        </w:r>
        <w:r w:rsidR="0014600F">
          <w:rPr>
            <w:noProof/>
            <w:webHidden/>
          </w:rPr>
          <w:instrText xml:space="preserve"> PAGEREF _Toc145079967 \h </w:instrText>
        </w:r>
        <w:r w:rsidR="0014600F">
          <w:rPr>
            <w:noProof/>
            <w:webHidden/>
          </w:rPr>
        </w:r>
        <w:r w:rsidR="0014600F">
          <w:rPr>
            <w:noProof/>
            <w:webHidden/>
          </w:rPr>
          <w:fldChar w:fldCharType="separate"/>
        </w:r>
        <w:r w:rsidR="00B52079">
          <w:rPr>
            <w:noProof/>
            <w:webHidden/>
          </w:rPr>
          <w:t>16</w:t>
        </w:r>
        <w:r w:rsidR="0014600F">
          <w:rPr>
            <w:noProof/>
            <w:webHidden/>
          </w:rPr>
          <w:fldChar w:fldCharType="end"/>
        </w:r>
      </w:hyperlink>
    </w:p>
    <w:p w14:paraId="35BD061A" w14:textId="4C6E36FC" w:rsidR="0014600F" w:rsidRDefault="00000000" w:rsidP="0014600F">
      <w:pPr>
        <w:pStyle w:val="af6"/>
        <w:tabs>
          <w:tab w:val="right" w:leader="dot" w:pos="9736"/>
        </w:tabs>
        <w:rPr>
          <w:rFonts w:ascii="等线" w:eastAsia="等线" w:hAnsi="等线"/>
          <w:noProof/>
          <w:szCs w:val="22"/>
        </w:rPr>
      </w:pPr>
      <w:hyperlink w:anchor="_Toc145079968" w:history="1">
        <w:r w:rsidR="0014600F" w:rsidRPr="00164B55">
          <w:rPr>
            <w:rStyle w:val="af0"/>
            <w:rFonts w:ascii="宋体" w:hAnsi="宋体"/>
            <w:noProof/>
          </w:rPr>
          <w:t>3.1.5 内业成图</w:t>
        </w:r>
        <w:r w:rsidR="0014600F">
          <w:rPr>
            <w:noProof/>
            <w:webHidden/>
          </w:rPr>
          <w:tab/>
        </w:r>
        <w:r w:rsidR="0014600F">
          <w:rPr>
            <w:noProof/>
            <w:webHidden/>
          </w:rPr>
          <w:fldChar w:fldCharType="begin"/>
        </w:r>
        <w:r w:rsidR="0014600F">
          <w:rPr>
            <w:noProof/>
            <w:webHidden/>
          </w:rPr>
          <w:instrText xml:space="preserve"> PAGEREF _Toc145079968 \h </w:instrText>
        </w:r>
        <w:r w:rsidR="0014600F">
          <w:rPr>
            <w:noProof/>
            <w:webHidden/>
          </w:rPr>
        </w:r>
        <w:r w:rsidR="0014600F">
          <w:rPr>
            <w:noProof/>
            <w:webHidden/>
          </w:rPr>
          <w:fldChar w:fldCharType="separate"/>
        </w:r>
        <w:r w:rsidR="00B52079">
          <w:rPr>
            <w:noProof/>
            <w:webHidden/>
          </w:rPr>
          <w:t>17</w:t>
        </w:r>
        <w:r w:rsidR="0014600F">
          <w:rPr>
            <w:noProof/>
            <w:webHidden/>
          </w:rPr>
          <w:fldChar w:fldCharType="end"/>
        </w:r>
      </w:hyperlink>
    </w:p>
    <w:p w14:paraId="2F9FD349" w14:textId="2B94A6BB" w:rsidR="0014600F" w:rsidRDefault="00000000" w:rsidP="0014600F">
      <w:pPr>
        <w:pStyle w:val="af6"/>
        <w:tabs>
          <w:tab w:val="right" w:leader="dot" w:pos="9736"/>
        </w:tabs>
        <w:rPr>
          <w:rFonts w:ascii="等线" w:eastAsia="等线" w:hAnsi="等线"/>
          <w:noProof/>
          <w:szCs w:val="22"/>
        </w:rPr>
      </w:pPr>
      <w:hyperlink w:anchor="_Toc145079969" w:history="1">
        <w:r w:rsidR="0014600F" w:rsidRPr="00164B55">
          <w:rPr>
            <w:rStyle w:val="af0"/>
            <w:rFonts w:ascii="黑体" w:hAnsi="黑体"/>
            <w:noProof/>
          </w:rPr>
          <w:t>3.2</w:t>
        </w:r>
        <w:r w:rsidR="0014600F" w:rsidRPr="00164B55">
          <w:rPr>
            <w:rStyle w:val="af0"/>
            <w:rFonts w:ascii="黑体" w:hAnsi="黑体"/>
            <w:noProof/>
          </w:rPr>
          <w:t>水域地形测量</w:t>
        </w:r>
        <w:r w:rsidR="0014600F">
          <w:rPr>
            <w:noProof/>
            <w:webHidden/>
          </w:rPr>
          <w:tab/>
        </w:r>
        <w:r w:rsidR="0014600F">
          <w:rPr>
            <w:noProof/>
            <w:webHidden/>
          </w:rPr>
          <w:fldChar w:fldCharType="begin"/>
        </w:r>
        <w:r w:rsidR="0014600F">
          <w:rPr>
            <w:noProof/>
            <w:webHidden/>
          </w:rPr>
          <w:instrText xml:space="preserve"> PAGEREF _Toc145079969 \h </w:instrText>
        </w:r>
        <w:r w:rsidR="0014600F">
          <w:rPr>
            <w:noProof/>
            <w:webHidden/>
          </w:rPr>
        </w:r>
        <w:r w:rsidR="0014600F">
          <w:rPr>
            <w:noProof/>
            <w:webHidden/>
          </w:rPr>
          <w:fldChar w:fldCharType="separate"/>
        </w:r>
        <w:r w:rsidR="00B52079">
          <w:rPr>
            <w:noProof/>
            <w:webHidden/>
          </w:rPr>
          <w:t>17</w:t>
        </w:r>
        <w:r w:rsidR="0014600F">
          <w:rPr>
            <w:noProof/>
            <w:webHidden/>
          </w:rPr>
          <w:fldChar w:fldCharType="end"/>
        </w:r>
      </w:hyperlink>
    </w:p>
    <w:p w14:paraId="21796812" w14:textId="59174579" w:rsidR="0014600F" w:rsidRDefault="00000000" w:rsidP="0014600F">
      <w:pPr>
        <w:pStyle w:val="af6"/>
        <w:tabs>
          <w:tab w:val="right" w:leader="dot" w:pos="9736"/>
        </w:tabs>
        <w:rPr>
          <w:rFonts w:ascii="等线" w:eastAsia="等线" w:hAnsi="等线"/>
          <w:noProof/>
          <w:szCs w:val="22"/>
        </w:rPr>
      </w:pPr>
      <w:hyperlink w:anchor="_Toc145079970" w:history="1">
        <w:r w:rsidR="0014600F" w:rsidRPr="00164B55">
          <w:rPr>
            <w:rStyle w:val="af0"/>
            <w:rFonts w:ascii="宋体" w:hAnsi="宋体" w:cs="黑体"/>
            <w:noProof/>
          </w:rPr>
          <w:t>3.2.1测图比例与图幅分幅</w:t>
        </w:r>
        <w:r w:rsidR="0014600F">
          <w:rPr>
            <w:noProof/>
            <w:webHidden/>
          </w:rPr>
          <w:tab/>
        </w:r>
        <w:r w:rsidR="0014600F">
          <w:rPr>
            <w:noProof/>
            <w:webHidden/>
          </w:rPr>
          <w:fldChar w:fldCharType="begin"/>
        </w:r>
        <w:r w:rsidR="0014600F">
          <w:rPr>
            <w:noProof/>
            <w:webHidden/>
          </w:rPr>
          <w:instrText xml:space="preserve"> PAGEREF _Toc145079970 \h </w:instrText>
        </w:r>
        <w:r w:rsidR="0014600F">
          <w:rPr>
            <w:noProof/>
            <w:webHidden/>
          </w:rPr>
        </w:r>
        <w:r w:rsidR="0014600F">
          <w:rPr>
            <w:noProof/>
            <w:webHidden/>
          </w:rPr>
          <w:fldChar w:fldCharType="separate"/>
        </w:r>
        <w:r w:rsidR="00B52079">
          <w:rPr>
            <w:noProof/>
            <w:webHidden/>
          </w:rPr>
          <w:t>17</w:t>
        </w:r>
        <w:r w:rsidR="0014600F">
          <w:rPr>
            <w:noProof/>
            <w:webHidden/>
          </w:rPr>
          <w:fldChar w:fldCharType="end"/>
        </w:r>
      </w:hyperlink>
    </w:p>
    <w:p w14:paraId="499A3821" w14:textId="2CDBD49D" w:rsidR="0014600F" w:rsidRDefault="00000000" w:rsidP="0014600F">
      <w:pPr>
        <w:pStyle w:val="af6"/>
        <w:tabs>
          <w:tab w:val="right" w:leader="dot" w:pos="9736"/>
        </w:tabs>
        <w:rPr>
          <w:rFonts w:ascii="等线" w:eastAsia="等线" w:hAnsi="等线"/>
          <w:noProof/>
          <w:szCs w:val="22"/>
        </w:rPr>
      </w:pPr>
      <w:hyperlink w:anchor="_Toc145079971" w:history="1">
        <w:r w:rsidR="0014600F" w:rsidRPr="00164B55">
          <w:rPr>
            <w:rStyle w:val="af0"/>
            <w:rFonts w:ascii="宋体" w:hAnsi="宋体" w:cs="黑体"/>
            <w:noProof/>
          </w:rPr>
          <w:t>3.2.2作业方案</w:t>
        </w:r>
        <w:r w:rsidR="0014600F">
          <w:rPr>
            <w:noProof/>
            <w:webHidden/>
          </w:rPr>
          <w:tab/>
        </w:r>
        <w:r w:rsidR="0014600F">
          <w:rPr>
            <w:noProof/>
            <w:webHidden/>
          </w:rPr>
          <w:fldChar w:fldCharType="begin"/>
        </w:r>
        <w:r w:rsidR="0014600F">
          <w:rPr>
            <w:noProof/>
            <w:webHidden/>
          </w:rPr>
          <w:instrText xml:space="preserve"> PAGEREF _Toc145079971 \h </w:instrText>
        </w:r>
        <w:r w:rsidR="0014600F">
          <w:rPr>
            <w:noProof/>
            <w:webHidden/>
          </w:rPr>
        </w:r>
        <w:r w:rsidR="0014600F">
          <w:rPr>
            <w:noProof/>
            <w:webHidden/>
          </w:rPr>
          <w:fldChar w:fldCharType="separate"/>
        </w:r>
        <w:r w:rsidR="00B52079">
          <w:rPr>
            <w:noProof/>
            <w:webHidden/>
          </w:rPr>
          <w:t>17</w:t>
        </w:r>
        <w:r w:rsidR="0014600F">
          <w:rPr>
            <w:noProof/>
            <w:webHidden/>
          </w:rPr>
          <w:fldChar w:fldCharType="end"/>
        </w:r>
      </w:hyperlink>
    </w:p>
    <w:p w14:paraId="3C682FAB" w14:textId="0DABB816" w:rsidR="0014600F" w:rsidRDefault="00000000" w:rsidP="0014600F">
      <w:pPr>
        <w:pStyle w:val="af6"/>
        <w:tabs>
          <w:tab w:val="right" w:leader="dot" w:pos="9736"/>
        </w:tabs>
        <w:rPr>
          <w:rFonts w:ascii="等线" w:eastAsia="等线" w:hAnsi="等线"/>
          <w:noProof/>
          <w:szCs w:val="22"/>
        </w:rPr>
      </w:pPr>
      <w:hyperlink w:anchor="_Toc145079972" w:history="1">
        <w:r w:rsidR="0014600F" w:rsidRPr="00164B55">
          <w:rPr>
            <w:rStyle w:val="af0"/>
            <w:rFonts w:ascii="宋体" w:hAnsi="宋体" w:cs="黑体"/>
            <w:noProof/>
          </w:rPr>
          <w:t>3.2.3技术要求</w:t>
        </w:r>
        <w:r w:rsidR="0014600F">
          <w:rPr>
            <w:noProof/>
            <w:webHidden/>
          </w:rPr>
          <w:tab/>
        </w:r>
        <w:r w:rsidR="0014600F">
          <w:rPr>
            <w:noProof/>
            <w:webHidden/>
          </w:rPr>
          <w:fldChar w:fldCharType="begin"/>
        </w:r>
        <w:r w:rsidR="0014600F">
          <w:rPr>
            <w:noProof/>
            <w:webHidden/>
          </w:rPr>
          <w:instrText xml:space="preserve"> PAGEREF _Toc145079972 \h </w:instrText>
        </w:r>
        <w:r w:rsidR="0014600F">
          <w:rPr>
            <w:noProof/>
            <w:webHidden/>
          </w:rPr>
        </w:r>
        <w:r w:rsidR="0014600F">
          <w:rPr>
            <w:noProof/>
            <w:webHidden/>
          </w:rPr>
          <w:fldChar w:fldCharType="separate"/>
        </w:r>
        <w:r w:rsidR="00B52079">
          <w:rPr>
            <w:noProof/>
            <w:webHidden/>
          </w:rPr>
          <w:t>18</w:t>
        </w:r>
        <w:r w:rsidR="0014600F">
          <w:rPr>
            <w:noProof/>
            <w:webHidden/>
          </w:rPr>
          <w:fldChar w:fldCharType="end"/>
        </w:r>
      </w:hyperlink>
    </w:p>
    <w:p w14:paraId="03F97942" w14:textId="1993B25B" w:rsidR="0014600F" w:rsidRDefault="00000000" w:rsidP="0014600F">
      <w:pPr>
        <w:pStyle w:val="af6"/>
        <w:tabs>
          <w:tab w:val="right" w:leader="dot" w:pos="9736"/>
        </w:tabs>
        <w:rPr>
          <w:rFonts w:ascii="等线" w:eastAsia="等线" w:hAnsi="等线"/>
          <w:noProof/>
          <w:szCs w:val="22"/>
        </w:rPr>
      </w:pPr>
      <w:hyperlink w:anchor="_Toc145079973" w:history="1">
        <w:r w:rsidR="0014600F" w:rsidRPr="00164B55">
          <w:rPr>
            <w:rStyle w:val="af0"/>
            <w:rFonts w:ascii="宋体" w:hAnsi="宋体" w:cs="黑体"/>
            <w:noProof/>
          </w:rPr>
          <w:t>3.2.4质量检查</w:t>
        </w:r>
        <w:r w:rsidR="0014600F">
          <w:rPr>
            <w:noProof/>
            <w:webHidden/>
          </w:rPr>
          <w:tab/>
        </w:r>
        <w:r w:rsidR="0014600F">
          <w:rPr>
            <w:noProof/>
            <w:webHidden/>
          </w:rPr>
          <w:fldChar w:fldCharType="begin"/>
        </w:r>
        <w:r w:rsidR="0014600F">
          <w:rPr>
            <w:noProof/>
            <w:webHidden/>
          </w:rPr>
          <w:instrText xml:space="preserve"> PAGEREF _Toc145079973 \h </w:instrText>
        </w:r>
        <w:r w:rsidR="0014600F">
          <w:rPr>
            <w:noProof/>
            <w:webHidden/>
          </w:rPr>
        </w:r>
        <w:r w:rsidR="0014600F">
          <w:rPr>
            <w:noProof/>
            <w:webHidden/>
          </w:rPr>
          <w:fldChar w:fldCharType="separate"/>
        </w:r>
        <w:r w:rsidR="00B52079">
          <w:rPr>
            <w:noProof/>
            <w:webHidden/>
          </w:rPr>
          <w:t>19</w:t>
        </w:r>
        <w:r w:rsidR="0014600F">
          <w:rPr>
            <w:noProof/>
            <w:webHidden/>
          </w:rPr>
          <w:fldChar w:fldCharType="end"/>
        </w:r>
      </w:hyperlink>
    </w:p>
    <w:p w14:paraId="14AD8D0E" w14:textId="4BF3C121" w:rsidR="0014600F" w:rsidRDefault="00000000" w:rsidP="0014600F">
      <w:pPr>
        <w:pStyle w:val="af6"/>
        <w:tabs>
          <w:tab w:val="right" w:leader="dot" w:pos="9736"/>
        </w:tabs>
        <w:rPr>
          <w:rFonts w:ascii="等线" w:eastAsia="等线" w:hAnsi="等线"/>
          <w:noProof/>
          <w:szCs w:val="22"/>
        </w:rPr>
      </w:pPr>
      <w:hyperlink w:anchor="_Toc145079974" w:history="1">
        <w:r w:rsidR="0014600F" w:rsidRPr="00164B55">
          <w:rPr>
            <w:rStyle w:val="af0"/>
            <w:rFonts w:ascii="黑体" w:hAnsi="黑体"/>
            <w:noProof/>
          </w:rPr>
          <w:t>3.3</w:t>
        </w:r>
        <w:r w:rsidR="0014600F" w:rsidRPr="00164B55">
          <w:rPr>
            <w:rStyle w:val="af0"/>
            <w:rFonts w:ascii="黑体" w:hAnsi="黑体"/>
            <w:noProof/>
          </w:rPr>
          <w:t>涉河建筑测量</w:t>
        </w:r>
        <w:r w:rsidR="0014600F">
          <w:rPr>
            <w:noProof/>
            <w:webHidden/>
          </w:rPr>
          <w:tab/>
        </w:r>
        <w:r w:rsidR="0014600F">
          <w:rPr>
            <w:noProof/>
            <w:webHidden/>
          </w:rPr>
          <w:fldChar w:fldCharType="begin"/>
        </w:r>
        <w:r w:rsidR="0014600F">
          <w:rPr>
            <w:noProof/>
            <w:webHidden/>
          </w:rPr>
          <w:instrText xml:space="preserve"> PAGEREF _Toc145079974 \h </w:instrText>
        </w:r>
        <w:r w:rsidR="0014600F">
          <w:rPr>
            <w:noProof/>
            <w:webHidden/>
          </w:rPr>
        </w:r>
        <w:r w:rsidR="0014600F">
          <w:rPr>
            <w:noProof/>
            <w:webHidden/>
          </w:rPr>
          <w:fldChar w:fldCharType="separate"/>
        </w:r>
        <w:r w:rsidR="00B52079">
          <w:rPr>
            <w:noProof/>
            <w:webHidden/>
          </w:rPr>
          <w:t>19</w:t>
        </w:r>
        <w:r w:rsidR="0014600F">
          <w:rPr>
            <w:noProof/>
            <w:webHidden/>
          </w:rPr>
          <w:fldChar w:fldCharType="end"/>
        </w:r>
      </w:hyperlink>
    </w:p>
    <w:p w14:paraId="61090EC7" w14:textId="2A742C66" w:rsidR="0014600F" w:rsidRDefault="00000000" w:rsidP="0014600F">
      <w:pPr>
        <w:pStyle w:val="af6"/>
        <w:tabs>
          <w:tab w:val="right" w:leader="dot" w:pos="9736"/>
        </w:tabs>
        <w:rPr>
          <w:rFonts w:ascii="等线" w:eastAsia="等线" w:hAnsi="等线"/>
          <w:noProof/>
          <w:szCs w:val="22"/>
        </w:rPr>
      </w:pPr>
      <w:hyperlink w:anchor="_Toc145079975" w:history="1">
        <w:r w:rsidR="0014600F" w:rsidRPr="00164B55">
          <w:rPr>
            <w:rStyle w:val="af0"/>
            <w:rFonts w:ascii="宋体" w:hAnsi="宋体"/>
            <w:noProof/>
          </w:rPr>
          <w:t>3.3.1桥梁</w:t>
        </w:r>
        <w:r w:rsidR="0014600F">
          <w:rPr>
            <w:noProof/>
            <w:webHidden/>
          </w:rPr>
          <w:tab/>
        </w:r>
        <w:r w:rsidR="0014600F">
          <w:rPr>
            <w:noProof/>
            <w:webHidden/>
          </w:rPr>
          <w:fldChar w:fldCharType="begin"/>
        </w:r>
        <w:r w:rsidR="0014600F">
          <w:rPr>
            <w:noProof/>
            <w:webHidden/>
          </w:rPr>
          <w:instrText xml:space="preserve"> PAGEREF _Toc145079975 \h </w:instrText>
        </w:r>
        <w:r w:rsidR="0014600F">
          <w:rPr>
            <w:noProof/>
            <w:webHidden/>
          </w:rPr>
        </w:r>
        <w:r w:rsidR="0014600F">
          <w:rPr>
            <w:noProof/>
            <w:webHidden/>
          </w:rPr>
          <w:fldChar w:fldCharType="separate"/>
        </w:r>
        <w:r w:rsidR="00B52079">
          <w:rPr>
            <w:noProof/>
            <w:webHidden/>
          </w:rPr>
          <w:t>20</w:t>
        </w:r>
        <w:r w:rsidR="0014600F">
          <w:rPr>
            <w:noProof/>
            <w:webHidden/>
          </w:rPr>
          <w:fldChar w:fldCharType="end"/>
        </w:r>
      </w:hyperlink>
    </w:p>
    <w:p w14:paraId="3388C714" w14:textId="0B8E3240" w:rsidR="0014600F" w:rsidRDefault="00000000" w:rsidP="0014600F">
      <w:pPr>
        <w:pStyle w:val="af6"/>
        <w:tabs>
          <w:tab w:val="right" w:leader="dot" w:pos="9736"/>
        </w:tabs>
        <w:rPr>
          <w:rFonts w:ascii="等线" w:eastAsia="等线" w:hAnsi="等线"/>
          <w:noProof/>
          <w:szCs w:val="22"/>
        </w:rPr>
      </w:pPr>
      <w:hyperlink w:anchor="_Toc145079976" w:history="1">
        <w:r w:rsidR="0014600F" w:rsidRPr="00164B55">
          <w:rPr>
            <w:rStyle w:val="af0"/>
            <w:rFonts w:ascii="宋体" w:hAnsi="宋体"/>
            <w:noProof/>
          </w:rPr>
          <w:t>3.3.2堤防、护岸、房屋、泵站、取排水口</w:t>
        </w:r>
        <w:r w:rsidR="0014600F">
          <w:rPr>
            <w:noProof/>
            <w:webHidden/>
          </w:rPr>
          <w:tab/>
        </w:r>
        <w:r w:rsidR="0014600F">
          <w:rPr>
            <w:noProof/>
            <w:webHidden/>
          </w:rPr>
          <w:fldChar w:fldCharType="begin"/>
        </w:r>
        <w:r w:rsidR="0014600F">
          <w:rPr>
            <w:noProof/>
            <w:webHidden/>
          </w:rPr>
          <w:instrText xml:space="preserve"> PAGEREF _Toc145079976 \h </w:instrText>
        </w:r>
        <w:r w:rsidR="0014600F">
          <w:rPr>
            <w:noProof/>
            <w:webHidden/>
          </w:rPr>
        </w:r>
        <w:r w:rsidR="0014600F">
          <w:rPr>
            <w:noProof/>
            <w:webHidden/>
          </w:rPr>
          <w:fldChar w:fldCharType="separate"/>
        </w:r>
        <w:r w:rsidR="00B52079">
          <w:rPr>
            <w:noProof/>
            <w:webHidden/>
          </w:rPr>
          <w:t>20</w:t>
        </w:r>
        <w:r w:rsidR="0014600F">
          <w:rPr>
            <w:noProof/>
            <w:webHidden/>
          </w:rPr>
          <w:fldChar w:fldCharType="end"/>
        </w:r>
      </w:hyperlink>
    </w:p>
    <w:p w14:paraId="214A1B7D" w14:textId="1EE37D31" w:rsidR="0014600F" w:rsidRDefault="00000000" w:rsidP="0014600F">
      <w:pPr>
        <w:pStyle w:val="af6"/>
        <w:tabs>
          <w:tab w:val="right" w:leader="dot" w:pos="9736"/>
        </w:tabs>
        <w:rPr>
          <w:rFonts w:ascii="等线" w:eastAsia="等线" w:hAnsi="等线"/>
          <w:noProof/>
          <w:szCs w:val="22"/>
        </w:rPr>
      </w:pPr>
      <w:hyperlink w:anchor="_Toc145079977" w:history="1">
        <w:r w:rsidR="0014600F" w:rsidRPr="00164B55">
          <w:rPr>
            <w:rStyle w:val="af0"/>
            <w:rFonts w:ascii="宋体" w:hAnsi="宋体"/>
            <w:noProof/>
          </w:rPr>
          <w:t>3.3.3闸</w:t>
        </w:r>
        <w:r w:rsidR="0014600F">
          <w:rPr>
            <w:noProof/>
            <w:webHidden/>
          </w:rPr>
          <w:tab/>
        </w:r>
        <w:r w:rsidR="0014600F">
          <w:rPr>
            <w:noProof/>
            <w:webHidden/>
          </w:rPr>
          <w:fldChar w:fldCharType="begin"/>
        </w:r>
        <w:r w:rsidR="0014600F">
          <w:rPr>
            <w:noProof/>
            <w:webHidden/>
          </w:rPr>
          <w:instrText xml:space="preserve"> PAGEREF _Toc145079977 \h </w:instrText>
        </w:r>
        <w:r w:rsidR="0014600F">
          <w:rPr>
            <w:noProof/>
            <w:webHidden/>
          </w:rPr>
        </w:r>
        <w:r w:rsidR="0014600F">
          <w:rPr>
            <w:noProof/>
            <w:webHidden/>
          </w:rPr>
          <w:fldChar w:fldCharType="separate"/>
        </w:r>
        <w:r w:rsidR="00B52079">
          <w:rPr>
            <w:noProof/>
            <w:webHidden/>
          </w:rPr>
          <w:t>20</w:t>
        </w:r>
        <w:r w:rsidR="0014600F">
          <w:rPr>
            <w:noProof/>
            <w:webHidden/>
          </w:rPr>
          <w:fldChar w:fldCharType="end"/>
        </w:r>
      </w:hyperlink>
    </w:p>
    <w:p w14:paraId="330D605B" w14:textId="61F318F2" w:rsidR="0014600F" w:rsidRDefault="00000000" w:rsidP="0014600F">
      <w:pPr>
        <w:pStyle w:val="af6"/>
        <w:tabs>
          <w:tab w:val="right" w:leader="dot" w:pos="9736"/>
        </w:tabs>
        <w:rPr>
          <w:rFonts w:ascii="等线" w:eastAsia="等线" w:hAnsi="等线"/>
          <w:noProof/>
          <w:szCs w:val="22"/>
        </w:rPr>
      </w:pPr>
      <w:hyperlink w:anchor="_Toc145079978" w:history="1">
        <w:r w:rsidR="0014600F" w:rsidRPr="00164B55">
          <w:rPr>
            <w:rStyle w:val="af0"/>
            <w:rFonts w:ascii="宋体" w:hAnsi="宋体"/>
            <w:noProof/>
          </w:rPr>
          <w:t>3.3.4拦河坝</w:t>
        </w:r>
        <w:r w:rsidR="0014600F">
          <w:rPr>
            <w:noProof/>
            <w:webHidden/>
          </w:rPr>
          <w:tab/>
        </w:r>
        <w:r w:rsidR="0014600F">
          <w:rPr>
            <w:noProof/>
            <w:webHidden/>
          </w:rPr>
          <w:fldChar w:fldCharType="begin"/>
        </w:r>
        <w:r w:rsidR="0014600F">
          <w:rPr>
            <w:noProof/>
            <w:webHidden/>
          </w:rPr>
          <w:instrText xml:space="preserve"> PAGEREF _Toc145079978 \h </w:instrText>
        </w:r>
        <w:r w:rsidR="0014600F">
          <w:rPr>
            <w:noProof/>
            <w:webHidden/>
          </w:rPr>
        </w:r>
        <w:r w:rsidR="0014600F">
          <w:rPr>
            <w:noProof/>
            <w:webHidden/>
          </w:rPr>
          <w:fldChar w:fldCharType="separate"/>
        </w:r>
        <w:r w:rsidR="00B52079">
          <w:rPr>
            <w:noProof/>
            <w:webHidden/>
          </w:rPr>
          <w:t>20</w:t>
        </w:r>
        <w:r w:rsidR="0014600F">
          <w:rPr>
            <w:noProof/>
            <w:webHidden/>
          </w:rPr>
          <w:fldChar w:fldCharType="end"/>
        </w:r>
      </w:hyperlink>
    </w:p>
    <w:p w14:paraId="233643A6" w14:textId="121B39CD" w:rsidR="0014600F" w:rsidRDefault="00000000" w:rsidP="0014600F">
      <w:pPr>
        <w:pStyle w:val="af6"/>
        <w:tabs>
          <w:tab w:val="right" w:leader="dot" w:pos="9736"/>
        </w:tabs>
        <w:rPr>
          <w:rFonts w:ascii="等线" w:eastAsia="等线" w:hAnsi="等线"/>
          <w:noProof/>
          <w:szCs w:val="22"/>
        </w:rPr>
      </w:pPr>
      <w:hyperlink w:anchor="_Toc145079979" w:history="1">
        <w:r w:rsidR="0014600F" w:rsidRPr="00164B55">
          <w:rPr>
            <w:rStyle w:val="af0"/>
            <w:rFonts w:ascii="宋体" w:hAnsi="宋体"/>
            <w:noProof/>
          </w:rPr>
          <w:t>3.3.5其他</w:t>
        </w:r>
        <w:r w:rsidR="0014600F">
          <w:rPr>
            <w:noProof/>
            <w:webHidden/>
          </w:rPr>
          <w:tab/>
        </w:r>
        <w:r w:rsidR="0014600F">
          <w:rPr>
            <w:noProof/>
            <w:webHidden/>
          </w:rPr>
          <w:fldChar w:fldCharType="begin"/>
        </w:r>
        <w:r w:rsidR="0014600F">
          <w:rPr>
            <w:noProof/>
            <w:webHidden/>
          </w:rPr>
          <w:instrText xml:space="preserve"> PAGEREF _Toc145079979 \h </w:instrText>
        </w:r>
        <w:r w:rsidR="0014600F">
          <w:rPr>
            <w:noProof/>
            <w:webHidden/>
          </w:rPr>
        </w:r>
        <w:r w:rsidR="0014600F">
          <w:rPr>
            <w:noProof/>
            <w:webHidden/>
          </w:rPr>
          <w:fldChar w:fldCharType="separate"/>
        </w:r>
        <w:r w:rsidR="00B52079">
          <w:rPr>
            <w:noProof/>
            <w:webHidden/>
          </w:rPr>
          <w:t>20</w:t>
        </w:r>
        <w:r w:rsidR="0014600F">
          <w:rPr>
            <w:noProof/>
            <w:webHidden/>
          </w:rPr>
          <w:fldChar w:fldCharType="end"/>
        </w:r>
      </w:hyperlink>
    </w:p>
    <w:p w14:paraId="73CE00CE" w14:textId="44D4CA5C" w:rsidR="0014600F" w:rsidRDefault="00000000" w:rsidP="0014600F">
      <w:pPr>
        <w:pStyle w:val="af6"/>
        <w:tabs>
          <w:tab w:val="right" w:leader="dot" w:pos="9736"/>
        </w:tabs>
        <w:rPr>
          <w:rFonts w:ascii="等线" w:eastAsia="等线" w:hAnsi="等线"/>
          <w:noProof/>
          <w:szCs w:val="22"/>
        </w:rPr>
      </w:pPr>
      <w:hyperlink w:anchor="_Toc145079980" w:history="1">
        <w:r w:rsidR="0014600F" w:rsidRPr="00164B55">
          <w:rPr>
            <w:rStyle w:val="af0"/>
            <w:rFonts w:ascii="黑体" w:hAnsi="黑体"/>
            <w:noProof/>
          </w:rPr>
          <w:t>3.4</w:t>
        </w:r>
        <w:r w:rsidR="0014600F" w:rsidRPr="00164B55">
          <w:rPr>
            <w:rStyle w:val="af0"/>
            <w:noProof/>
          </w:rPr>
          <w:t>地名等调查</w:t>
        </w:r>
        <w:r w:rsidR="0014600F">
          <w:rPr>
            <w:noProof/>
            <w:webHidden/>
          </w:rPr>
          <w:tab/>
        </w:r>
        <w:r w:rsidR="0014600F">
          <w:rPr>
            <w:noProof/>
            <w:webHidden/>
          </w:rPr>
          <w:fldChar w:fldCharType="begin"/>
        </w:r>
        <w:r w:rsidR="0014600F">
          <w:rPr>
            <w:noProof/>
            <w:webHidden/>
          </w:rPr>
          <w:instrText xml:space="preserve"> PAGEREF _Toc145079980 \h </w:instrText>
        </w:r>
        <w:r w:rsidR="0014600F">
          <w:rPr>
            <w:noProof/>
            <w:webHidden/>
          </w:rPr>
        </w:r>
        <w:r w:rsidR="0014600F">
          <w:rPr>
            <w:noProof/>
            <w:webHidden/>
          </w:rPr>
          <w:fldChar w:fldCharType="separate"/>
        </w:r>
        <w:r w:rsidR="00B52079">
          <w:rPr>
            <w:noProof/>
            <w:webHidden/>
          </w:rPr>
          <w:t>20</w:t>
        </w:r>
        <w:r w:rsidR="0014600F">
          <w:rPr>
            <w:noProof/>
            <w:webHidden/>
          </w:rPr>
          <w:fldChar w:fldCharType="end"/>
        </w:r>
      </w:hyperlink>
    </w:p>
    <w:p w14:paraId="4101E64E" w14:textId="445853EC" w:rsidR="0014600F" w:rsidRDefault="00000000" w:rsidP="0014600F">
      <w:pPr>
        <w:pStyle w:val="af6"/>
        <w:tabs>
          <w:tab w:val="right" w:leader="dot" w:pos="9736"/>
        </w:tabs>
        <w:rPr>
          <w:rFonts w:ascii="等线" w:eastAsia="等线" w:hAnsi="等线"/>
          <w:noProof/>
          <w:szCs w:val="22"/>
        </w:rPr>
      </w:pPr>
      <w:hyperlink w:anchor="_Toc145079981" w:history="1">
        <w:r w:rsidR="0014600F" w:rsidRPr="00164B55">
          <w:rPr>
            <w:rStyle w:val="af0"/>
            <w:rFonts w:ascii="黑体" w:hAnsi="黑体"/>
            <w:noProof/>
          </w:rPr>
          <w:t>3.5</w:t>
        </w:r>
        <w:r w:rsidR="0014600F" w:rsidRPr="00164B55">
          <w:rPr>
            <w:rStyle w:val="af0"/>
            <w:rFonts w:ascii="黑体" w:hAnsi="黑体"/>
            <w:noProof/>
          </w:rPr>
          <w:t>一级</w:t>
        </w:r>
        <w:r w:rsidR="0014600F" w:rsidRPr="00164B55">
          <w:rPr>
            <w:rStyle w:val="af0"/>
            <w:rFonts w:ascii="黑体" w:hAnsi="黑体"/>
            <w:noProof/>
          </w:rPr>
          <w:t>GNSS</w:t>
        </w:r>
        <w:r w:rsidR="0014600F" w:rsidRPr="00164B55">
          <w:rPr>
            <w:rStyle w:val="af0"/>
            <w:rFonts w:ascii="黑体" w:hAnsi="黑体"/>
            <w:noProof/>
          </w:rPr>
          <w:t>控制点选埋</w:t>
        </w:r>
        <w:r w:rsidR="0014600F">
          <w:rPr>
            <w:noProof/>
            <w:webHidden/>
          </w:rPr>
          <w:tab/>
        </w:r>
        <w:r w:rsidR="0014600F">
          <w:rPr>
            <w:noProof/>
            <w:webHidden/>
          </w:rPr>
          <w:fldChar w:fldCharType="begin"/>
        </w:r>
        <w:r w:rsidR="0014600F">
          <w:rPr>
            <w:noProof/>
            <w:webHidden/>
          </w:rPr>
          <w:instrText xml:space="preserve"> PAGEREF _Toc145079981 \h </w:instrText>
        </w:r>
        <w:r w:rsidR="0014600F">
          <w:rPr>
            <w:noProof/>
            <w:webHidden/>
          </w:rPr>
        </w:r>
        <w:r w:rsidR="0014600F">
          <w:rPr>
            <w:noProof/>
            <w:webHidden/>
          </w:rPr>
          <w:fldChar w:fldCharType="separate"/>
        </w:r>
        <w:r w:rsidR="00B52079">
          <w:rPr>
            <w:noProof/>
            <w:webHidden/>
          </w:rPr>
          <w:t>21</w:t>
        </w:r>
        <w:r w:rsidR="0014600F">
          <w:rPr>
            <w:noProof/>
            <w:webHidden/>
          </w:rPr>
          <w:fldChar w:fldCharType="end"/>
        </w:r>
      </w:hyperlink>
    </w:p>
    <w:p w14:paraId="00ED27C4" w14:textId="704B753E" w:rsidR="0014600F" w:rsidRDefault="00000000" w:rsidP="0014600F">
      <w:pPr>
        <w:pStyle w:val="af6"/>
        <w:tabs>
          <w:tab w:val="right" w:leader="dot" w:pos="9736"/>
        </w:tabs>
        <w:rPr>
          <w:rFonts w:ascii="等线" w:eastAsia="等线" w:hAnsi="等线"/>
          <w:noProof/>
          <w:szCs w:val="22"/>
        </w:rPr>
      </w:pPr>
      <w:hyperlink w:anchor="_Toc145079982" w:history="1">
        <w:r w:rsidR="0014600F" w:rsidRPr="00164B55">
          <w:rPr>
            <w:rStyle w:val="af0"/>
            <w:rFonts w:ascii="黑体" w:hAnsi="黑体"/>
            <w:noProof/>
          </w:rPr>
          <w:t>3.6</w:t>
        </w:r>
        <w:r w:rsidR="0014600F" w:rsidRPr="00164B55">
          <w:rPr>
            <w:rStyle w:val="af0"/>
            <w:rFonts w:ascii="黑体" w:hAnsi="黑体"/>
            <w:noProof/>
          </w:rPr>
          <w:t>图根点测量</w:t>
        </w:r>
        <w:r w:rsidR="0014600F">
          <w:rPr>
            <w:noProof/>
            <w:webHidden/>
          </w:rPr>
          <w:tab/>
        </w:r>
        <w:r w:rsidR="0014600F">
          <w:rPr>
            <w:noProof/>
            <w:webHidden/>
          </w:rPr>
          <w:fldChar w:fldCharType="begin"/>
        </w:r>
        <w:r w:rsidR="0014600F">
          <w:rPr>
            <w:noProof/>
            <w:webHidden/>
          </w:rPr>
          <w:instrText xml:space="preserve"> PAGEREF _Toc145079982 \h </w:instrText>
        </w:r>
        <w:r w:rsidR="0014600F">
          <w:rPr>
            <w:noProof/>
            <w:webHidden/>
          </w:rPr>
        </w:r>
        <w:r w:rsidR="0014600F">
          <w:rPr>
            <w:noProof/>
            <w:webHidden/>
          </w:rPr>
          <w:fldChar w:fldCharType="separate"/>
        </w:r>
        <w:r w:rsidR="00B52079">
          <w:rPr>
            <w:noProof/>
            <w:webHidden/>
          </w:rPr>
          <w:t>22</w:t>
        </w:r>
        <w:r w:rsidR="0014600F">
          <w:rPr>
            <w:noProof/>
            <w:webHidden/>
          </w:rPr>
          <w:fldChar w:fldCharType="end"/>
        </w:r>
      </w:hyperlink>
    </w:p>
    <w:p w14:paraId="251B2D1F" w14:textId="6BDABBF4" w:rsidR="0014600F" w:rsidRDefault="00000000" w:rsidP="0014600F">
      <w:pPr>
        <w:pStyle w:val="af6"/>
        <w:tabs>
          <w:tab w:val="right" w:leader="dot" w:pos="9736"/>
        </w:tabs>
        <w:rPr>
          <w:rFonts w:ascii="等线" w:eastAsia="等线" w:hAnsi="等线"/>
          <w:noProof/>
          <w:szCs w:val="22"/>
        </w:rPr>
      </w:pPr>
      <w:hyperlink w:anchor="_Toc145079983" w:history="1">
        <w:r w:rsidR="0014600F" w:rsidRPr="00164B55">
          <w:rPr>
            <w:rStyle w:val="af0"/>
            <w:rFonts w:ascii="黑体" w:eastAsia="黑体" w:hAnsi="黑体"/>
            <w:noProof/>
          </w:rPr>
          <w:t>4资料提交清单</w:t>
        </w:r>
        <w:r w:rsidR="0014600F">
          <w:rPr>
            <w:noProof/>
            <w:webHidden/>
          </w:rPr>
          <w:tab/>
        </w:r>
        <w:r w:rsidR="0014600F">
          <w:rPr>
            <w:noProof/>
            <w:webHidden/>
          </w:rPr>
          <w:fldChar w:fldCharType="begin"/>
        </w:r>
        <w:r w:rsidR="0014600F">
          <w:rPr>
            <w:noProof/>
            <w:webHidden/>
          </w:rPr>
          <w:instrText xml:space="preserve"> PAGEREF _Toc145079983 \h </w:instrText>
        </w:r>
        <w:r w:rsidR="0014600F">
          <w:rPr>
            <w:noProof/>
            <w:webHidden/>
          </w:rPr>
        </w:r>
        <w:r w:rsidR="0014600F">
          <w:rPr>
            <w:noProof/>
            <w:webHidden/>
          </w:rPr>
          <w:fldChar w:fldCharType="separate"/>
        </w:r>
        <w:r w:rsidR="00B52079">
          <w:rPr>
            <w:noProof/>
            <w:webHidden/>
          </w:rPr>
          <w:t>22</w:t>
        </w:r>
        <w:r w:rsidR="0014600F">
          <w:rPr>
            <w:noProof/>
            <w:webHidden/>
          </w:rPr>
          <w:fldChar w:fldCharType="end"/>
        </w:r>
      </w:hyperlink>
    </w:p>
    <w:p w14:paraId="1E9ECA78" w14:textId="77777777" w:rsidR="0014600F" w:rsidRDefault="0014600F" w:rsidP="0014600F">
      <w:pPr>
        <w:jc w:val="center"/>
        <w:rPr>
          <w:rFonts w:ascii="宋体" w:hAnsi="宋体"/>
          <w:b/>
          <w:bCs/>
          <w:sz w:val="36"/>
          <w:szCs w:val="36"/>
        </w:rPr>
        <w:sectPr w:rsidR="0014600F">
          <w:pgSz w:w="11906" w:h="16838"/>
          <w:pgMar w:top="1440" w:right="1080" w:bottom="1440" w:left="1080" w:header="851" w:footer="992" w:gutter="0"/>
          <w:pgNumType w:start="1"/>
          <w:cols w:space="720"/>
          <w:titlePg/>
          <w:docGrid w:type="lines" w:linePitch="312"/>
        </w:sectPr>
      </w:pPr>
      <w:r>
        <w:rPr>
          <w:rFonts w:ascii="宋体" w:hAnsi="宋体" w:hint="eastAsia"/>
          <w:b/>
          <w:bCs/>
          <w:sz w:val="36"/>
          <w:szCs w:val="36"/>
        </w:rPr>
        <w:fldChar w:fldCharType="end"/>
      </w:r>
    </w:p>
    <w:p w14:paraId="4CCA1228" w14:textId="77777777" w:rsidR="0014600F" w:rsidRDefault="0014600F" w:rsidP="0014600F">
      <w:pPr>
        <w:pStyle w:val="1"/>
        <w:spacing w:before="0" w:after="0" w:line="360" w:lineRule="auto"/>
        <w:rPr>
          <w:rFonts w:ascii="黑体" w:hAnsi="黑体"/>
          <w:sz w:val="32"/>
          <w:szCs w:val="32"/>
        </w:rPr>
      </w:pPr>
      <w:bookmarkStart w:id="18" w:name="_Toc76394632"/>
      <w:bookmarkStart w:id="19" w:name="_Toc145079958"/>
      <w:bookmarkStart w:id="20" w:name="_Toc19537760"/>
      <w:r>
        <w:rPr>
          <w:rFonts w:ascii="黑体" w:hAnsi="黑体" w:hint="eastAsia"/>
          <w:sz w:val="32"/>
          <w:szCs w:val="32"/>
        </w:rPr>
        <w:lastRenderedPageBreak/>
        <w:t>1 概述</w:t>
      </w:r>
      <w:bookmarkEnd w:id="18"/>
      <w:bookmarkEnd w:id="19"/>
    </w:p>
    <w:p w14:paraId="7F275F55" w14:textId="77777777" w:rsidR="0014600F" w:rsidRDefault="0014600F" w:rsidP="0014600F">
      <w:pPr>
        <w:pStyle w:val="2"/>
        <w:spacing w:before="0" w:after="0" w:line="360" w:lineRule="auto"/>
        <w:rPr>
          <w:rFonts w:ascii="黑体" w:hAnsi="黑体"/>
          <w:sz w:val="28"/>
          <w:szCs w:val="28"/>
        </w:rPr>
      </w:pPr>
      <w:bookmarkStart w:id="21" w:name="_Toc76394633"/>
      <w:bookmarkStart w:id="22" w:name="_Toc145079959"/>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21"/>
      <w:bookmarkEnd w:id="22"/>
    </w:p>
    <w:p w14:paraId="24813D76" w14:textId="77777777" w:rsidR="0014600F" w:rsidRPr="00A06725" w:rsidRDefault="0014600F" w:rsidP="0014600F">
      <w:pPr>
        <w:ind w:firstLineChars="200" w:firstLine="560"/>
        <w:rPr>
          <w:rFonts w:ascii="宋体" w:hAnsi="宋体"/>
          <w:sz w:val="18"/>
          <w:szCs w:val="18"/>
        </w:rPr>
      </w:pPr>
      <w:r w:rsidRPr="00980982">
        <w:rPr>
          <w:rFonts w:ascii="宋体" w:hAnsi="宋体" w:hint="eastAsia"/>
          <w:sz w:val="28"/>
          <w:szCs w:val="28"/>
        </w:rPr>
        <w:t>右江百色库区（云南段）高等级航道主要建设内容为富宁港—罗村口航道整治，建设里程约</w:t>
      </w:r>
      <w:r w:rsidRPr="00980982">
        <w:rPr>
          <w:rFonts w:ascii="宋体" w:hAnsi="宋体" w:hint="eastAsia"/>
          <w:sz w:val="28"/>
          <w:szCs w:val="28"/>
        </w:rPr>
        <w:t>17km</w:t>
      </w:r>
      <w:r w:rsidRPr="00980982">
        <w:rPr>
          <w:rFonts w:ascii="宋体" w:hAnsi="宋体" w:hint="eastAsia"/>
          <w:sz w:val="28"/>
          <w:szCs w:val="28"/>
        </w:rPr>
        <w:t>，其中那马河（百娥—罗村口）长约</w:t>
      </w:r>
      <w:r w:rsidRPr="00980982">
        <w:rPr>
          <w:rFonts w:ascii="宋体" w:hAnsi="宋体" w:hint="eastAsia"/>
          <w:sz w:val="28"/>
          <w:szCs w:val="28"/>
        </w:rPr>
        <w:t>15km</w:t>
      </w:r>
      <w:r w:rsidRPr="00980982">
        <w:rPr>
          <w:rFonts w:ascii="宋体" w:hAnsi="宋体" w:hint="eastAsia"/>
          <w:sz w:val="28"/>
          <w:szCs w:val="28"/>
        </w:rPr>
        <w:t>，那马河支流甲村河（甲村大桥—小河口）长约</w:t>
      </w:r>
      <w:r w:rsidRPr="00980982">
        <w:rPr>
          <w:rFonts w:ascii="宋体" w:hAnsi="宋体" w:hint="eastAsia"/>
          <w:sz w:val="28"/>
          <w:szCs w:val="28"/>
        </w:rPr>
        <w:t>2km</w:t>
      </w:r>
      <w:r w:rsidRPr="00980982">
        <w:rPr>
          <w:rFonts w:ascii="宋体" w:hAnsi="宋体" w:hint="eastAsia"/>
          <w:sz w:val="28"/>
          <w:szCs w:val="28"/>
        </w:rPr>
        <w:t>，主要对那马河航道的重点碍航滩段进行综合整治。航道拟按Ⅲ级航道标准建设，通航</w:t>
      </w:r>
      <w:r w:rsidRPr="00980982">
        <w:rPr>
          <w:rFonts w:ascii="宋体" w:hAnsi="宋体" w:hint="eastAsia"/>
          <w:sz w:val="28"/>
          <w:szCs w:val="28"/>
        </w:rPr>
        <w:t>1000t</w:t>
      </w:r>
      <w:r w:rsidRPr="00980982">
        <w:rPr>
          <w:rFonts w:ascii="宋体" w:hAnsi="宋体" w:hint="eastAsia"/>
          <w:sz w:val="28"/>
          <w:szCs w:val="28"/>
        </w:rPr>
        <w:t>级船舶，通航保证率</w:t>
      </w:r>
      <w:r w:rsidRPr="00980982">
        <w:rPr>
          <w:rFonts w:ascii="宋体" w:hAnsi="宋体" w:hint="eastAsia"/>
          <w:sz w:val="28"/>
          <w:szCs w:val="28"/>
        </w:rPr>
        <w:t>95%</w:t>
      </w:r>
      <w:r w:rsidRPr="00980982">
        <w:rPr>
          <w:rFonts w:ascii="宋体" w:hAnsi="宋体" w:hint="eastAsia"/>
          <w:sz w:val="28"/>
          <w:szCs w:val="28"/>
        </w:rPr>
        <w:t>，航道水深</w:t>
      </w:r>
      <w:r w:rsidRPr="00980982">
        <w:rPr>
          <w:rFonts w:ascii="宋体" w:hAnsi="宋体" w:hint="eastAsia"/>
          <w:sz w:val="28"/>
          <w:szCs w:val="28"/>
        </w:rPr>
        <w:t>3.3m</w:t>
      </w:r>
      <w:r w:rsidRPr="00980982">
        <w:rPr>
          <w:rFonts w:ascii="宋体" w:hAnsi="宋体" w:hint="eastAsia"/>
          <w:sz w:val="28"/>
          <w:szCs w:val="28"/>
        </w:rPr>
        <w:t>、单线航宽</w:t>
      </w:r>
      <w:r w:rsidRPr="00980982">
        <w:rPr>
          <w:rFonts w:ascii="宋体" w:hAnsi="宋体" w:hint="eastAsia"/>
          <w:sz w:val="28"/>
          <w:szCs w:val="28"/>
        </w:rPr>
        <w:t>30m</w:t>
      </w:r>
      <w:r w:rsidRPr="00980982">
        <w:rPr>
          <w:rFonts w:ascii="宋体" w:hAnsi="宋体" w:hint="eastAsia"/>
          <w:sz w:val="28"/>
          <w:szCs w:val="28"/>
        </w:rPr>
        <w:t>、双线航宽</w:t>
      </w:r>
      <w:r w:rsidRPr="00980982">
        <w:rPr>
          <w:rFonts w:ascii="宋体" w:hAnsi="宋体" w:hint="eastAsia"/>
          <w:sz w:val="28"/>
          <w:szCs w:val="28"/>
        </w:rPr>
        <w:t>60m</w:t>
      </w:r>
      <w:r w:rsidRPr="00980982">
        <w:rPr>
          <w:rFonts w:ascii="宋体" w:hAnsi="宋体" w:hint="eastAsia"/>
          <w:sz w:val="28"/>
          <w:szCs w:val="28"/>
        </w:rPr>
        <w:t>、弯曲半径为</w:t>
      </w:r>
      <w:r w:rsidRPr="00980982">
        <w:rPr>
          <w:rFonts w:ascii="宋体" w:hAnsi="宋体" w:hint="eastAsia"/>
          <w:sz w:val="28"/>
          <w:szCs w:val="28"/>
        </w:rPr>
        <w:t>280m</w:t>
      </w:r>
      <w:r w:rsidRPr="00980982">
        <w:rPr>
          <w:rFonts w:ascii="宋体" w:hAnsi="宋体" w:hint="eastAsia"/>
          <w:sz w:val="28"/>
          <w:szCs w:val="28"/>
        </w:rPr>
        <w:t>。同时实施航标工程、航道信息化，同步建设</w:t>
      </w:r>
      <w:r w:rsidRPr="00980982">
        <w:rPr>
          <w:rFonts w:ascii="宋体" w:hAnsi="宋体" w:hint="eastAsia"/>
          <w:sz w:val="28"/>
          <w:szCs w:val="28"/>
        </w:rPr>
        <w:t>1</w:t>
      </w:r>
      <w:r w:rsidRPr="00980982">
        <w:rPr>
          <w:rFonts w:ascii="宋体" w:hAnsi="宋体" w:hint="eastAsia"/>
          <w:sz w:val="28"/>
          <w:szCs w:val="28"/>
        </w:rPr>
        <w:t>座航道维护基地码头、</w:t>
      </w:r>
      <w:r w:rsidRPr="00980982">
        <w:rPr>
          <w:rFonts w:ascii="宋体" w:hAnsi="宋体" w:hint="eastAsia"/>
          <w:sz w:val="28"/>
          <w:szCs w:val="28"/>
        </w:rPr>
        <w:t>1</w:t>
      </w:r>
      <w:r w:rsidRPr="00980982">
        <w:rPr>
          <w:rFonts w:ascii="宋体" w:hAnsi="宋体" w:hint="eastAsia"/>
          <w:sz w:val="28"/>
          <w:szCs w:val="28"/>
        </w:rPr>
        <w:t>个锚地和罗村口、百莱、剥隘</w:t>
      </w:r>
      <w:r w:rsidRPr="00980982">
        <w:rPr>
          <w:rFonts w:ascii="宋体" w:hAnsi="宋体" w:hint="eastAsia"/>
          <w:sz w:val="28"/>
          <w:szCs w:val="28"/>
        </w:rPr>
        <w:t>3</w:t>
      </w:r>
      <w:r w:rsidRPr="00980982">
        <w:rPr>
          <w:rFonts w:ascii="宋体" w:hAnsi="宋体" w:hint="eastAsia"/>
          <w:sz w:val="28"/>
          <w:szCs w:val="28"/>
        </w:rPr>
        <w:t>个便民停靠点等配套工程，本项目测区位于剥隘镇宁兴旅游码头至下游</w:t>
      </w:r>
      <w:r w:rsidRPr="00980982">
        <w:rPr>
          <w:rFonts w:ascii="宋体" w:hAnsi="宋体" w:hint="eastAsia"/>
          <w:sz w:val="28"/>
          <w:szCs w:val="28"/>
        </w:rPr>
        <w:t>5</w:t>
      </w:r>
      <w:r w:rsidRPr="00980982">
        <w:rPr>
          <w:rFonts w:ascii="宋体" w:hAnsi="宋体" w:hint="eastAsia"/>
          <w:sz w:val="28"/>
          <w:szCs w:val="28"/>
        </w:rPr>
        <w:t>公里河口处，测区地形以山地为主</w:t>
      </w:r>
      <w:r w:rsidRPr="00BE3ADB">
        <w:rPr>
          <w:rFonts w:ascii="宋体" w:hAnsi="宋体" w:hint="eastAsia"/>
          <w:sz w:val="28"/>
          <w:szCs w:val="28"/>
        </w:rPr>
        <w:t>。</w:t>
      </w:r>
    </w:p>
    <w:p w14:paraId="0D1F9BD5" w14:textId="77777777" w:rsidR="0014600F" w:rsidRDefault="0014600F" w:rsidP="0014600F">
      <w:pPr>
        <w:pStyle w:val="2"/>
        <w:spacing w:before="0" w:after="0" w:line="360" w:lineRule="auto"/>
        <w:rPr>
          <w:rFonts w:ascii="黑体" w:hAnsi="黑体"/>
          <w:sz w:val="28"/>
          <w:szCs w:val="28"/>
        </w:rPr>
      </w:pPr>
      <w:bookmarkStart w:id="23" w:name="_Toc76394634"/>
      <w:bookmarkStart w:id="24" w:name="_Toc145079960"/>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23"/>
      <w:bookmarkEnd w:id="24"/>
    </w:p>
    <w:p w14:paraId="10A9E431" w14:textId="77777777" w:rsidR="0014600F" w:rsidRPr="00BE3ADB"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BE3ADB">
        <w:rPr>
          <w:rFonts w:ascii="宋体" w:hAnsi="宋体" w:hint="eastAsia"/>
          <w:sz w:val="28"/>
          <w:szCs w:val="28"/>
        </w:rPr>
        <w:t>1:</w:t>
      </w:r>
      <w:r>
        <w:rPr>
          <w:rFonts w:ascii="宋体" w:hAnsi="宋体"/>
          <w:sz w:val="28"/>
          <w:szCs w:val="28"/>
        </w:rPr>
        <w:t>10</w:t>
      </w:r>
      <w:r w:rsidRPr="00BE3ADB">
        <w:rPr>
          <w:rFonts w:ascii="宋体" w:hAnsi="宋体" w:hint="eastAsia"/>
          <w:sz w:val="28"/>
          <w:szCs w:val="28"/>
        </w:rPr>
        <w:t>00</w:t>
      </w:r>
      <w:r w:rsidRPr="00BE3ADB">
        <w:rPr>
          <w:rFonts w:ascii="宋体" w:hAnsi="宋体" w:hint="eastAsia"/>
          <w:sz w:val="28"/>
          <w:szCs w:val="28"/>
        </w:rPr>
        <w:t>比例尺陆域地形图测量；</w:t>
      </w:r>
    </w:p>
    <w:p w14:paraId="60A3ECE9" w14:textId="77777777" w:rsidR="0014600F" w:rsidRPr="00BE3ADB"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BE3ADB">
        <w:rPr>
          <w:rFonts w:ascii="宋体" w:hAnsi="宋体" w:hint="eastAsia"/>
          <w:sz w:val="28"/>
          <w:szCs w:val="28"/>
        </w:rPr>
        <w:t>1:</w:t>
      </w:r>
      <w:r>
        <w:rPr>
          <w:rFonts w:ascii="宋体" w:hAnsi="宋体"/>
          <w:sz w:val="28"/>
          <w:szCs w:val="28"/>
        </w:rPr>
        <w:t>10</w:t>
      </w:r>
      <w:r w:rsidRPr="00BE3ADB">
        <w:rPr>
          <w:rFonts w:ascii="宋体" w:hAnsi="宋体" w:hint="eastAsia"/>
          <w:sz w:val="28"/>
          <w:szCs w:val="28"/>
        </w:rPr>
        <w:t>00</w:t>
      </w:r>
      <w:r w:rsidRPr="00BE3ADB">
        <w:rPr>
          <w:rFonts w:ascii="宋体" w:hAnsi="宋体" w:hint="eastAsia"/>
          <w:sz w:val="28"/>
          <w:szCs w:val="28"/>
        </w:rPr>
        <w:t>比例尺水域地形图测量</w:t>
      </w:r>
      <w:r>
        <w:rPr>
          <w:rFonts w:ascii="宋体" w:hAnsi="宋体" w:hint="eastAsia"/>
          <w:sz w:val="28"/>
          <w:szCs w:val="28"/>
        </w:rPr>
        <w:t>；</w:t>
      </w:r>
    </w:p>
    <w:p w14:paraId="0BC4A0EE" w14:textId="77777777" w:rsidR="0014600F"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）一级</w:t>
      </w:r>
      <w:r>
        <w:rPr>
          <w:rFonts w:ascii="宋体" w:hAnsi="宋体" w:hint="eastAsia"/>
          <w:sz w:val="28"/>
          <w:szCs w:val="28"/>
        </w:rPr>
        <w:t>G</w:t>
      </w:r>
      <w:r>
        <w:rPr>
          <w:rFonts w:ascii="宋体" w:hAnsi="宋体"/>
          <w:sz w:val="28"/>
          <w:szCs w:val="28"/>
        </w:rPr>
        <w:t>NSS</w:t>
      </w:r>
      <w:r>
        <w:rPr>
          <w:rFonts w:ascii="宋体" w:hAnsi="宋体" w:hint="eastAsia"/>
          <w:sz w:val="28"/>
          <w:szCs w:val="28"/>
        </w:rPr>
        <w:t>控制点布设（选点，埋石）</w:t>
      </w:r>
      <w:r w:rsidRPr="00BE3ADB">
        <w:rPr>
          <w:rFonts w:ascii="宋体" w:hAnsi="宋体" w:hint="eastAsia"/>
          <w:sz w:val="28"/>
          <w:szCs w:val="28"/>
        </w:rPr>
        <w:t>；</w:t>
      </w:r>
    </w:p>
    <w:p w14:paraId="115E8EB9" w14:textId="77777777" w:rsidR="0014600F" w:rsidRPr="00BE3ADB" w:rsidRDefault="0014600F" w:rsidP="0014600F">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）图根点测设。</w:t>
      </w:r>
    </w:p>
    <w:p w14:paraId="739614E3" w14:textId="77777777" w:rsidR="0014600F" w:rsidRDefault="0014600F" w:rsidP="0014600F">
      <w:pPr>
        <w:pStyle w:val="1"/>
        <w:spacing w:before="0" w:after="0" w:line="360" w:lineRule="auto"/>
        <w:rPr>
          <w:rFonts w:ascii="黑体" w:hAnsi="黑体"/>
          <w:sz w:val="32"/>
          <w:szCs w:val="32"/>
        </w:rPr>
      </w:pPr>
      <w:bookmarkStart w:id="25" w:name="_Toc76394635"/>
      <w:bookmarkStart w:id="26" w:name="_Toc145079961"/>
      <w:r>
        <w:rPr>
          <w:rFonts w:ascii="黑体" w:hAnsi="黑体"/>
          <w:sz w:val="32"/>
          <w:szCs w:val="32"/>
        </w:rPr>
        <w:t>2</w:t>
      </w:r>
      <w:r>
        <w:rPr>
          <w:rFonts w:ascii="黑体" w:hAnsi="黑体" w:hint="eastAsia"/>
          <w:sz w:val="32"/>
          <w:szCs w:val="32"/>
        </w:rPr>
        <w:t>引用文件</w:t>
      </w:r>
      <w:bookmarkEnd w:id="25"/>
      <w:bookmarkEnd w:id="26"/>
    </w:p>
    <w:p w14:paraId="5FAC45D1" w14:textId="77777777" w:rsidR="0014600F" w:rsidRPr="00835356"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6EFF5EC8" w14:textId="77777777" w:rsidR="0014600F" w:rsidRDefault="0014600F" w:rsidP="0014600F">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55E40229"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2733C121" w14:textId="77777777" w:rsidR="0014600F"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Pr>
          <w:rFonts w:ascii="宋体" w:hAnsi="宋体"/>
          <w:sz w:val="28"/>
          <w:szCs w:val="28"/>
        </w:rPr>
        <w:t>1</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0784C77D" w14:textId="77777777" w:rsidR="0014600F" w:rsidRDefault="0014600F" w:rsidP="0014600F">
      <w:pPr>
        <w:ind w:firstLineChars="200" w:firstLine="560"/>
        <w:rPr>
          <w:rFonts w:ascii="宋体" w:hAnsi="宋体"/>
          <w:sz w:val="28"/>
        </w:rPr>
      </w:pPr>
      <w:r>
        <w:rPr>
          <w:rFonts w:ascii="宋体" w:hAnsi="宋体" w:hint="eastAsia"/>
          <w:sz w:val="28"/>
        </w:rPr>
        <w:lastRenderedPageBreak/>
        <w:t>（</w:t>
      </w:r>
      <w:r>
        <w:rPr>
          <w:rFonts w:ascii="宋体" w:hAnsi="宋体" w:hint="eastAsia"/>
          <w:sz w:val="28"/>
        </w:rPr>
        <w:t>5</w:t>
      </w:r>
      <w:r>
        <w:rPr>
          <w:rFonts w:ascii="宋体" w:hAnsi="宋体" w:hint="eastAsia"/>
          <w:sz w:val="28"/>
        </w:rPr>
        <w:t>）</w:t>
      </w:r>
      <w:r w:rsidRPr="007761C8">
        <w:rPr>
          <w:rFonts w:ascii="宋体" w:hAnsi="宋体" w:hint="eastAsia"/>
          <w:sz w:val="28"/>
        </w:rPr>
        <w:t>《国家基本比例尺地图图式第</w:t>
      </w:r>
      <w:r w:rsidRPr="007761C8">
        <w:rPr>
          <w:rFonts w:ascii="宋体" w:hAnsi="宋体" w:hint="eastAsia"/>
          <w:sz w:val="28"/>
        </w:rPr>
        <w:t>2</w:t>
      </w:r>
      <w:r w:rsidRPr="007761C8">
        <w:rPr>
          <w:rFonts w:ascii="宋体" w:hAnsi="宋体" w:hint="eastAsia"/>
          <w:sz w:val="28"/>
        </w:rPr>
        <w:t>部分：</w:t>
      </w:r>
      <w:r w:rsidRPr="007761C8">
        <w:rPr>
          <w:rFonts w:ascii="宋体" w:hAnsi="宋体" w:hint="eastAsia"/>
          <w:sz w:val="28"/>
        </w:rPr>
        <w:t>1</w:t>
      </w:r>
      <w:r w:rsidRPr="007761C8">
        <w:rPr>
          <w:rFonts w:ascii="宋体" w:hAnsi="宋体" w:hint="eastAsia"/>
          <w:sz w:val="28"/>
        </w:rPr>
        <w:t>：</w:t>
      </w:r>
      <w:r w:rsidRPr="007761C8">
        <w:rPr>
          <w:rFonts w:ascii="宋体" w:hAnsi="宋体" w:hint="eastAsia"/>
          <w:sz w:val="28"/>
        </w:rPr>
        <w:t>5000 1</w:t>
      </w:r>
      <w:r w:rsidRPr="007761C8">
        <w:rPr>
          <w:rFonts w:ascii="宋体" w:hAnsi="宋体" w:hint="eastAsia"/>
          <w:sz w:val="28"/>
        </w:rPr>
        <w:t>：</w:t>
      </w:r>
      <w:r w:rsidRPr="007761C8">
        <w:rPr>
          <w:rFonts w:ascii="宋体" w:hAnsi="宋体" w:hint="eastAsia"/>
          <w:sz w:val="28"/>
        </w:rPr>
        <w:t>100000</w:t>
      </w:r>
      <w:r w:rsidRPr="007761C8">
        <w:rPr>
          <w:rFonts w:ascii="宋体" w:hAnsi="宋体" w:hint="eastAsia"/>
          <w:sz w:val="28"/>
        </w:rPr>
        <w:t>地形图图式》</w:t>
      </w:r>
      <w:r w:rsidRPr="007761C8">
        <w:rPr>
          <w:rFonts w:ascii="宋体" w:hAnsi="宋体" w:hint="eastAsia"/>
          <w:sz w:val="28"/>
        </w:rPr>
        <w:t>(GB/T20257.2-2017)</w:t>
      </w:r>
    </w:p>
    <w:p w14:paraId="0BE5B83E"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06D9CDFC"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6CBFFD82" w14:textId="77777777" w:rsidR="0014600F" w:rsidRPr="00834CC8" w:rsidRDefault="0014600F" w:rsidP="0014600F">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1C6D5093" w14:textId="77777777" w:rsidR="0014600F" w:rsidRDefault="0014600F" w:rsidP="0014600F">
      <w:pPr>
        <w:pStyle w:val="1"/>
        <w:spacing w:before="0" w:after="0" w:line="360" w:lineRule="auto"/>
        <w:rPr>
          <w:rFonts w:ascii="黑体" w:hAnsi="黑体"/>
          <w:sz w:val="32"/>
          <w:szCs w:val="32"/>
        </w:rPr>
      </w:pPr>
      <w:bookmarkStart w:id="27" w:name="_Toc76394636"/>
      <w:bookmarkStart w:id="28" w:name="_Toc145079962"/>
      <w:r>
        <w:rPr>
          <w:rFonts w:ascii="黑体" w:hAnsi="黑体"/>
          <w:sz w:val="32"/>
          <w:szCs w:val="32"/>
        </w:rPr>
        <w:t>3</w:t>
      </w:r>
      <w:r>
        <w:rPr>
          <w:rFonts w:ascii="黑体" w:hAnsi="黑体" w:hint="eastAsia"/>
          <w:sz w:val="32"/>
          <w:szCs w:val="32"/>
        </w:rPr>
        <w:t>成果主要技术指标</w:t>
      </w:r>
      <w:bookmarkEnd w:id="27"/>
      <w:bookmarkEnd w:id="28"/>
    </w:p>
    <w:p w14:paraId="28B8E40E"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国家高程基准。地形图测量比例尺为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r>
        <w:rPr>
          <w:rFonts w:ascii="宋体" w:hAnsi="宋体"/>
          <w:sz w:val="28"/>
          <w:szCs w:val="28"/>
        </w:rPr>
        <w:t>GNSS</w:t>
      </w:r>
      <w:r>
        <w:rPr>
          <w:rFonts w:ascii="宋体" w:hAnsi="宋体" w:hint="eastAsia"/>
          <w:sz w:val="28"/>
          <w:szCs w:val="28"/>
        </w:rPr>
        <w:t>控制点按一级控制点进行埋设，图根控制点采用</w:t>
      </w:r>
      <w:r>
        <w:rPr>
          <w:rFonts w:ascii="宋体" w:hAnsi="宋体"/>
          <w:sz w:val="28"/>
          <w:szCs w:val="28"/>
        </w:rPr>
        <w:t>GNSS</w:t>
      </w:r>
      <w:r>
        <w:rPr>
          <w:rFonts w:ascii="宋体" w:hAnsi="宋体" w:hint="eastAsia"/>
          <w:sz w:val="28"/>
          <w:szCs w:val="28"/>
        </w:rPr>
        <w:t>进行测量。</w:t>
      </w:r>
    </w:p>
    <w:p w14:paraId="5811BFF5" w14:textId="77777777" w:rsidR="0014600F" w:rsidRDefault="0014600F" w:rsidP="0014600F">
      <w:pPr>
        <w:pStyle w:val="2"/>
        <w:spacing w:before="0" w:after="0" w:line="360" w:lineRule="auto"/>
        <w:rPr>
          <w:rFonts w:ascii="黑体" w:hAnsi="黑体"/>
          <w:sz w:val="28"/>
          <w:szCs w:val="28"/>
        </w:rPr>
      </w:pPr>
      <w:bookmarkStart w:id="29" w:name="_Toc76394637"/>
      <w:bookmarkStart w:id="30" w:name="_Toc145079963"/>
      <w:r>
        <w:rPr>
          <w:rFonts w:ascii="黑体" w:hAnsi="黑体"/>
          <w:sz w:val="28"/>
          <w:szCs w:val="28"/>
        </w:rPr>
        <w:t>3.1</w:t>
      </w:r>
      <w:r>
        <w:rPr>
          <w:rFonts w:ascii="黑体" w:hAnsi="黑体" w:hint="eastAsia"/>
          <w:sz w:val="28"/>
          <w:szCs w:val="28"/>
        </w:rPr>
        <w:t>陆域地形测量</w:t>
      </w:r>
      <w:bookmarkEnd w:id="29"/>
      <w:bookmarkEnd w:id="30"/>
    </w:p>
    <w:p w14:paraId="3BFDEFCC" w14:textId="77777777" w:rsidR="0014600F" w:rsidRPr="00173B37" w:rsidRDefault="0014600F" w:rsidP="0014600F">
      <w:pPr>
        <w:pStyle w:val="3"/>
        <w:spacing w:before="0" w:after="0" w:line="360" w:lineRule="auto"/>
        <w:rPr>
          <w:rFonts w:ascii="宋体" w:hAnsi="宋体"/>
          <w:sz w:val="28"/>
          <w:szCs w:val="28"/>
        </w:rPr>
      </w:pPr>
      <w:bookmarkStart w:id="31" w:name="_Toc9256451"/>
      <w:bookmarkStart w:id="32" w:name="_Toc76394638"/>
      <w:bookmarkStart w:id="33" w:name="_Toc145079964"/>
      <w:r w:rsidRPr="00173B37">
        <w:rPr>
          <w:rFonts w:ascii="宋体" w:hAnsi="宋体"/>
          <w:sz w:val="28"/>
          <w:szCs w:val="28"/>
        </w:rPr>
        <w:t>3.</w:t>
      </w:r>
      <w:r w:rsidRPr="00173B37">
        <w:rPr>
          <w:rFonts w:ascii="宋体" w:hAnsi="宋体" w:hint="eastAsia"/>
          <w:sz w:val="28"/>
          <w:szCs w:val="28"/>
        </w:rPr>
        <w:t xml:space="preserve">1.1 </w:t>
      </w:r>
      <w:r w:rsidRPr="00173B37">
        <w:rPr>
          <w:rFonts w:ascii="宋体" w:hAnsi="宋体" w:hint="eastAsia"/>
          <w:sz w:val="28"/>
          <w:szCs w:val="28"/>
        </w:rPr>
        <w:t>测图比例与图幅分幅</w:t>
      </w:r>
      <w:bookmarkEnd w:id="31"/>
      <w:bookmarkEnd w:id="32"/>
      <w:bookmarkEnd w:id="33"/>
    </w:p>
    <w:p w14:paraId="17E53E21" w14:textId="77777777" w:rsidR="0014600F" w:rsidRPr="000657F8" w:rsidRDefault="0014600F" w:rsidP="0014600F">
      <w:pPr>
        <w:pStyle w:val="20"/>
        <w:spacing w:line="360" w:lineRule="auto"/>
        <w:rPr>
          <w:szCs w:val="28"/>
        </w:rPr>
      </w:pPr>
      <w:r w:rsidRPr="000657F8">
        <w:rPr>
          <w:rFonts w:hint="eastAsia"/>
          <w:szCs w:val="28"/>
        </w:rPr>
        <w:t>陆域地形测量测图比例尺1：</w:t>
      </w:r>
      <w:r>
        <w:rPr>
          <w:szCs w:val="28"/>
        </w:rPr>
        <w:t>1000</w:t>
      </w:r>
      <w:r w:rsidRPr="000657F8">
        <w:rPr>
          <w:rFonts w:hint="eastAsia"/>
          <w:szCs w:val="28"/>
        </w:rPr>
        <w:t>，基本等高距为</w:t>
      </w:r>
      <w:r>
        <w:rPr>
          <w:szCs w:val="28"/>
        </w:rPr>
        <w:t>1</w:t>
      </w:r>
      <w:r w:rsidRPr="000657F8">
        <w:rPr>
          <w:rFonts w:hint="eastAsia"/>
          <w:szCs w:val="28"/>
        </w:rPr>
        <w:t>米，高程注记0.1米。图幅分幅采用标准分幅50×</w:t>
      </w:r>
      <w:smartTag w:uri="urn:schemas-microsoft-com:office:smarttags" w:element="chmetcnv">
        <w:smartTagPr>
          <w:attr w:name="TCSC" w:val="0"/>
          <w:attr w:name="NumberType" w:val="1"/>
          <w:attr w:name="Negative" w:val="False"/>
          <w:attr w:name="HasSpace" w:val="False"/>
          <w:attr w:name="SourceValue" w:val="50"/>
          <w:attr w:name="UnitName" w:val="厘米"/>
        </w:smartTagPr>
        <w:r w:rsidRPr="000657F8">
          <w:rPr>
            <w:rFonts w:hint="eastAsia"/>
            <w:szCs w:val="28"/>
          </w:rPr>
          <w:t>50厘米</w:t>
        </w:r>
      </w:smartTag>
      <w:r w:rsidRPr="000657F8">
        <w:rPr>
          <w:rFonts w:hint="eastAsia"/>
          <w:szCs w:val="28"/>
        </w:rPr>
        <w:t>，分幅方法按照从上到下、从左到右依次分幅。</w:t>
      </w:r>
    </w:p>
    <w:p w14:paraId="508D235F" w14:textId="77777777" w:rsidR="0014600F" w:rsidRPr="00173B37" w:rsidRDefault="0014600F" w:rsidP="0014600F">
      <w:pPr>
        <w:pStyle w:val="3"/>
        <w:spacing w:before="0" w:after="0" w:line="360" w:lineRule="auto"/>
        <w:rPr>
          <w:rFonts w:ascii="宋体" w:hAnsi="宋体"/>
          <w:sz w:val="28"/>
          <w:szCs w:val="28"/>
        </w:rPr>
      </w:pPr>
      <w:bookmarkStart w:id="34" w:name="_Toc9256453"/>
      <w:bookmarkStart w:id="35" w:name="_Toc76394639"/>
      <w:bookmarkStart w:id="36" w:name="_Toc145079965"/>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34"/>
      <w:bookmarkEnd w:id="35"/>
      <w:bookmarkEnd w:id="36"/>
    </w:p>
    <w:p w14:paraId="5192D3DE" w14:textId="77777777" w:rsidR="0014600F" w:rsidRDefault="0014600F" w:rsidP="0014600F">
      <w:pPr>
        <w:pStyle w:val="20"/>
        <w:spacing w:line="360" w:lineRule="auto"/>
        <w:rPr>
          <w:szCs w:val="28"/>
        </w:rPr>
      </w:pPr>
      <w:r w:rsidRPr="00D753A1">
        <w:rPr>
          <w:rFonts w:hint="eastAsia"/>
          <w:szCs w:val="28"/>
        </w:rPr>
        <w:t>地形测量采用</w:t>
      </w:r>
      <w:r>
        <w:rPr>
          <w:rFonts w:hint="eastAsia"/>
          <w:szCs w:val="28"/>
        </w:rPr>
        <w:t>无人机航空摄影测量</w:t>
      </w:r>
    </w:p>
    <w:p w14:paraId="08D6DC1F" w14:textId="77777777" w:rsidR="0014600F" w:rsidRPr="00456202" w:rsidRDefault="0014600F" w:rsidP="0014600F">
      <w:pPr>
        <w:ind w:firstLine="480"/>
        <w:rPr>
          <w:sz w:val="28"/>
        </w:rPr>
      </w:pPr>
      <w:r w:rsidRPr="00456202">
        <w:rPr>
          <w:rFonts w:hint="eastAsia"/>
          <w:sz w:val="28"/>
        </w:rPr>
        <w:t>实施航测开展的主要工作包括空域申请、实地踏勘、布设像控点</w:t>
      </w:r>
      <w:r w:rsidRPr="00456202">
        <w:rPr>
          <w:sz w:val="28"/>
        </w:rPr>
        <w:t>(</w:t>
      </w:r>
      <w:r w:rsidRPr="00456202">
        <w:rPr>
          <w:rFonts w:hint="eastAsia"/>
          <w:sz w:val="28"/>
        </w:rPr>
        <w:t>像控测量</w:t>
      </w:r>
      <w:r w:rsidRPr="00456202">
        <w:rPr>
          <w:sz w:val="28"/>
        </w:rPr>
        <w:t>)</w:t>
      </w:r>
      <w:r w:rsidRPr="00456202">
        <w:rPr>
          <w:rFonts w:hint="eastAsia"/>
          <w:sz w:val="28"/>
        </w:rPr>
        <w:t>、磁校准及起飞检测、</w:t>
      </w:r>
      <w:r w:rsidRPr="00456202">
        <w:rPr>
          <w:sz w:val="28"/>
        </w:rPr>
        <w:t xml:space="preserve"> </w:t>
      </w:r>
      <w:r w:rsidRPr="00456202">
        <w:rPr>
          <w:rFonts w:hint="eastAsia"/>
          <w:sz w:val="28"/>
        </w:rPr>
        <w:t>航拍作业及地面站实时监控等</w:t>
      </w:r>
      <w:r w:rsidRPr="00456202">
        <w:rPr>
          <w:sz w:val="28"/>
        </w:rPr>
        <w:t>,</w:t>
      </w:r>
      <w:r w:rsidRPr="00456202">
        <w:rPr>
          <w:rFonts w:hint="eastAsia"/>
          <w:sz w:val="28"/>
        </w:rPr>
        <w:t>无人机降落后</w:t>
      </w:r>
      <w:r w:rsidRPr="00456202">
        <w:rPr>
          <w:sz w:val="28"/>
        </w:rPr>
        <w:t>,</w:t>
      </w:r>
      <w:r w:rsidRPr="00456202">
        <w:rPr>
          <w:rFonts w:hint="eastAsia"/>
          <w:sz w:val="28"/>
        </w:rPr>
        <w:t>及时下载数据</w:t>
      </w:r>
      <w:r w:rsidRPr="00456202">
        <w:rPr>
          <w:sz w:val="28"/>
        </w:rPr>
        <w:t>,</w:t>
      </w:r>
      <w:r w:rsidRPr="00456202">
        <w:rPr>
          <w:rFonts w:hint="eastAsia"/>
          <w:sz w:val="28"/>
        </w:rPr>
        <w:t>对照片数据及飞行整体进行检查评估及综合数据质量检查。</w:t>
      </w:r>
    </w:p>
    <w:p w14:paraId="35C73707" w14:textId="77777777" w:rsidR="0014600F" w:rsidRPr="00456202" w:rsidRDefault="0014600F" w:rsidP="0014600F">
      <w:pPr>
        <w:ind w:firstLine="480"/>
        <w:rPr>
          <w:sz w:val="28"/>
        </w:rPr>
      </w:pPr>
      <w:r w:rsidRPr="00456202">
        <w:rPr>
          <w:rFonts w:hint="eastAsia"/>
          <w:sz w:val="28"/>
        </w:rPr>
        <w:t>（1）无人机摄影测量作业流程</w:t>
      </w:r>
    </w:p>
    <w:p w14:paraId="3696D000" w14:textId="77777777" w:rsidR="0014600F" w:rsidRPr="00456202" w:rsidRDefault="0014600F" w:rsidP="0014600F">
      <w:pPr>
        <w:ind w:firstLine="480"/>
        <w:rPr>
          <w:sz w:val="28"/>
        </w:rPr>
      </w:pPr>
      <w:r w:rsidRPr="00456202">
        <w:rPr>
          <w:rFonts w:hint="eastAsia"/>
          <w:sz w:val="28"/>
        </w:rPr>
        <w:t>①航测前期准备</w:t>
      </w:r>
    </w:p>
    <w:p w14:paraId="52B65C47" w14:textId="77777777" w:rsidR="0014600F" w:rsidRPr="00456202" w:rsidRDefault="0014600F" w:rsidP="0014600F">
      <w:pPr>
        <w:ind w:firstLine="480"/>
        <w:rPr>
          <w:sz w:val="28"/>
        </w:rPr>
      </w:pPr>
      <w:r w:rsidRPr="00456202">
        <w:rPr>
          <w:rFonts w:hint="eastAsia"/>
          <w:sz w:val="28"/>
        </w:rPr>
        <w:t>前期了解测区域的空域、地形、气候等基本因素影响</w:t>
      </w:r>
      <w:r w:rsidRPr="00456202">
        <w:rPr>
          <w:sz w:val="28"/>
        </w:rPr>
        <w:t>,</w:t>
      </w:r>
      <w:r w:rsidRPr="00456202">
        <w:rPr>
          <w:rFonts w:hint="eastAsia"/>
          <w:sz w:val="28"/>
        </w:rPr>
        <w:t>对测区进行现场</w:t>
      </w:r>
      <w:r w:rsidRPr="00456202">
        <w:rPr>
          <w:rFonts w:hint="eastAsia"/>
          <w:sz w:val="28"/>
        </w:rPr>
        <w:lastRenderedPageBreak/>
        <w:t>踏勘</w:t>
      </w:r>
      <w:r w:rsidRPr="00456202">
        <w:rPr>
          <w:sz w:val="28"/>
        </w:rPr>
        <w:t>,</w:t>
      </w:r>
      <w:r w:rsidRPr="00456202">
        <w:rPr>
          <w:rFonts w:hint="eastAsia"/>
          <w:sz w:val="28"/>
        </w:rPr>
        <w:t>空域申请</w:t>
      </w:r>
      <w:r w:rsidRPr="00456202">
        <w:rPr>
          <w:sz w:val="28"/>
        </w:rPr>
        <w:t>,</w:t>
      </w:r>
      <w:r w:rsidRPr="00456202">
        <w:rPr>
          <w:rFonts w:hint="eastAsia"/>
          <w:sz w:val="28"/>
        </w:rPr>
        <w:t>熟悉测区的实际情况及选择飞机的临时起降点</w:t>
      </w:r>
      <w:r w:rsidRPr="00456202">
        <w:rPr>
          <w:sz w:val="28"/>
        </w:rPr>
        <w:t>,</w:t>
      </w:r>
      <w:r w:rsidRPr="00456202">
        <w:rPr>
          <w:rFonts w:hint="eastAsia"/>
          <w:sz w:val="28"/>
        </w:rPr>
        <w:t>收集相关资料用于航线设计及后期数据处理</w:t>
      </w:r>
      <w:r w:rsidRPr="00456202">
        <w:rPr>
          <w:sz w:val="28"/>
        </w:rPr>
        <w:t>,</w:t>
      </w:r>
      <w:r w:rsidRPr="00456202">
        <w:rPr>
          <w:rFonts w:hint="eastAsia"/>
          <w:sz w:val="28"/>
        </w:rPr>
        <w:t>利用航飞影像和像控点资料</w:t>
      </w:r>
      <w:r w:rsidRPr="00456202">
        <w:rPr>
          <w:sz w:val="28"/>
        </w:rPr>
        <w:t>,</w:t>
      </w:r>
      <w:r w:rsidRPr="00456202">
        <w:rPr>
          <w:rFonts w:hint="eastAsia"/>
          <w:sz w:val="28"/>
        </w:rPr>
        <w:t>用高精度全自动三维处理系统建模软件进行全数字空中三角测量和点云匹配</w:t>
      </w:r>
      <w:r w:rsidRPr="00456202">
        <w:rPr>
          <w:sz w:val="28"/>
        </w:rPr>
        <w:t>,</w:t>
      </w:r>
      <w:r w:rsidRPr="00456202">
        <w:rPr>
          <w:rFonts w:hint="eastAsia"/>
          <w:sz w:val="28"/>
        </w:rPr>
        <w:t>自动生成纹理</w:t>
      </w:r>
      <w:r w:rsidRPr="00456202">
        <w:rPr>
          <w:sz w:val="28"/>
        </w:rPr>
        <w:t>,</w:t>
      </w:r>
      <w:r w:rsidRPr="00456202">
        <w:rPr>
          <w:rFonts w:hint="eastAsia"/>
          <w:sz w:val="28"/>
        </w:rPr>
        <w:t>重建三维模型。</w:t>
      </w:r>
      <w:r w:rsidRPr="00456202">
        <w:rPr>
          <w:sz w:val="28"/>
        </w:rPr>
        <w:t xml:space="preserve"> </w:t>
      </w:r>
    </w:p>
    <w:p w14:paraId="38FEE630" w14:textId="77777777" w:rsidR="0014600F" w:rsidRPr="00456202" w:rsidRDefault="0014600F" w:rsidP="0014600F">
      <w:pPr>
        <w:ind w:firstLine="480"/>
        <w:rPr>
          <w:sz w:val="28"/>
        </w:rPr>
      </w:pPr>
      <w:r w:rsidRPr="00456202">
        <w:rPr>
          <w:rFonts w:hint="eastAsia"/>
          <w:sz w:val="28"/>
        </w:rPr>
        <w:t>②航测基本要求及技术指标</w:t>
      </w:r>
    </w:p>
    <w:p w14:paraId="25D18379" w14:textId="77777777" w:rsidR="0014600F" w:rsidRPr="00456202" w:rsidRDefault="0014600F" w:rsidP="0014600F">
      <w:pPr>
        <w:ind w:firstLine="480"/>
        <w:rPr>
          <w:sz w:val="28"/>
        </w:rPr>
      </w:pPr>
      <w:r w:rsidRPr="00456202">
        <w:rPr>
          <w:rFonts w:hint="eastAsia"/>
          <w:sz w:val="28"/>
        </w:rPr>
        <w:t>根据测图需要提出的航测要求</w:t>
      </w:r>
      <w:r w:rsidRPr="00456202">
        <w:rPr>
          <w:sz w:val="28"/>
        </w:rPr>
        <w:t>,</w:t>
      </w:r>
      <w:r w:rsidRPr="00456202">
        <w:rPr>
          <w:rFonts w:hint="eastAsia"/>
          <w:sz w:val="28"/>
        </w:rPr>
        <w:t>向主管部门申请。经批准后</w:t>
      </w:r>
      <w:r w:rsidRPr="00456202">
        <w:rPr>
          <w:sz w:val="28"/>
        </w:rPr>
        <w:t>,</w:t>
      </w:r>
      <w:r w:rsidRPr="00456202">
        <w:rPr>
          <w:rFonts w:hint="eastAsia"/>
          <w:sz w:val="28"/>
        </w:rPr>
        <w:t>制定航测计划。根据实地勘察测区的地形特征和本公司摄影平台的特点</w:t>
      </w:r>
      <w:r w:rsidRPr="00456202">
        <w:rPr>
          <w:sz w:val="28"/>
        </w:rPr>
        <w:t>,</w:t>
      </w:r>
      <w:r w:rsidRPr="00456202">
        <w:rPr>
          <w:rFonts w:hint="eastAsia"/>
          <w:sz w:val="28"/>
        </w:rPr>
        <w:t>参照</w:t>
      </w:r>
      <w:r w:rsidRPr="00456202">
        <w:rPr>
          <w:sz w:val="28"/>
        </w:rPr>
        <w:t>GB/T 7931-2008</w:t>
      </w:r>
      <w:r w:rsidRPr="00456202">
        <w:rPr>
          <w:rFonts w:hint="eastAsia"/>
          <w:sz w:val="28"/>
        </w:rPr>
        <w:t>《</w:t>
      </w:r>
      <w:r w:rsidRPr="00456202">
        <w:rPr>
          <w:sz w:val="28"/>
        </w:rPr>
        <w:t>1:500 1:1000 1:2000</w:t>
      </w:r>
      <w:r w:rsidRPr="00456202">
        <w:rPr>
          <w:rFonts w:hint="eastAsia"/>
          <w:sz w:val="28"/>
        </w:rPr>
        <w:t>航空摄影测量外业规范》对测区航线进行合理设计</w:t>
      </w:r>
      <w:r w:rsidRPr="00456202">
        <w:rPr>
          <w:sz w:val="28"/>
        </w:rPr>
        <w:t>,</w:t>
      </w:r>
      <w:r w:rsidRPr="00456202">
        <w:rPr>
          <w:rFonts w:hint="eastAsia"/>
          <w:sz w:val="28"/>
        </w:rPr>
        <w:t>基本的基本要求及技术指标如下：</w:t>
      </w:r>
      <w:r w:rsidRPr="00456202">
        <w:rPr>
          <w:sz w:val="28"/>
        </w:rPr>
        <w:t xml:space="preserve"> </w:t>
      </w:r>
    </w:p>
    <w:p w14:paraId="71AD9019" w14:textId="77777777" w:rsidR="0014600F" w:rsidRPr="00456202" w:rsidRDefault="0014600F" w:rsidP="0014600F">
      <w:pPr>
        <w:ind w:firstLine="480"/>
        <w:rPr>
          <w:sz w:val="28"/>
        </w:rPr>
      </w:pPr>
      <w:r w:rsidRPr="00456202">
        <w:rPr>
          <w:sz w:val="28"/>
        </w:rPr>
        <w:t>A.</w:t>
      </w:r>
      <w:r w:rsidRPr="00456202">
        <w:rPr>
          <w:rFonts w:hint="eastAsia"/>
          <w:sz w:val="28"/>
        </w:rPr>
        <w:t>所获取影像为真彩色数字影像。</w:t>
      </w:r>
    </w:p>
    <w:p w14:paraId="2A7DF270" w14:textId="77777777" w:rsidR="0014600F" w:rsidRPr="00456202" w:rsidRDefault="0014600F" w:rsidP="0014600F">
      <w:pPr>
        <w:ind w:firstLine="480"/>
        <w:rPr>
          <w:sz w:val="28"/>
        </w:rPr>
      </w:pPr>
      <w:r w:rsidRPr="00456202">
        <w:rPr>
          <w:sz w:val="28"/>
        </w:rPr>
        <w:t>B.</w:t>
      </w:r>
      <w:r w:rsidRPr="00456202">
        <w:rPr>
          <w:rFonts w:hint="eastAsia"/>
          <w:sz w:val="28"/>
        </w:rPr>
        <w:t>像片的重叠度</w:t>
      </w:r>
      <w:r w:rsidRPr="00456202">
        <w:rPr>
          <w:sz w:val="28"/>
        </w:rPr>
        <w:t>,</w:t>
      </w:r>
      <w:r w:rsidRPr="00456202">
        <w:rPr>
          <w:rFonts w:hint="eastAsia"/>
          <w:sz w:val="28"/>
        </w:rPr>
        <w:t>航向重叠度</w:t>
      </w:r>
      <w:r w:rsidRPr="00456202">
        <w:rPr>
          <w:sz w:val="28"/>
        </w:rPr>
        <w:t>80%</w:t>
      </w:r>
      <w:r w:rsidRPr="00456202">
        <w:rPr>
          <w:rFonts w:hint="eastAsia"/>
          <w:sz w:val="28"/>
        </w:rPr>
        <w:t>；旁向重叠度</w:t>
      </w:r>
      <w:r w:rsidRPr="00456202">
        <w:rPr>
          <w:sz w:val="28"/>
        </w:rPr>
        <w:t>70%</w:t>
      </w:r>
      <w:r w:rsidRPr="00456202">
        <w:rPr>
          <w:rFonts w:hint="eastAsia"/>
          <w:sz w:val="28"/>
        </w:rPr>
        <w:t>。</w:t>
      </w:r>
    </w:p>
    <w:p w14:paraId="3CCA8722" w14:textId="77777777" w:rsidR="0014600F" w:rsidRPr="00456202" w:rsidRDefault="0014600F" w:rsidP="0014600F">
      <w:pPr>
        <w:ind w:firstLine="480"/>
        <w:rPr>
          <w:sz w:val="28"/>
        </w:rPr>
      </w:pPr>
      <w:r w:rsidRPr="00456202">
        <w:rPr>
          <w:sz w:val="28"/>
        </w:rPr>
        <w:t>C.</w:t>
      </w:r>
      <w:r w:rsidRPr="00456202">
        <w:rPr>
          <w:rFonts w:hint="eastAsia"/>
          <w:sz w:val="28"/>
        </w:rPr>
        <w:t>影像质量</w:t>
      </w:r>
    </w:p>
    <w:p w14:paraId="40AEF207" w14:textId="77777777" w:rsidR="0014600F" w:rsidRPr="00456202" w:rsidRDefault="0014600F" w:rsidP="0014600F">
      <w:pPr>
        <w:ind w:firstLine="480"/>
        <w:rPr>
          <w:sz w:val="28"/>
        </w:rPr>
      </w:pPr>
      <w:r w:rsidRPr="00456202">
        <w:rPr>
          <w:sz w:val="28"/>
        </w:rPr>
        <w:t>a.</w:t>
      </w:r>
      <w:r w:rsidRPr="00456202">
        <w:rPr>
          <w:rFonts w:hint="eastAsia"/>
          <w:sz w:val="28"/>
        </w:rPr>
        <w:t>影像应清晰</w:t>
      </w:r>
      <w:r w:rsidRPr="00456202">
        <w:rPr>
          <w:sz w:val="28"/>
        </w:rPr>
        <w:t>,</w:t>
      </w:r>
      <w:r w:rsidRPr="00456202">
        <w:rPr>
          <w:rFonts w:hint="eastAsia"/>
          <w:sz w:val="28"/>
        </w:rPr>
        <w:t>层次丰富</w:t>
      </w:r>
      <w:r w:rsidRPr="00456202">
        <w:rPr>
          <w:sz w:val="28"/>
        </w:rPr>
        <w:t>,</w:t>
      </w:r>
      <w:r w:rsidRPr="00456202">
        <w:rPr>
          <w:rFonts w:hint="eastAsia"/>
          <w:sz w:val="28"/>
        </w:rPr>
        <w:t>反差适中</w:t>
      </w:r>
      <w:r w:rsidRPr="00456202">
        <w:rPr>
          <w:sz w:val="28"/>
        </w:rPr>
        <w:t>,</w:t>
      </w:r>
      <w:r w:rsidRPr="00456202">
        <w:rPr>
          <w:rFonts w:hint="eastAsia"/>
          <w:sz w:val="28"/>
        </w:rPr>
        <w:t>色调柔和；应能辨认出与地面分辨率相适应的细小地物影像</w:t>
      </w:r>
      <w:r w:rsidRPr="00456202">
        <w:rPr>
          <w:sz w:val="28"/>
        </w:rPr>
        <w:t>,</w:t>
      </w:r>
      <w:r w:rsidRPr="00456202">
        <w:rPr>
          <w:rFonts w:hint="eastAsia"/>
          <w:sz w:val="28"/>
        </w:rPr>
        <w:t>能够建立清晰的立体模型；</w:t>
      </w:r>
    </w:p>
    <w:p w14:paraId="1287C5BF" w14:textId="77777777" w:rsidR="0014600F" w:rsidRPr="00456202" w:rsidRDefault="0014600F" w:rsidP="0014600F">
      <w:pPr>
        <w:ind w:firstLine="480"/>
        <w:rPr>
          <w:sz w:val="28"/>
        </w:rPr>
      </w:pPr>
      <w:r w:rsidRPr="00456202">
        <w:rPr>
          <w:sz w:val="28"/>
        </w:rPr>
        <w:t>b.</w:t>
      </w:r>
      <w:r w:rsidRPr="00456202">
        <w:rPr>
          <w:rFonts w:hint="eastAsia"/>
          <w:sz w:val="28"/>
        </w:rPr>
        <w:t>影像上不应有云、云影、烟、大面积反光、污点等缺陷；</w:t>
      </w:r>
    </w:p>
    <w:p w14:paraId="7DB9E3A2" w14:textId="77777777" w:rsidR="0014600F" w:rsidRPr="00456202" w:rsidRDefault="0014600F" w:rsidP="0014600F">
      <w:pPr>
        <w:ind w:firstLine="480"/>
        <w:rPr>
          <w:sz w:val="28"/>
        </w:rPr>
      </w:pPr>
      <w:r w:rsidRPr="00456202">
        <w:rPr>
          <w:sz w:val="28"/>
        </w:rPr>
        <w:t>c.</w:t>
      </w:r>
      <w:r w:rsidRPr="00456202">
        <w:rPr>
          <w:rFonts w:hint="eastAsia"/>
          <w:sz w:val="28"/>
        </w:rPr>
        <w:t>确保因飞机地速的影响</w:t>
      </w:r>
      <w:r w:rsidRPr="00456202">
        <w:rPr>
          <w:sz w:val="28"/>
        </w:rPr>
        <w:t>,</w:t>
      </w:r>
      <w:r w:rsidRPr="00456202">
        <w:rPr>
          <w:rFonts w:hint="eastAsia"/>
          <w:sz w:val="28"/>
        </w:rPr>
        <w:t>在曝光瞬间造成的像点位移一般不应大于</w:t>
      </w:r>
      <w:r w:rsidRPr="00456202">
        <w:rPr>
          <w:sz w:val="28"/>
        </w:rPr>
        <w:t>1</w:t>
      </w:r>
      <w:r w:rsidRPr="00456202">
        <w:rPr>
          <w:rFonts w:hint="eastAsia"/>
          <w:sz w:val="28"/>
        </w:rPr>
        <w:t>个像素</w:t>
      </w:r>
      <w:r w:rsidRPr="00456202">
        <w:rPr>
          <w:sz w:val="28"/>
        </w:rPr>
        <w:t>,</w:t>
      </w:r>
      <w:r w:rsidRPr="00456202">
        <w:rPr>
          <w:rFonts w:hint="eastAsia"/>
          <w:sz w:val="28"/>
        </w:rPr>
        <w:t>最大不应大于</w:t>
      </w:r>
      <w:r w:rsidRPr="00456202">
        <w:rPr>
          <w:sz w:val="28"/>
        </w:rPr>
        <w:t>1.5</w:t>
      </w:r>
      <w:r w:rsidRPr="00456202">
        <w:rPr>
          <w:rFonts w:hint="eastAsia"/>
          <w:sz w:val="28"/>
        </w:rPr>
        <w:t>个像素。</w:t>
      </w:r>
    </w:p>
    <w:p w14:paraId="5F5EC758" w14:textId="77777777" w:rsidR="0014600F" w:rsidRPr="00456202" w:rsidRDefault="0014600F" w:rsidP="0014600F">
      <w:pPr>
        <w:ind w:firstLine="480"/>
        <w:rPr>
          <w:sz w:val="28"/>
        </w:rPr>
      </w:pPr>
      <w:r w:rsidRPr="00456202">
        <w:rPr>
          <w:sz w:val="28"/>
        </w:rPr>
        <w:t>D.</w:t>
      </w:r>
      <w:r w:rsidRPr="00456202">
        <w:rPr>
          <w:rFonts w:hint="eastAsia"/>
          <w:sz w:val="28"/>
        </w:rPr>
        <w:t>像片倾角</w:t>
      </w:r>
    </w:p>
    <w:p w14:paraId="521260CC" w14:textId="77777777" w:rsidR="0014600F" w:rsidRPr="00456202" w:rsidRDefault="0014600F" w:rsidP="0014600F">
      <w:pPr>
        <w:ind w:firstLine="480"/>
        <w:rPr>
          <w:sz w:val="28"/>
        </w:rPr>
      </w:pPr>
      <w:r w:rsidRPr="00456202">
        <w:rPr>
          <w:rFonts w:hint="eastAsia"/>
          <w:sz w:val="28"/>
        </w:rPr>
        <w:t>像片倾角一般不大于</w:t>
      </w:r>
      <w:r w:rsidRPr="00456202">
        <w:rPr>
          <w:sz w:val="28"/>
        </w:rPr>
        <w:t>5</w:t>
      </w:r>
      <w:r w:rsidRPr="00456202">
        <w:rPr>
          <w:rFonts w:hint="eastAsia"/>
          <w:sz w:val="28"/>
        </w:rPr>
        <w:t>°</w:t>
      </w:r>
      <w:r w:rsidRPr="00456202">
        <w:rPr>
          <w:sz w:val="28"/>
        </w:rPr>
        <w:t>,</w:t>
      </w:r>
      <w:r w:rsidRPr="00456202">
        <w:rPr>
          <w:rFonts w:hint="eastAsia"/>
          <w:sz w:val="28"/>
        </w:rPr>
        <w:t>最大不超过</w:t>
      </w:r>
      <w:r w:rsidRPr="00456202">
        <w:rPr>
          <w:sz w:val="28"/>
        </w:rPr>
        <w:t>12</w:t>
      </w:r>
      <w:r w:rsidRPr="00456202">
        <w:rPr>
          <w:rFonts w:hint="eastAsia"/>
          <w:sz w:val="28"/>
        </w:rPr>
        <w:t>°</w:t>
      </w:r>
      <w:r w:rsidRPr="00456202">
        <w:rPr>
          <w:sz w:val="28"/>
        </w:rPr>
        <w:t>,</w:t>
      </w:r>
      <w:r w:rsidRPr="00456202">
        <w:rPr>
          <w:rFonts w:hint="eastAsia"/>
          <w:sz w:val="28"/>
        </w:rPr>
        <w:t>出现超过</w:t>
      </w:r>
      <w:r w:rsidRPr="00456202">
        <w:rPr>
          <w:sz w:val="28"/>
        </w:rPr>
        <w:t>8</w:t>
      </w:r>
      <w:r w:rsidRPr="00456202">
        <w:rPr>
          <w:rFonts w:hint="eastAsia"/>
          <w:sz w:val="28"/>
        </w:rPr>
        <w:t>的片数不多于总数的</w:t>
      </w:r>
      <w:r w:rsidRPr="00456202">
        <w:rPr>
          <w:sz w:val="28"/>
        </w:rPr>
        <w:t>10%</w:t>
      </w:r>
      <w:r w:rsidRPr="00456202">
        <w:rPr>
          <w:rFonts w:hint="eastAsia"/>
          <w:sz w:val="28"/>
        </w:rPr>
        <w:t>。特别困难地区一般不大于</w:t>
      </w:r>
      <w:r w:rsidRPr="00456202">
        <w:rPr>
          <w:sz w:val="28"/>
        </w:rPr>
        <w:t>8</w:t>
      </w:r>
      <w:r w:rsidRPr="00456202">
        <w:rPr>
          <w:rFonts w:hint="eastAsia"/>
          <w:sz w:val="28"/>
        </w:rPr>
        <w:t>°</w:t>
      </w:r>
      <w:r w:rsidRPr="00456202">
        <w:rPr>
          <w:sz w:val="28"/>
        </w:rPr>
        <w:t>,</w:t>
      </w:r>
      <w:r w:rsidRPr="00456202">
        <w:rPr>
          <w:rFonts w:hint="eastAsia"/>
          <w:sz w:val="28"/>
        </w:rPr>
        <w:t>最大不超过</w:t>
      </w:r>
      <w:r w:rsidRPr="00456202">
        <w:rPr>
          <w:sz w:val="28"/>
        </w:rPr>
        <w:t>15</w:t>
      </w:r>
      <w:r w:rsidRPr="00456202">
        <w:rPr>
          <w:rFonts w:hint="eastAsia"/>
          <w:sz w:val="28"/>
        </w:rPr>
        <w:t>°</w:t>
      </w:r>
      <w:r w:rsidRPr="00456202">
        <w:rPr>
          <w:sz w:val="28"/>
        </w:rPr>
        <w:t>,</w:t>
      </w:r>
      <w:r w:rsidRPr="00456202">
        <w:rPr>
          <w:rFonts w:hint="eastAsia"/>
          <w:sz w:val="28"/>
        </w:rPr>
        <w:t>出现超过</w:t>
      </w:r>
      <w:r w:rsidRPr="00456202">
        <w:rPr>
          <w:sz w:val="28"/>
        </w:rPr>
        <w:t xml:space="preserve"> 10</w:t>
      </w:r>
      <w:r w:rsidRPr="00456202">
        <w:rPr>
          <w:rFonts w:hint="eastAsia"/>
          <w:sz w:val="28"/>
        </w:rPr>
        <w:t>°的片数</w:t>
      </w:r>
      <w:r w:rsidRPr="00456202">
        <w:rPr>
          <w:rFonts w:hint="eastAsia"/>
          <w:sz w:val="28"/>
        </w:rPr>
        <w:lastRenderedPageBreak/>
        <w:t>不多于总数的</w:t>
      </w:r>
      <w:r w:rsidRPr="00456202">
        <w:rPr>
          <w:sz w:val="28"/>
        </w:rPr>
        <w:t>10%</w:t>
      </w:r>
      <w:r w:rsidRPr="00456202">
        <w:rPr>
          <w:rFonts w:hint="eastAsia"/>
          <w:sz w:val="28"/>
        </w:rPr>
        <w:t>。</w:t>
      </w:r>
    </w:p>
    <w:p w14:paraId="2618462E" w14:textId="77777777" w:rsidR="0014600F" w:rsidRPr="00456202" w:rsidRDefault="0014600F" w:rsidP="0014600F">
      <w:pPr>
        <w:ind w:firstLine="480"/>
        <w:rPr>
          <w:sz w:val="28"/>
        </w:rPr>
      </w:pPr>
      <w:r w:rsidRPr="00456202">
        <w:rPr>
          <w:sz w:val="28"/>
        </w:rPr>
        <w:t>E.</w:t>
      </w:r>
      <w:r w:rsidRPr="00456202">
        <w:rPr>
          <w:rFonts w:hint="eastAsia"/>
          <w:sz w:val="28"/>
        </w:rPr>
        <w:t>像片旋角一般不大于</w:t>
      </w:r>
      <w:r w:rsidRPr="00456202">
        <w:rPr>
          <w:sz w:val="28"/>
        </w:rPr>
        <w:t>15</w:t>
      </w:r>
      <w:r w:rsidRPr="00456202">
        <w:rPr>
          <w:rFonts w:hint="eastAsia"/>
          <w:sz w:val="28"/>
        </w:rPr>
        <w:t>°</w:t>
      </w:r>
      <w:r w:rsidRPr="00456202">
        <w:rPr>
          <w:sz w:val="28"/>
        </w:rPr>
        <w:t>,</w:t>
      </w:r>
      <w:r w:rsidRPr="00456202">
        <w:rPr>
          <w:rFonts w:hint="eastAsia"/>
          <w:sz w:val="28"/>
        </w:rPr>
        <w:t>在确保像片航向和旁向重叠度满足要求的前提下</w:t>
      </w:r>
      <w:r w:rsidRPr="00456202">
        <w:rPr>
          <w:sz w:val="28"/>
        </w:rPr>
        <w:t>,</w:t>
      </w:r>
      <w:r w:rsidRPr="00456202">
        <w:rPr>
          <w:rFonts w:hint="eastAsia"/>
          <w:sz w:val="28"/>
        </w:rPr>
        <w:t>个别最大旋角不超过</w:t>
      </w:r>
      <w:r w:rsidRPr="00456202">
        <w:rPr>
          <w:sz w:val="28"/>
        </w:rPr>
        <w:t>25</w:t>
      </w:r>
      <w:r w:rsidRPr="00456202">
        <w:rPr>
          <w:rFonts w:hint="eastAsia"/>
          <w:sz w:val="28"/>
        </w:rPr>
        <w:t>°</w:t>
      </w:r>
      <w:r w:rsidRPr="00456202">
        <w:rPr>
          <w:sz w:val="28"/>
        </w:rPr>
        <w:t>,</w:t>
      </w:r>
      <w:r w:rsidRPr="00456202">
        <w:rPr>
          <w:rFonts w:hint="eastAsia"/>
          <w:sz w:val="28"/>
        </w:rPr>
        <w:t>在同一条航线上旋角超过</w:t>
      </w:r>
      <w:r w:rsidRPr="00456202">
        <w:rPr>
          <w:sz w:val="28"/>
        </w:rPr>
        <w:t>20</w:t>
      </w:r>
      <w:r w:rsidRPr="00456202">
        <w:rPr>
          <w:rFonts w:hint="eastAsia"/>
          <w:sz w:val="28"/>
        </w:rPr>
        <w:t>°像片数不应超过</w:t>
      </w:r>
      <w:r w:rsidRPr="00456202">
        <w:rPr>
          <w:sz w:val="28"/>
        </w:rPr>
        <w:t>3</w:t>
      </w:r>
      <w:r w:rsidRPr="00456202">
        <w:rPr>
          <w:rFonts w:hint="eastAsia"/>
          <w:sz w:val="28"/>
        </w:rPr>
        <w:t>片。超过</w:t>
      </w:r>
      <w:r w:rsidRPr="00456202">
        <w:rPr>
          <w:sz w:val="28"/>
        </w:rPr>
        <w:t>15</w:t>
      </w:r>
      <w:r w:rsidRPr="00456202">
        <w:rPr>
          <w:rFonts w:hint="eastAsia"/>
          <w:sz w:val="28"/>
        </w:rPr>
        <w:t>°旋角的像片数不得超过分区像片总数的</w:t>
      </w:r>
      <w:r w:rsidRPr="00456202">
        <w:rPr>
          <w:sz w:val="28"/>
        </w:rPr>
        <w:t>10%</w:t>
      </w:r>
      <w:r w:rsidRPr="00456202">
        <w:rPr>
          <w:rFonts w:hint="eastAsia"/>
          <w:sz w:val="28"/>
        </w:rPr>
        <w:t>；像片倾角和像片旋角不应同时达到最大值。</w:t>
      </w:r>
    </w:p>
    <w:p w14:paraId="0C4924E9" w14:textId="77777777" w:rsidR="0014600F" w:rsidRPr="00456202" w:rsidRDefault="0014600F" w:rsidP="0014600F">
      <w:pPr>
        <w:ind w:firstLine="480"/>
        <w:rPr>
          <w:sz w:val="28"/>
        </w:rPr>
      </w:pPr>
      <w:r w:rsidRPr="00456202">
        <w:rPr>
          <w:sz w:val="28"/>
        </w:rPr>
        <w:t>F.</w:t>
      </w:r>
      <w:r w:rsidRPr="00456202">
        <w:rPr>
          <w:rFonts w:hint="eastAsia"/>
          <w:sz w:val="28"/>
        </w:rPr>
        <w:t>摄区边界覆盖保证航向覆盖超出摄区边界线应不少于三条基线。旁向覆盖超出摄区边界线一般应不少于像幅的</w:t>
      </w:r>
      <w:r w:rsidRPr="00456202">
        <w:rPr>
          <w:sz w:val="28"/>
        </w:rPr>
        <w:t>50%</w:t>
      </w:r>
      <w:r w:rsidRPr="00456202">
        <w:rPr>
          <w:rFonts w:hint="eastAsia"/>
          <w:sz w:val="28"/>
        </w:rPr>
        <w:t>；在便于施测像片控制点及不影响内业正常加密时</w:t>
      </w:r>
      <w:r w:rsidRPr="00456202">
        <w:rPr>
          <w:sz w:val="28"/>
        </w:rPr>
        <w:t>,</w:t>
      </w:r>
      <w:r w:rsidRPr="00456202">
        <w:rPr>
          <w:rFonts w:hint="eastAsia"/>
          <w:sz w:val="28"/>
        </w:rPr>
        <w:t>旁向覆盖超出摄区边界线应不少于像幅的</w:t>
      </w:r>
      <w:r w:rsidRPr="00456202">
        <w:rPr>
          <w:sz w:val="28"/>
        </w:rPr>
        <w:t>30%</w:t>
      </w:r>
      <w:r w:rsidRPr="00456202">
        <w:rPr>
          <w:rFonts w:hint="eastAsia"/>
          <w:sz w:val="28"/>
        </w:rPr>
        <w:t>。</w:t>
      </w:r>
      <w:r w:rsidRPr="00456202">
        <w:rPr>
          <w:sz w:val="28"/>
        </w:rPr>
        <w:t xml:space="preserve"> </w:t>
      </w:r>
    </w:p>
    <w:p w14:paraId="6D19BC15" w14:textId="77777777" w:rsidR="0014600F" w:rsidRPr="00456202" w:rsidRDefault="0014600F" w:rsidP="0014600F">
      <w:pPr>
        <w:ind w:firstLine="480"/>
        <w:rPr>
          <w:sz w:val="28"/>
        </w:rPr>
      </w:pPr>
      <w:r w:rsidRPr="00456202">
        <w:rPr>
          <w:sz w:val="28"/>
        </w:rPr>
        <w:t>G.</w:t>
      </w:r>
      <w:r w:rsidRPr="00456202">
        <w:rPr>
          <w:rFonts w:hint="eastAsia"/>
          <w:sz w:val="28"/>
        </w:rPr>
        <w:t>航高保持</w:t>
      </w:r>
      <w:r w:rsidRPr="00456202">
        <w:rPr>
          <w:sz w:val="28"/>
        </w:rPr>
        <w:t>:</w:t>
      </w:r>
      <w:r w:rsidRPr="00456202">
        <w:rPr>
          <w:rFonts w:hint="eastAsia"/>
          <w:sz w:val="28"/>
        </w:rPr>
        <w:t>同一航线上相邻像片的航高差不应大于</w:t>
      </w:r>
      <w:r w:rsidRPr="00456202">
        <w:rPr>
          <w:sz w:val="28"/>
        </w:rPr>
        <w:t>30m,</w:t>
      </w:r>
      <w:r w:rsidRPr="00456202">
        <w:rPr>
          <w:rFonts w:hint="eastAsia"/>
          <w:sz w:val="28"/>
        </w:rPr>
        <w:t>最大航高与最小航高之差不应大于</w:t>
      </w:r>
      <w:r w:rsidRPr="00456202">
        <w:rPr>
          <w:sz w:val="28"/>
        </w:rPr>
        <w:t>50m,</w:t>
      </w:r>
      <w:r w:rsidRPr="00456202">
        <w:rPr>
          <w:rFonts w:hint="eastAsia"/>
          <w:sz w:val="28"/>
        </w:rPr>
        <w:t>实际航高与设计航高之差不应大于</w:t>
      </w:r>
      <w:r w:rsidRPr="00456202">
        <w:rPr>
          <w:sz w:val="28"/>
        </w:rPr>
        <w:t>50m</w:t>
      </w:r>
      <w:r w:rsidRPr="00456202">
        <w:rPr>
          <w:rFonts w:hint="eastAsia"/>
          <w:sz w:val="28"/>
        </w:rPr>
        <w:t>。</w:t>
      </w:r>
    </w:p>
    <w:p w14:paraId="0F516FBD" w14:textId="77777777" w:rsidR="0014600F" w:rsidRPr="00456202" w:rsidRDefault="0014600F" w:rsidP="0014600F">
      <w:pPr>
        <w:ind w:firstLine="480"/>
        <w:rPr>
          <w:sz w:val="28"/>
        </w:rPr>
      </w:pPr>
      <w:r w:rsidRPr="00456202">
        <w:rPr>
          <w:sz w:val="28"/>
        </w:rPr>
        <w:t>H.</w:t>
      </w:r>
      <w:r w:rsidRPr="00456202">
        <w:rPr>
          <w:rFonts w:hint="eastAsia"/>
          <w:sz w:val="28"/>
        </w:rPr>
        <w:t>漏洞补摄航摄中出现的相对漏洞和绝对漏洞均应及时补摄</w:t>
      </w:r>
      <w:r w:rsidRPr="00456202">
        <w:rPr>
          <w:sz w:val="28"/>
        </w:rPr>
        <w:t>,</w:t>
      </w:r>
      <w:r w:rsidRPr="00456202">
        <w:rPr>
          <w:rFonts w:hint="eastAsia"/>
          <w:sz w:val="28"/>
        </w:rPr>
        <w:t>应采用前一次航摄飞行的数码相机补摄</w:t>
      </w:r>
      <w:r w:rsidRPr="00456202">
        <w:rPr>
          <w:sz w:val="28"/>
        </w:rPr>
        <w:t>,</w:t>
      </w:r>
      <w:r w:rsidRPr="00456202">
        <w:rPr>
          <w:rFonts w:hint="eastAsia"/>
          <w:sz w:val="28"/>
        </w:rPr>
        <w:t>补摄航线的两端应超出漏洞之外两条基线。</w:t>
      </w:r>
    </w:p>
    <w:p w14:paraId="42384DBF" w14:textId="77777777" w:rsidR="0014600F" w:rsidRPr="00456202" w:rsidRDefault="0014600F" w:rsidP="0014600F">
      <w:pPr>
        <w:ind w:firstLine="480"/>
        <w:rPr>
          <w:sz w:val="28"/>
        </w:rPr>
      </w:pPr>
      <w:r w:rsidRPr="00456202">
        <w:rPr>
          <w:sz w:val="28"/>
        </w:rPr>
        <w:t>I.</w:t>
      </w:r>
      <w:r w:rsidRPr="00456202">
        <w:rPr>
          <w:rFonts w:hint="eastAsia"/>
          <w:sz w:val="28"/>
        </w:rPr>
        <w:t>飞行记录资料的填写每次飞行结束</w:t>
      </w:r>
      <w:r w:rsidRPr="00456202">
        <w:rPr>
          <w:sz w:val="28"/>
        </w:rPr>
        <w:t>,</w:t>
      </w:r>
      <w:r w:rsidRPr="00456202">
        <w:rPr>
          <w:rFonts w:hint="eastAsia"/>
          <w:sz w:val="28"/>
        </w:rPr>
        <w:t>应填写航摄飞行记录表</w:t>
      </w:r>
      <w:r w:rsidRPr="00456202">
        <w:rPr>
          <w:sz w:val="28"/>
        </w:rPr>
        <w:t>,</w:t>
      </w:r>
      <w:r w:rsidRPr="00456202">
        <w:rPr>
          <w:rFonts w:hint="eastAsia"/>
          <w:sz w:val="28"/>
        </w:rPr>
        <w:t>航摄飞行记录表格式见规范。</w:t>
      </w:r>
    </w:p>
    <w:p w14:paraId="050B790C" w14:textId="77777777" w:rsidR="0014600F" w:rsidRDefault="0014600F" w:rsidP="0014600F">
      <w:pPr>
        <w:ind w:firstLine="480"/>
        <w:rPr>
          <w:color w:val="FF0000"/>
          <w:sz w:val="28"/>
        </w:rPr>
      </w:pPr>
      <w:r w:rsidRPr="00456202">
        <w:rPr>
          <w:sz w:val="28"/>
        </w:rPr>
        <w:t>G.</w:t>
      </w:r>
      <w:r w:rsidRPr="00456202">
        <w:rPr>
          <w:rFonts w:hint="eastAsia"/>
          <w:sz w:val="28"/>
        </w:rPr>
        <w:t>后期人工处理：重点处理飞地、飞楼等突出异常模型</w:t>
      </w:r>
      <w:r w:rsidRPr="00456202">
        <w:rPr>
          <w:sz w:val="28"/>
        </w:rPr>
        <w:t>,</w:t>
      </w:r>
      <w:r w:rsidRPr="00456202">
        <w:rPr>
          <w:rFonts w:hint="eastAsia"/>
          <w:sz w:val="28"/>
        </w:rPr>
        <w:t>后期路灯、篮球架等模型统一替换。</w:t>
      </w:r>
    </w:p>
    <w:p w14:paraId="242F80FA"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③航测时间要求</w:t>
      </w:r>
    </w:p>
    <w:p w14:paraId="4D73B276"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航空影像的质量对航摄飞行的时间有一定的要求</w:t>
      </w:r>
      <w:r w:rsidRPr="00456202">
        <w:rPr>
          <w:rFonts w:ascii="宋体" w:hAnsi="宋体" w:cs="黑体" w:hint="eastAsia"/>
          <w:sz w:val="28"/>
          <w:szCs w:val="28"/>
        </w:rPr>
        <w:t>,</w:t>
      </w:r>
      <w:r w:rsidRPr="00456202">
        <w:rPr>
          <w:rFonts w:ascii="宋体" w:hAnsi="宋体" w:cs="黑体" w:hint="eastAsia"/>
          <w:sz w:val="28"/>
          <w:szCs w:val="28"/>
        </w:rPr>
        <w:t>航摄时间受天气条件的制约。具体要求如下：</w:t>
      </w:r>
    </w:p>
    <w:p w14:paraId="6A92492F"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水平能见度≥</w:t>
      </w:r>
      <w:r w:rsidRPr="00456202">
        <w:rPr>
          <w:rFonts w:ascii="宋体" w:hAnsi="宋体" w:cs="黑体" w:hint="eastAsia"/>
          <w:sz w:val="28"/>
          <w:szCs w:val="28"/>
        </w:rPr>
        <w:t>1500m,</w:t>
      </w:r>
      <w:r w:rsidRPr="00456202">
        <w:rPr>
          <w:rFonts w:ascii="宋体" w:hAnsi="宋体" w:cs="黑体" w:hint="eastAsia"/>
          <w:sz w:val="28"/>
          <w:szCs w:val="28"/>
        </w:rPr>
        <w:t>垂直能见度≥</w:t>
      </w:r>
      <w:r w:rsidRPr="00456202">
        <w:rPr>
          <w:rFonts w:ascii="宋体" w:hAnsi="宋体" w:cs="黑体" w:hint="eastAsia"/>
          <w:sz w:val="28"/>
          <w:szCs w:val="28"/>
        </w:rPr>
        <w:t>1000m</w:t>
      </w:r>
      <w:r w:rsidRPr="00456202">
        <w:rPr>
          <w:rFonts w:ascii="宋体" w:hAnsi="宋体" w:cs="黑体" w:hint="eastAsia"/>
          <w:sz w:val="28"/>
          <w:szCs w:val="28"/>
        </w:rPr>
        <w:t>；</w:t>
      </w:r>
    </w:p>
    <w:p w14:paraId="090E74A2"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B.</w:t>
      </w:r>
      <w:r w:rsidRPr="00456202">
        <w:rPr>
          <w:rFonts w:ascii="宋体" w:hAnsi="宋体" w:cs="黑体" w:hint="eastAsia"/>
          <w:sz w:val="28"/>
          <w:szCs w:val="28"/>
        </w:rPr>
        <w:t>多云、阴天为佳</w:t>
      </w:r>
      <w:r w:rsidRPr="00456202">
        <w:rPr>
          <w:rFonts w:ascii="宋体" w:hAnsi="宋体" w:cs="黑体" w:hint="eastAsia"/>
          <w:sz w:val="28"/>
          <w:szCs w:val="28"/>
        </w:rPr>
        <w:t>,</w:t>
      </w:r>
      <w:r w:rsidRPr="00456202">
        <w:rPr>
          <w:rFonts w:ascii="宋体" w:hAnsi="宋体" w:cs="黑体" w:hint="eastAsia"/>
          <w:sz w:val="28"/>
          <w:szCs w:val="28"/>
        </w:rPr>
        <w:t>晴天次之。雨天、暴雨天气均不适合飞行作业；</w:t>
      </w:r>
    </w:p>
    <w:p w14:paraId="0A9D1531"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C.</w:t>
      </w:r>
      <w:r w:rsidRPr="00456202">
        <w:rPr>
          <w:rFonts w:ascii="宋体" w:hAnsi="宋体" w:cs="黑体" w:hint="eastAsia"/>
          <w:sz w:val="28"/>
          <w:szCs w:val="28"/>
        </w:rPr>
        <w:t>在风速小于</w:t>
      </w:r>
      <w:r w:rsidRPr="00456202">
        <w:rPr>
          <w:rFonts w:ascii="宋体" w:hAnsi="宋体" w:cs="黑体" w:hint="eastAsia"/>
          <w:sz w:val="28"/>
          <w:szCs w:val="28"/>
        </w:rPr>
        <w:t>3</w:t>
      </w:r>
      <w:r w:rsidRPr="00456202">
        <w:rPr>
          <w:rFonts w:ascii="宋体" w:hAnsi="宋体" w:cs="黑体" w:hint="eastAsia"/>
          <w:sz w:val="28"/>
          <w:szCs w:val="28"/>
        </w:rPr>
        <w:t>级时进行作业</w:t>
      </w:r>
      <w:r w:rsidRPr="00456202">
        <w:rPr>
          <w:rFonts w:ascii="宋体" w:hAnsi="宋体" w:cs="黑体" w:hint="eastAsia"/>
          <w:sz w:val="28"/>
          <w:szCs w:val="28"/>
        </w:rPr>
        <w:t>,</w:t>
      </w:r>
      <w:r w:rsidRPr="00456202">
        <w:rPr>
          <w:rFonts w:ascii="宋体" w:hAnsi="宋体" w:cs="黑体" w:hint="eastAsia"/>
          <w:sz w:val="28"/>
          <w:szCs w:val="28"/>
        </w:rPr>
        <w:t>风速超过</w:t>
      </w:r>
      <w:r w:rsidRPr="00456202">
        <w:rPr>
          <w:rFonts w:ascii="宋体" w:hAnsi="宋体" w:cs="黑体" w:hint="eastAsia"/>
          <w:sz w:val="28"/>
          <w:szCs w:val="28"/>
        </w:rPr>
        <w:t>3</w:t>
      </w:r>
      <w:r w:rsidRPr="00456202">
        <w:rPr>
          <w:rFonts w:ascii="宋体" w:hAnsi="宋体" w:cs="黑体" w:hint="eastAsia"/>
          <w:sz w:val="28"/>
          <w:szCs w:val="28"/>
        </w:rPr>
        <w:t>级时</w:t>
      </w:r>
      <w:r w:rsidRPr="00456202">
        <w:rPr>
          <w:rFonts w:ascii="宋体" w:hAnsi="宋体" w:cs="黑体" w:hint="eastAsia"/>
          <w:sz w:val="28"/>
          <w:szCs w:val="28"/>
        </w:rPr>
        <w:t>,</w:t>
      </w:r>
      <w:r w:rsidRPr="00456202">
        <w:rPr>
          <w:rFonts w:ascii="宋体" w:hAnsi="宋体" w:cs="黑体" w:hint="eastAsia"/>
          <w:sz w:val="28"/>
          <w:szCs w:val="28"/>
        </w:rPr>
        <w:t>获取的倾斜摄影照片将会不利于建模；</w:t>
      </w:r>
    </w:p>
    <w:p w14:paraId="47429DF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D.</w:t>
      </w:r>
      <w:r w:rsidRPr="00456202">
        <w:rPr>
          <w:rFonts w:ascii="宋体" w:hAnsi="宋体" w:cs="黑体" w:hint="eastAsia"/>
          <w:sz w:val="28"/>
          <w:szCs w:val="28"/>
        </w:rPr>
        <w:t>气流相对稳定：每天的正午气流相对较强</w:t>
      </w:r>
      <w:r w:rsidRPr="00456202">
        <w:rPr>
          <w:rFonts w:ascii="宋体" w:hAnsi="宋体" w:cs="黑体" w:hint="eastAsia"/>
          <w:sz w:val="28"/>
          <w:szCs w:val="28"/>
        </w:rPr>
        <w:t>,</w:t>
      </w:r>
      <w:r w:rsidRPr="00456202">
        <w:rPr>
          <w:rFonts w:ascii="宋体" w:hAnsi="宋体" w:cs="黑体" w:hint="eastAsia"/>
          <w:sz w:val="28"/>
          <w:szCs w:val="28"/>
        </w:rPr>
        <w:t>对飞行安全不利</w:t>
      </w:r>
      <w:r w:rsidRPr="00456202">
        <w:rPr>
          <w:rFonts w:ascii="宋体" w:hAnsi="宋体" w:cs="黑体" w:hint="eastAsia"/>
          <w:sz w:val="28"/>
          <w:szCs w:val="28"/>
        </w:rPr>
        <w:t>,</w:t>
      </w:r>
      <w:r w:rsidRPr="00456202">
        <w:rPr>
          <w:rFonts w:ascii="宋体" w:hAnsi="宋体" w:cs="黑体" w:hint="eastAsia"/>
          <w:sz w:val="28"/>
          <w:szCs w:val="28"/>
        </w:rPr>
        <w:t>同时也对影像质量影像较大；</w:t>
      </w:r>
    </w:p>
    <w:p w14:paraId="61B2EA2A"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E.</w:t>
      </w:r>
      <w:r w:rsidRPr="00456202">
        <w:rPr>
          <w:rFonts w:ascii="宋体" w:hAnsi="宋体" w:cs="黑体" w:hint="eastAsia"/>
          <w:sz w:val="28"/>
          <w:szCs w:val="28"/>
        </w:rPr>
        <w:t>选择航摄时间</w:t>
      </w:r>
      <w:r w:rsidRPr="00456202">
        <w:rPr>
          <w:rFonts w:ascii="宋体" w:hAnsi="宋体" w:cs="黑体" w:hint="eastAsia"/>
          <w:sz w:val="28"/>
          <w:szCs w:val="28"/>
        </w:rPr>
        <w:t>,</w:t>
      </w:r>
      <w:r w:rsidRPr="00456202">
        <w:rPr>
          <w:rFonts w:ascii="宋体" w:hAnsi="宋体" w:cs="黑体" w:hint="eastAsia"/>
          <w:sz w:val="28"/>
          <w:szCs w:val="28"/>
        </w:rPr>
        <w:t>既要保证具有充足的光照度</w:t>
      </w:r>
      <w:r w:rsidRPr="00456202">
        <w:rPr>
          <w:rFonts w:ascii="宋体" w:hAnsi="宋体" w:cs="黑体" w:hint="eastAsia"/>
          <w:sz w:val="28"/>
          <w:szCs w:val="28"/>
        </w:rPr>
        <w:t>,</w:t>
      </w:r>
      <w:r w:rsidRPr="00456202">
        <w:rPr>
          <w:rFonts w:ascii="宋体" w:hAnsi="宋体" w:cs="黑体" w:hint="eastAsia"/>
          <w:sz w:val="28"/>
          <w:szCs w:val="28"/>
        </w:rPr>
        <w:t>又要避免过大的阴影</w:t>
      </w:r>
      <w:r w:rsidRPr="00456202">
        <w:rPr>
          <w:rFonts w:ascii="宋体" w:hAnsi="宋体" w:cs="黑体" w:hint="eastAsia"/>
          <w:sz w:val="28"/>
          <w:szCs w:val="28"/>
        </w:rPr>
        <w:t>,</w:t>
      </w:r>
      <w:r w:rsidRPr="00456202">
        <w:rPr>
          <w:rFonts w:ascii="宋体" w:hAnsi="宋体" w:cs="黑体" w:hint="eastAsia"/>
          <w:sz w:val="28"/>
          <w:szCs w:val="28"/>
        </w:rPr>
        <w:t>一般对于摄区的太阳高度和阴影倍数要求如表</w:t>
      </w:r>
      <w:r w:rsidRPr="00456202">
        <w:rPr>
          <w:rFonts w:ascii="宋体" w:hAnsi="宋体" w:cs="黑体" w:hint="eastAsia"/>
          <w:sz w:val="28"/>
          <w:szCs w:val="28"/>
        </w:rPr>
        <w:t>3.</w:t>
      </w:r>
      <w:r w:rsidRPr="00456202">
        <w:rPr>
          <w:rFonts w:ascii="宋体" w:hAnsi="宋体" w:cs="黑体"/>
          <w:sz w:val="28"/>
          <w:szCs w:val="28"/>
        </w:rPr>
        <w:t>1</w:t>
      </w:r>
      <w:r w:rsidRPr="00456202">
        <w:rPr>
          <w:rFonts w:ascii="宋体" w:hAnsi="宋体" w:cs="黑体" w:hint="eastAsia"/>
          <w:sz w:val="28"/>
          <w:szCs w:val="28"/>
        </w:rPr>
        <w:t>-1</w:t>
      </w:r>
      <w:r w:rsidRPr="00456202">
        <w:rPr>
          <w:rFonts w:ascii="宋体" w:hAnsi="宋体" w:cs="黑体" w:hint="eastAsia"/>
          <w:sz w:val="28"/>
          <w:szCs w:val="28"/>
        </w:rPr>
        <w:t>所示：</w:t>
      </w:r>
    </w:p>
    <w:p w14:paraId="27CE3A81" w14:textId="77777777" w:rsidR="0014600F" w:rsidRDefault="0014600F" w:rsidP="0014600F">
      <w:pPr>
        <w:tabs>
          <w:tab w:val="right" w:pos="7000"/>
        </w:tabs>
        <w:jc w:val="center"/>
        <w:rPr>
          <w:rFonts w:eastAsia="黑体"/>
          <w:sz w:val="24"/>
        </w:rPr>
      </w:pPr>
      <w:r>
        <w:rPr>
          <w:rFonts w:eastAsia="黑体" w:hint="eastAsia"/>
          <w:sz w:val="24"/>
        </w:rPr>
        <w:t>表</w:t>
      </w:r>
      <w:r>
        <w:rPr>
          <w:rFonts w:eastAsia="黑体"/>
          <w:sz w:val="24"/>
        </w:rPr>
        <w:t xml:space="preserve">3.1-1 </w:t>
      </w:r>
      <w:r>
        <w:rPr>
          <w:rFonts w:eastAsia="黑体" w:hint="eastAsia"/>
          <w:sz w:val="24"/>
        </w:rPr>
        <w:t>太阳高度角和阴影倍数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8"/>
        <w:gridCol w:w="3204"/>
        <w:gridCol w:w="1603"/>
      </w:tblGrid>
      <w:tr w:rsidR="0014600F" w14:paraId="0DB72DAE"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2DA73A43" w14:textId="77777777" w:rsidR="0014600F" w:rsidRDefault="0014600F" w:rsidP="006F3AB0">
            <w:pPr>
              <w:jc w:val="center"/>
              <w:rPr>
                <w:rFonts w:ascii="宋体" w:hAnsi="宋体"/>
                <w:sz w:val="24"/>
              </w:rPr>
            </w:pPr>
            <w:r>
              <w:rPr>
                <w:rFonts w:ascii="宋体" w:hAnsi="宋体" w:hint="eastAsia"/>
                <w:sz w:val="24"/>
              </w:rPr>
              <w:t>地形类别</w:t>
            </w:r>
          </w:p>
        </w:tc>
        <w:tc>
          <w:tcPr>
            <w:tcW w:w="1779" w:type="pct"/>
            <w:tcBorders>
              <w:top w:val="single" w:sz="4" w:space="0" w:color="auto"/>
              <w:left w:val="single" w:sz="4" w:space="0" w:color="auto"/>
              <w:bottom w:val="single" w:sz="4" w:space="0" w:color="auto"/>
              <w:right w:val="single" w:sz="4" w:space="0" w:color="auto"/>
            </w:tcBorders>
            <w:hideMark/>
          </w:tcPr>
          <w:p w14:paraId="0372D630" w14:textId="77777777" w:rsidR="0014600F" w:rsidRDefault="0014600F" w:rsidP="006F3AB0">
            <w:pPr>
              <w:jc w:val="center"/>
              <w:rPr>
                <w:rFonts w:ascii="宋体" w:hAnsi="宋体"/>
                <w:sz w:val="24"/>
              </w:rPr>
            </w:pPr>
            <w:r>
              <w:rPr>
                <w:rFonts w:ascii="宋体" w:hAnsi="宋体" w:hint="eastAsia"/>
                <w:sz w:val="24"/>
              </w:rPr>
              <w:t>太阳高度</w:t>
            </w:r>
            <w:r>
              <w:rPr>
                <w:rFonts w:ascii="宋体" w:hAnsi="宋体" w:hint="eastAsia"/>
                <w:sz w:val="24"/>
              </w:rPr>
              <w:t>/(</w:t>
            </w:r>
            <w:r>
              <w:rPr>
                <w:rFonts w:ascii="宋体" w:hAnsi="宋体" w:hint="eastAsia"/>
                <w:sz w:val="24"/>
              </w:rPr>
              <w:t>°</w:t>
            </w:r>
            <w:r>
              <w:rPr>
                <w:rFonts w:ascii="宋体" w:hAnsi="宋体" w:hint="eastAsia"/>
                <w:sz w:val="24"/>
              </w:rPr>
              <w:t>)</w:t>
            </w:r>
          </w:p>
        </w:tc>
        <w:tc>
          <w:tcPr>
            <w:tcW w:w="890" w:type="pct"/>
            <w:tcBorders>
              <w:top w:val="single" w:sz="4" w:space="0" w:color="auto"/>
              <w:left w:val="single" w:sz="4" w:space="0" w:color="auto"/>
              <w:bottom w:val="single" w:sz="4" w:space="0" w:color="auto"/>
              <w:right w:val="single" w:sz="4" w:space="0" w:color="auto"/>
            </w:tcBorders>
            <w:hideMark/>
          </w:tcPr>
          <w:p w14:paraId="678FAB9A" w14:textId="77777777" w:rsidR="0014600F" w:rsidRDefault="0014600F" w:rsidP="006F3AB0">
            <w:pPr>
              <w:jc w:val="center"/>
              <w:rPr>
                <w:rFonts w:ascii="宋体" w:hAnsi="宋体"/>
                <w:sz w:val="24"/>
              </w:rPr>
            </w:pPr>
            <w:r>
              <w:rPr>
                <w:rFonts w:ascii="宋体" w:hAnsi="宋体" w:hint="eastAsia"/>
                <w:sz w:val="24"/>
              </w:rPr>
              <w:t>阴影倍数</w:t>
            </w:r>
            <w:r>
              <w:rPr>
                <w:rFonts w:ascii="宋体" w:hAnsi="宋体" w:hint="eastAsia"/>
                <w:sz w:val="24"/>
              </w:rPr>
              <w:t>/(</w:t>
            </w:r>
            <w:r>
              <w:rPr>
                <w:rFonts w:ascii="宋体" w:hAnsi="宋体" w:hint="eastAsia"/>
                <w:sz w:val="24"/>
              </w:rPr>
              <w:t>倍</w:t>
            </w:r>
            <w:r>
              <w:rPr>
                <w:rFonts w:ascii="宋体" w:hAnsi="宋体" w:hint="eastAsia"/>
                <w:sz w:val="24"/>
              </w:rPr>
              <w:t>)</w:t>
            </w:r>
          </w:p>
        </w:tc>
      </w:tr>
      <w:tr w:rsidR="0014600F" w14:paraId="2C5BF0C9"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476033EB" w14:textId="77777777" w:rsidR="0014600F" w:rsidRDefault="0014600F" w:rsidP="006F3AB0">
            <w:pPr>
              <w:jc w:val="center"/>
              <w:rPr>
                <w:rFonts w:ascii="宋体" w:hAnsi="宋体"/>
                <w:sz w:val="24"/>
              </w:rPr>
            </w:pPr>
            <w:r>
              <w:rPr>
                <w:rFonts w:ascii="宋体" w:hAnsi="宋体" w:hint="eastAsia"/>
                <w:sz w:val="24"/>
              </w:rPr>
              <w:t>平地</w:t>
            </w:r>
          </w:p>
        </w:tc>
        <w:tc>
          <w:tcPr>
            <w:tcW w:w="1779" w:type="pct"/>
            <w:tcBorders>
              <w:top w:val="single" w:sz="4" w:space="0" w:color="auto"/>
              <w:left w:val="single" w:sz="4" w:space="0" w:color="auto"/>
              <w:bottom w:val="single" w:sz="4" w:space="0" w:color="auto"/>
              <w:right w:val="single" w:sz="4" w:space="0" w:color="auto"/>
            </w:tcBorders>
            <w:hideMark/>
          </w:tcPr>
          <w:p w14:paraId="50B491B1"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20</w:t>
            </w:r>
          </w:p>
        </w:tc>
        <w:tc>
          <w:tcPr>
            <w:tcW w:w="890" w:type="pct"/>
            <w:tcBorders>
              <w:top w:val="single" w:sz="4" w:space="0" w:color="auto"/>
              <w:left w:val="single" w:sz="4" w:space="0" w:color="auto"/>
              <w:bottom w:val="single" w:sz="4" w:space="0" w:color="auto"/>
              <w:right w:val="single" w:sz="4" w:space="0" w:color="auto"/>
            </w:tcBorders>
            <w:hideMark/>
          </w:tcPr>
          <w:p w14:paraId="3A460C8B"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3</w:t>
            </w:r>
          </w:p>
        </w:tc>
      </w:tr>
      <w:tr w:rsidR="0014600F" w14:paraId="11227816"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5E312303" w14:textId="77777777" w:rsidR="0014600F" w:rsidRDefault="0014600F" w:rsidP="006F3AB0">
            <w:pPr>
              <w:jc w:val="center"/>
              <w:rPr>
                <w:rFonts w:ascii="宋体" w:hAnsi="宋体"/>
                <w:sz w:val="24"/>
              </w:rPr>
            </w:pPr>
            <w:r>
              <w:rPr>
                <w:rFonts w:ascii="宋体" w:hAnsi="宋体" w:hint="eastAsia"/>
                <w:sz w:val="24"/>
              </w:rPr>
              <w:t>丘陵地和小城镇</w:t>
            </w:r>
          </w:p>
        </w:tc>
        <w:tc>
          <w:tcPr>
            <w:tcW w:w="1779" w:type="pct"/>
            <w:tcBorders>
              <w:top w:val="single" w:sz="4" w:space="0" w:color="auto"/>
              <w:left w:val="single" w:sz="4" w:space="0" w:color="auto"/>
              <w:bottom w:val="single" w:sz="4" w:space="0" w:color="auto"/>
              <w:right w:val="single" w:sz="4" w:space="0" w:color="auto"/>
            </w:tcBorders>
            <w:hideMark/>
          </w:tcPr>
          <w:p w14:paraId="1E191BAF"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30</w:t>
            </w:r>
          </w:p>
        </w:tc>
        <w:tc>
          <w:tcPr>
            <w:tcW w:w="890" w:type="pct"/>
            <w:tcBorders>
              <w:top w:val="single" w:sz="4" w:space="0" w:color="auto"/>
              <w:left w:val="single" w:sz="4" w:space="0" w:color="auto"/>
              <w:bottom w:val="single" w:sz="4" w:space="0" w:color="auto"/>
              <w:right w:val="single" w:sz="4" w:space="0" w:color="auto"/>
            </w:tcBorders>
            <w:hideMark/>
          </w:tcPr>
          <w:p w14:paraId="4447CA23"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2</w:t>
            </w:r>
          </w:p>
        </w:tc>
      </w:tr>
      <w:tr w:rsidR="0014600F" w14:paraId="0ACDBB74"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72658F86" w14:textId="77777777" w:rsidR="0014600F" w:rsidRDefault="0014600F" w:rsidP="006F3AB0">
            <w:pPr>
              <w:jc w:val="center"/>
              <w:rPr>
                <w:rFonts w:ascii="宋体" w:hAnsi="宋体"/>
                <w:sz w:val="24"/>
              </w:rPr>
            </w:pPr>
            <w:r>
              <w:rPr>
                <w:rFonts w:ascii="宋体" w:hAnsi="宋体" w:hint="eastAsia"/>
                <w:sz w:val="24"/>
              </w:rPr>
              <w:t>山地和中等城市</w:t>
            </w:r>
          </w:p>
        </w:tc>
        <w:tc>
          <w:tcPr>
            <w:tcW w:w="1779" w:type="pct"/>
            <w:tcBorders>
              <w:top w:val="single" w:sz="4" w:space="0" w:color="auto"/>
              <w:left w:val="single" w:sz="4" w:space="0" w:color="auto"/>
              <w:bottom w:val="single" w:sz="4" w:space="0" w:color="auto"/>
              <w:right w:val="single" w:sz="4" w:space="0" w:color="auto"/>
            </w:tcBorders>
            <w:hideMark/>
          </w:tcPr>
          <w:p w14:paraId="3D3FF5FA"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45</w:t>
            </w:r>
          </w:p>
        </w:tc>
        <w:tc>
          <w:tcPr>
            <w:tcW w:w="890" w:type="pct"/>
            <w:tcBorders>
              <w:top w:val="single" w:sz="4" w:space="0" w:color="auto"/>
              <w:left w:val="single" w:sz="4" w:space="0" w:color="auto"/>
              <w:bottom w:val="single" w:sz="4" w:space="0" w:color="auto"/>
              <w:right w:val="single" w:sz="4" w:space="0" w:color="auto"/>
            </w:tcBorders>
            <w:hideMark/>
          </w:tcPr>
          <w:p w14:paraId="59CC39AE"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1</w:t>
            </w:r>
          </w:p>
        </w:tc>
      </w:tr>
      <w:tr w:rsidR="0014600F" w14:paraId="75860866" w14:textId="77777777" w:rsidTr="006F3AB0">
        <w:trPr>
          <w:jc w:val="center"/>
        </w:trPr>
        <w:tc>
          <w:tcPr>
            <w:tcW w:w="2331" w:type="pct"/>
            <w:tcBorders>
              <w:top w:val="single" w:sz="4" w:space="0" w:color="auto"/>
              <w:left w:val="single" w:sz="4" w:space="0" w:color="auto"/>
              <w:bottom w:val="single" w:sz="4" w:space="0" w:color="auto"/>
              <w:right w:val="single" w:sz="4" w:space="0" w:color="auto"/>
            </w:tcBorders>
            <w:hideMark/>
          </w:tcPr>
          <w:p w14:paraId="119D128E" w14:textId="77777777" w:rsidR="0014600F" w:rsidRDefault="0014600F" w:rsidP="006F3AB0">
            <w:pPr>
              <w:jc w:val="center"/>
              <w:rPr>
                <w:rFonts w:ascii="宋体" w:hAnsi="宋体"/>
                <w:sz w:val="24"/>
              </w:rPr>
            </w:pPr>
            <w:r>
              <w:rPr>
                <w:rFonts w:ascii="宋体" w:hAnsi="宋体" w:hint="eastAsia"/>
                <w:sz w:val="24"/>
              </w:rPr>
              <w:t>高差特大的陡峭山区和高层建筑物密集的大城市</w:t>
            </w:r>
          </w:p>
        </w:tc>
        <w:tc>
          <w:tcPr>
            <w:tcW w:w="1779" w:type="pct"/>
            <w:tcBorders>
              <w:top w:val="single" w:sz="4" w:space="0" w:color="auto"/>
              <w:left w:val="single" w:sz="4" w:space="0" w:color="auto"/>
              <w:bottom w:val="single" w:sz="4" w:space="0" w:color="auto"/>
              <w:right w:val="single" w:sz="4" w:space="0" w:color="auto"/>
            </w:tcBorders>
            <w:hideMark/>
          </w:tcPr>
          <w:p w14:paraId="51DD9B04" w14:textId="77777777" w:rsidR="0014600F" w:rsidRDefault="0014600F" w:rsidP="006F3AB0">
            <w:pPr>
              <w:jc w:val="center"/>
              <w:rPr>
                <w:rFonts w:ascii="宋体" w:hAnsi="宋体"/>
                <w:sz w:val="24"/>
              </w:rPr>
            </w:pPr>
            <w:r>
              <w:rPr>
                <w:rFonts w:ascii="宋体" w:hAnsi="宋体" w:hint="eastAsia"/>
                <w:sz w:val="24"/>
              </w:rPr>
              <w:t>限在当地正午前后</w:t>
            </w:r>
            <w:r>
              <w:rPr>
                <w:rFonts w:ascii="宋体" w:hAnsi="宋体" w:hint="eastAsia"/>
                <w:sz w:val="24"/>
              </w:rPr>
              <w:t xml:space="preserve"> 1h </w:t>
            </w:r>
            <w:r>
              <w:rPr>
                <w:rFonts w:ascii="宋体" w:hAnsi="宋体" w:hint="eastAsia"/>
                <w:sz w:val="24"/>
              </w:rPr>
              <w:t>内摄影</w:t>
            </w:r>
          </w:p>
        </w:tc>
        <w:tc>
          <w:tcPr>
            <w:tcW w:w="890" w:type="pct"/>
            <w:tcBorders>
              <w:top w:val="single" w:sz="4" w:space="0" w:color="auto"/>
              <w:left w:val="single" w:sz="4" w:space="0" w:color="auto"/>
              <w:bottom w:val="single" w:sz="4" w:space="0" w:color="auto"/>
              <w:right w:val="single" w:sz="4" w:space="0" w:color="auto"/>
            </w:tcBorders>
            <w:hideMark/>
          </w:tcPr>
          <w:p w14:paraId="3D90C298" w14:textId="77777777" w:rsidR="0014600F" w:rsidRDefault="0014600F" w:rsidP="006F3AB0">
            <w:pPr>
              <w:jc w:val="center"/>
              <w:rPr>
                <w:rFonts w:ascii="宋体" w:hAnsi="宋体"/>
                <w:sz w:val="24"/>
              </w:rPr>
            </w:pPr>
            <w:r>
              <w:rPr>
                <w:rFonts w:ascii="宋体" w:hAnsi="宋体" w:hint="eastAsia"/>
                <w:sz w:val="24"/>
              </w:rPr>
              <w:t>＜</w:t>
            </w:r>
            <w:r>
              <w:rPr>
                <w:rFonts w:ascii="宋体" w:hAnsi="宋体" w:hint="eastAsia"/>
                <w:sz w:val="24"/>
              </w:rPr>
              <w:t>1</w:t>
            </w:r>
          </w:p>
        </w:tc>
      </w:tr>
    </w:tbl>
    <w:p w14:paraId="31FD2053" w14:textId="77777777" w:rsidR="0014600F" w:rsidRDefault="0014600F" w:rsidP="0014600F">
      <w:pPr>
        <w:tabs>
          <w:tab w:val="right" w:pos="7000"/>
        </w:tabs>
        <w:ind w:firstLine="420"/>
        <w:jc w:val="left"/>
        <w:rPr>
          <w:rFonts w:ascii="宋体" w:hAnsi="宋体"/>
          <w:szCs w:val="21"/>
        </w:rPr>
      </w:pPr>
      <w:r>
        <w:rPr>
          <w:rFonts w:ascii="宋体" w:hAnsi="宋体" w:hint="eastAsia"/>
          <w:szCs w:val="21"/>
        </w:rPr>
        <w:t>注：特殊情况根据测区地形和季节天气条件</w:t>
      </w:r>
      <w:r>
        <w:rPr>
          <w:rFonts w:ascii="宋体" w:hAnsi="宋体" w:hint="eastAsia"/>
          <w:szCs w:val="21"/>
        </w:rPr>
        <w:t>,</w:t>
      </w:r>
      <w:r>
        <w:rPr>
          <w:rFonts w:ascii="宋体" w:hAnsi="宋体" w:hint="eastAsia"/>
          <w:szCs w:val="21"/>
        </w:rPr>
        <w:t>航飞时间具体设定。</w:t>
      </w:r>
    </w:p>
    <w:p w14:paraId="56CDDFF3"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④航测资料检查</w:t>
      </w:r>
    </w:p>
    <w:p w14:paraId="3315584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每天航摄工作结束后</w:t>
      </w:r>
      <w:r w:rsidRPr="00456202">
        <w:rPr>
          <w:rFonts w:ascii="宋体" w:hAnsi="宋体" w:cs="黑体" w:hint="eastAsia"/>
          <w:sz w:val="28"/>
          <w:szCs w:val="28"/>
        </w:rPr>
        <w:t>,</w:t>
      </w:r>
      <w:r w:rsidRPr="00456202">
        <w:rPr>
          <w:rFonts w:ascii="宋体" w:hAnsi="宋体" w:cs="黑体" w:hint="eastAsia"/>
          <w:sz w:val="28"/>
          <w:szCs w:val="28"/>
        </w:rPr>
        <w:t>应在电脑上用专用软件拼接像片</w:t>
      </w:r>
      <w:r w:rsidRPr="00456202">
        <w:rPr>
          <w:rFonts w:ascii="宋体" w:hAnsi="宋体" w:cs="黑体" w:hint="eastAsia"/>
          <w:sz w:val="28"/>
          <w:szCs w:val="28"/>
        </w:rPr>
        <w:t>,</w:t>
      </w:r>
      <w:r w:rsidRPr="00456202">
        <w:rPr>
          <w:rFonts w:ascii="宋体" w:hAnsi="宋体" w:cs="黑体" w:hint="eastAsia"/>
          <w:sz w:val="28"/>
          <w:szCs w:val="28"/>
        </w:rPr>
        <w:t>检查像片有无云影</w:t>
      </w:r>
      <w:r w:rsidRPr="00456202">
        <w:rPr>
          <w:rFonts w:ascii="宋体" w:hAnsi="宋体" w:cs="黑体" w:hint="eastAsia"/>
          <w:sz w:val="28"/>
          <w:szCs w:val="28"/>
        </w:rPr>
        <w:t>,</w:t>
      </w:r>
      <w:r w:rsidRPr="00456202">
        <w:rPr>
          <w:rFonts w:ascii="宋体" w:hAnsi="宋体" w:cs="黑体" w:hint="eastAsia"/>
          <w:sz w:val="28"/>
          <w:szCs w:val="28"/>
        </w:rPr>
        <w:t>分辨率和清晰度是否满足要求</w:t>
      </w:r>
      <w:r w:rsidRPr="00456202">
        <w:rPr>
          <w:rFonts w:ascii="宋体" w:hAnsi="宋体" w:cs="黑体" w:hint="eastAsia"/>
          <w:sz w:val="28"/>
          <w:szCs w:val="28"/>
        </w:rPr>
        <w:t>,</w:t>
      </w:r>
      <w:r w:rsidRPr="00456202">
        <w:rPr>
          <w:rFonts w:ascii="宋体" w:hAnsi="宋体" w:cs="黑体" w:hint="eastAsia"/>
          <w:sz w:val="28"/>
          <w:szCs w:val="28"/>
        </w:rPr>
        <w:t>航向重叠、旁向重叠及相片旋偏角是否满足规范要求。</w:t>
      </w:r>
      <w:r w:rsidRPr="00456202">
        <w:rPr>
          <w:rFonts w:ascii="宋体" w:hAnsi="宋体" w:cs="黑体" w:hint="eastAsia"/>
          <w:sz w:val="28"/>
          <w:szCs w:val="28"/>
        </w:rPr>
        <w:t xml:space="preserve"> </w:t>
      </w:r>
    </w:p>
    <w:p w14:paraId="54E85DF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B.</w:t>
      </w:r>
      <w:r w:rsidRPr="00456202">
        <w:rPr>
          <w:rFonts w:ascii="宋体" w:hAnsi="宋体" w:cs="黑体" w:hint="eastAsia"/>
          <w:sz w:val="28"/>
          <w:szCs w:val="28"/>
        </w:rPr>
        <w:t>测区摄影工作结束前</w:t>
      </w:r>
      <w:r w:rsidRPr="00456202">
        <w:rPr>
          <w:rFonts w:ascii="宋体" w:hAnsi="宋体" w:cs="黑体" w:hint="eastAsia"/>
          <w:sz w:val="28"/>
          <w:szCs w:val="28"/>
        </w:rPr>
        <w:t>,</w:t>
      </w:r>
      <w:r w:rsidRPr="00456202">
        <w:rPr>
          <w:rFonts w:ascii="宋体" w:hAnsi="宋体" w:cs="黑体" w:hint="eastAsia"/>
          <w:sz w:val="28"/>
          <w:szCs w:val="28"/>
        </w:rPr>
        <w:t>应检查摄影是否包含整个测区。</w:t>
      </w:r>
    </w:p>
    <w:p w14:paraId="71694263"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C.</w:t>
      </w:r>
      <w:r w:rsidRPr="00456202">
        <w:rPr>
          <w:rFonts w:ascii="宋体" w:hAnsi="宋体" w:cs="黑体" w:hint="eastAsia"/>
          <w:sz w:val="28"/>
          <w:szCs w:val="28"/>
        </w:rPr>
        <w:t>如前述</w:t>
      </w:r>
      <w:r w:rsidRPr="00456202">
        <w:rPr>
          <w:rFonts w:ascii="宋体" w:hAnsi="宋体" w:cs="黑体" w:hint="eastAsia"/>
          <w:sz w:val="28"/>
          <w:szCs w:val="28"/>
        </w:rPr>
        <w:t xml:space="preserve"> a)</w:t>
      </w:r>
      <w:r w:rsidRPr="00456202">
        <w:rPr>
          <w:rFonts w:ascii="宋体" w:hAnsi="宋体" w:cs="黑体" w:hint="eastAsia"/>
          <w:sz w:val="28"/>
          <w:szCs w:val="28"/>
        </w:rPr>
        <w:t>、</w:t>
      </w:r>
      <w:r w:rsidRPr="00456202">
        <w:rPr>
          <w:rFonts w:ascii="宋体" w:hAnsi="宋体" w:cs="黑体" w:hint="eastAsia"/>
          <w:sz w:val="28"/>
          <w:szCs w:val="28"/>
        </w:rPr>
        <w:t>b)</w:t>
      </w:r>
      <w:r w:rsidRPr="00456202">
        <w:rPr>
          <w:rFonts w:ascii="宋体" w:hAnsi="宋体" w:cs="黑体" w:hint="eastAsia"/>
          <w:sz w:val="28"/>
          <w:szCs w:val="28"/>
        </w:rPr>
        <w:t>要求不能满足时</w:t>
      </w:r>
      <w:r w:rsidRPr="00456202">
        <w:rPr>
          <w:rFonts w:ascii="宋体" w:hAnsi="宋体" w:cs="黑体" w:hint="eastAsia"/>
          <w:sz w:val="28"/>
          <w:szCs w:val="28"/>
        </w:rPr>
        <w:t>,</w:t>
      </w:r>
      <w:r w:rsidRPr="00456202">
        <w:rPr>
          <w:rFonts w:ascii="宋体" w:hAnsi="宋体" w:cs="黑体" w:hint="eastAsia"/>
          <w:sz w:val="28"/>
          <w:szCs w:val="28"/>
        </w:rPr>
        <w:t>应及时补摄或重摄。</w:t>
      </w:r>
    </w:p>
    <w:p w14:paraId="6E24CD9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航线设计参考</w:t>
      </w:r>
      <w:r w:rsidRPr="00456202">
        <w:rPr>
          <w:rFonts w:ascii="宋体" w:hAnsi="宋体" w:cs="黑体" w:hint="eastAsia"/>
          <w:sz w:val="28"/>
          <w:szCs w:val="28"/>
        </w:rPr>
        <w:t>GoogleEarth</w:t>
      </w:r>
      <w:r w:rsidRPr="00456202">
        <w:rPr>
          <w:rFonts w:ascii="宋体" w:hAnsi="宋体" w:cs="黑体" w:hint="eastAsia"/>
          <w:sz w:val="28"/>
          <w:szCs w:val="28"/>
        </w:rPr>
        <w:t>地图</w:t>
      </w:r>
      <w:r w:rsidRPr="00456202">
        <w:rPr>
          <w:rFonts w:ascii="宋体" w:hAnsi="宋体" w:cs="黑体" w:hint="eastAsia"/>
          <w:sz w:val="28"/>
          <w:szCs w:val="28"/>
        </w:rPr>
        <w:t>,</w:t>
      </w:r>
      <w:r w:rsidRPr="00456202">
        <w:rPr>
          <w:rFonts w:ascii="宋体" w:hAnsi="宋体" w:cs="黑体" w:hint="eastAsia"/>
          <w:sz w:val="28"/>
          <w:szCs w:val="28"/>
        </w:rPr>
        <w:t>依照《航空摄影技术设计规范》</w:t>
      </w:r>
      <w:r w:rsidRPr="00456202">
        <w:rPr>
          <w:rFonts w:ascii="宋体" w:hAnsi="宋体" w:cs="黑体" w:hint="eastAsia"/>
          <w:sz w:val="28"/>
          <w:szCs w:val="28"/>
        </w:rPr>
        <w:t>(GB/T19294-2003)</w:t>
      </w:r>
      <w:r w:rsidRPr="00456202">
        <w:rPr>
          <w:rFonts w:ascii="宋体" w:hAnsi="宋体" w:cs="黑体" w:hint="eastAsia"/>
          <w:sz w:val="28"/>
          <w:szCs w:val="28"/>
        </w:rPr>
        <w:t>进行设计。其中航向重叠设为</w:t>
      </w:r>
      <w:r w:rsidRPr="00456202">
        <w:rPr>
          <w:rFonts w:ascii="宋体" w:hAnsi="宋体" w:cs="黑体" w:hint="eastAsia"/>
          <w:sz w:val="28"/>
          <w:szCs w:val="28"/>
        </w:rPr>
        <w:t>80%</w:t>
      </w:r>
      <w:r w:rsidRPr="00456202">
        <w:rPr>
          <w:rFonts w:ascii="宋体" w:hAnsi="宋体" w:cs="黑体" w:hint="eastAsia"/>
          <w:sz w:val="28"/>
          <w:szCs w:val="28"/>
        </w:rPr>
        <w:t>以上</w:t>
      </w:r>
      <w:r w:rsidRPr="00456202">
        <w:rPr>
          <w:rFonts w:ascii="宋体" w:hAnsi="宋体" w:cs="黑体" w:hint="eastAsia"/>
          <w:sz w:val="28"/>
          <w:szCs w:val="28"/>
        </w:rPr>
        <w:t>,</w:t>
      </w:r>
      <w:r w:rsidRPr="00456202">
        <w:rPr>
          <w:rFonts w:ascii="宋体" w:hAnsi="宋体" w:cs="黑体" w:hint="eastAsia"/>
          <w:sz w:val="28"/>
          <w:szCs w:val="28"/>
        </w:rPr>
        <w:t>旁向航带重叠为</w:t>
      </w:r>
      <w:r w:rsidRPr="00456202">
        <w:rPr>
          <w:rFonts w:ascii="宋体" w:hAnsi="宋体" w:cs="黑体" w:hint="eastAsia"/>
          <w:sz w:val="28"/>
          <w:szCs w:val="28"/>
        </w:rPr>
        <w:t>70%</w:t>
      </w:r>
      <w:r w:rsidRPr="00456202">
        <w:rPr>
          <w:rFonts w:ascii="宋体" w:hAnsi="宋体" w:cs="黑体" w:hint="eastAsia"/>
          <w:sz w:val="28"/>
          <w:szCs w:val="28"/>
        </w:rPr>
        <w:t>以上</w:t>
      </w:r>
      <w:r w:rsidRPr="00456202">
        <w:rPr>
          <w:rFonts w:ascii="宋体" w:hAnsi="宋体" w:cs="黑体" w:hint="eastAsia"/>
          <w:sz w:val="28"/>
          <w:szCs w:val="28"/>
        </w:rPr>
        <w:t>,</w:t>
      </w:r>
      <w:r w:rsidRPr="00456202">
        <w:rPr>
          <w:rFonts w:ascii="宋体" w:hAnsi="宋体" w:cs="黑体" w:hint="eastAsia"/>
          <w:sz w:val="28"/>
          <w:szCs w:val="28"/>
        </w:rPr>
        <w:t>航线以垂直河流方向分布。利用无人机地面站系统自动进行航线设计</w:t>
      </w:r>
      <w:r w:rsidRPr="00456202">
        <w:rPr>
          <w:rFonts w:ascii="宋体" w:hAnsi="宋体" w:cs="黑体" w:hint="eastAsia"/>
          <w:sz w:val="28"/>
          <w:szCs w:val="28"/>
        </w:rPr>
        <w:t>,</w:t>
      </w:r>
      <w:r w:rsidRPr="00456202">
        <w:rPr>
          <w:rFonts w:ascii="宋体" w:hAnsi="宋体" w:cs="黑体" w:hint="eastAsia"/>
          <w:sz w:val="28"/>
          <w:szCs w:val="28"/>
        </w:rPr>
        <w:t>输入航线参数：如航摄区域、航线方向、地面分辨率相机参数等</w:t>
      </w:r>
      <w:r w:rsidRPr="00456202">
        <w:rPr>
          <w:rFonts w:ascii="宋体" w:hAnsi="宋体" w:cs="黑体" w:hint="eastAsia"/>
          <w:sz w:val="28"/>
          <w:szCs w:val="28"/>
        </w:rPr>
        <w:t>,</w:t>
      </w:r>
      <w:r w:rsidRPr="00456202">
        <w:rPr>
          <w:rFonts w:ascii="宋体" w:hAnsi="宋体" w:cs="黑体" w:hint="eastAsia"/>
          <w:sz w:val="28"/>
          <w:szCs w:val="28"/>
        </w:rPr>
        <w:t>然后系统自动生成航线。</w:t>
      </w:r>
    </w:p>
    <w:p w14:paraId="14F117C5"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⑤外业调绘</w:t>
      </w:r>
    </w:p>
    <w:p w14:paraId="00298D4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本项目外业调绘的基本内容是以航空摄影测量所测出的数字化地形图为依据</w:t>
      </w:r>
      <w:r w:rsidRPr="00456202">
        <w:rPr>
          <w:rFonts w:ascii="宋体" w:hAnsi="宋体" w:cs="黑体" w:hint="eastAsia"/>
          <w:sz w:val="28"/>
          <w:szCs w:val="28"/>
        </w:rPr>
        <w:t>,</w:t>
      </w:r>
      <w:r w:rsidRPr="00456202">
        <w:rPr>
          <w:rFonts w:ascii="宋体" w:hAnsi="宋体" w:cs="黑体" w:hint="eastAsia"/>
          <w:sz w:val="28"/>
          <w:szCs w:val="28"/>
        </w:rPr>
        <w:t>对地形图</w:t>
      </w:r>
      <w:r w:rsidRPr="00456202">
        <w:rPr>
          <w:rFonts w:ascii="宋体" w:hAnsi="宋体" w:cs="黑体" w:hint="eastAsia"/>
          <w:sz w:val="28"/>
          <w:szCs w:val="28"/>
        </w:rPr>
        <w:t xml:space="preserve"> </w:t>
      </w:r>
      <w:r w:rsidRPr="00456202">
        <w:rPr>
          <w:rFonts w:ascii="宋体" w:hAnsi="宋体" w:cs="黑体" w:hint="eastAsia"/>
          <w:sz w:val="28"/>
          <w:szCs w:val="28"/>
        </w:rPr>
        <w:t>进行修正和补充。在已有地形图的基础上外业人员到实地进行调绘</w:t>
      </w:r>
      <w:r w:rsidRPr="00456202">
        <w:rPr>
          <w:rFonts w:ascii="宋体" w:hAnsi="宋体" w:cs="黑体" w:hint="eastAsia"/>
          <w:sz w:val="28"/>
          <w:szCs w:val="28"/>
        </w:rPr>
        <w:t>,</w:t>
      </w:r>
      <w:r w:rsidRPr="00456202">
        <w:rPr>
          <w:rFonts w:ascii="宋体" w:hAnsi="宋体" w:cs="黑体" w:hint="eastAsia"/>
          <w:sz w:val="28"/>
          <w:szCs w:val="28"/>
        </w:rPr>
        <w:t>重点将地名、房屋的层数、</w:t>
      </w:r>
      <w:r w:rsidRPr="00456202">
        <w:rPr>
          <w:rFonts w:ascii="宋体" w:hAnsi="宋体" w:cs="黑体" w:hint="eastAsia"/>
          <w:sz w:val="28"/>
          <w:szCs w:val="28"/>
        </w:rPr>
        <w:t xml:space="preserve"> </w:t>
      </w:r>
      <w:r w:rsidRPr="00456202">
        <w:rPr>
          <w:rFonts w:ascii="宋体" w:hAnsi="宋体" w:cs="黑体" w:hint="eastAsia"/>
          <w:sz w:val="28"/>
          <w:szCs w:val="28"/>
        </w:rPr>
        <w:t>线状地物、点状地物、植被等的属性值调绘到图上</w:t>
      </w:r>
      <w:r w:rsidRPr="00456202">
        <w:rPr>
          <w:rFonts w:ascii="宋体" w:hAnsi="宋体" w:cs="黑体" w:hint="eastAsia"/>
          <w:sz w:val="28"/>
          <w:szCs w:val="28"/>
        </w:rPr>
        <w:t>,</w:t>
      </w:r>
      <w:r w:rsidRPr="00456202">
        <w:rPr>
          <w:rFonts w:ascii="宋体" w:hAnsi="宋体" w:cs="黑体" w:hint="eastAsia"/>
          <w:sz w:val="28"/>
          <w:szCs w:val="28"/>
        </w:rPr>
        <w:t>并对新增地物进行补测。具体内容如下：</w:t>
      </w:r>
    </w:p>
    <w:p w14:paraId="551E874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对建筑物属性</w:t>
      </w:r>
      <w:r w:rsidRPr="00456202">
        <w:rPr>
          <w:rFonts w:ascii="宋体" w:hAnsi="宋体" w:cs="黑体" w:hint="eastAsia"/>
          <w:sz w:val="28"/>
          <w:szCs w:val="28"/>
        </w:rPr>
        <w:t>(</w:t>
      </w:r>
      <w:r w:rsidRPr="00456202">
        <w:rPr>
          <w:rFonts w:ascii="宋体" w:hAnsi="宋体" w:cs="黑体" w:hint="eastAsia"/>
          <w:sz w:val="28"/>
          <w:szCs w:val="28"/>
        </w:rPr>
        <w:t>层数</w:t>
      </w:r>
      <w:r w:rsidRPr="00456202">
        <w:rPr>
          <w:rFonts w:ascii="宋体" w:hAnsi="宋体" w:cs="黑体" w:hint="eastAsia"/>
          <w:sz w:val="28"/>
          <w:szCs w:val="28"/>
        </w:rPr>
        <w:t>)</w:t>
      </w:r>
      <w:r w:rsidRPr="00456202">
        <w:rPr>
          <w:rFonts w:ascii="宋体" w:hAnsi="宋体" w:cs="黑体" w:hint="eastAsia"/>
          <w:sz w:val="28"/>
          <w:szCs w:val="28"/>
        </w:rPr>
        <w:t>、材质进行准确调绘</w:t>
      </w:r>
      <w:r w:rsidRPr="00456202">
        <w:rPr>
          <w:rFonts w:ascii="宋体" w:hAnsi="宋体" w:cs="黑体" w:hint="eastAsia"/>
          <w:sz w:val="28"/>
          <w:szCs w:val="28"/>
        </w:rPr>
        <w:t>,</w:t>
      </w:r>
      <w:r w:rsidRPr="00456202">
        <w:rPr>
          <w:rFonts w:ascii="宋体" w:hAnsi="宋体" w:cs="黑体" w:hint="eastAsia"/>
          <w:sz w:val="28"/>
          <w:szCs w:val="28"/>
        </w:rPr>
        <w:t>对于在图上无法识别或分清楚的建筑物</w:t>
      </w:r>
      <w:r w:rsidRPr="00456202">
        <w:rPr>
          <w:rFonts w:ascii="宋体" w:hAnsi="宋体" w:cs="黑体" w:hint="eastAsia"/>
          <w:sz w:val="28"/>
          <w:szCs w:val="28"/>
        </w:rPr>
        <w:t xml:space="preserve"> </w:t>
      </w:r>
      <w:r w:rsidRPr="00456202">
        <w:rPr>
          <w:rFonts w:ascii="宋体" w:hAnsi="宋体" w:cs="黑体" w:hint="eastAsia"/>
          <w:sz w:val="28"/>
          <w:szCs w:val="28"/>
        </w:rPr>
        <w:t>利用全站仪或</w:t>
      </w:r>
      <w:r w:rsidRPr="00456202">
        <w:rPr>
          <w:rFonts w:ascii="宋体" w:hAnsi="宋体" w:cs="黑体" w:hint="eastAsia"/>
          <w:sz w:val="28"/>
          <w:szCs w:val="28"/>
        </w:rPr>
        <w:t xml:space="preserve"> RTK </w:t>
      </w:r>
      <w:r w:rsidRPr="00456202">
        <w:rPr>
          <w:rFonts w:ascii="宋体" w:hAnsi="宋体" w:cs="黑体" w:hint="eastAsia"/>
          <w:sz w:val="28"/>
          <w:szCs w:val="28"/>
        </w:rPr>
        <w:t>进行补测</w:t>
      </w:r>
      <w:r w:rsidRPr="00456202">
        <w:rPr>
          <w:rFonts w:ascii="宋体" w:hAnsi="宋体" w:cs="黑体" w:hint="eastAsia"/>
          <w:sz w:val="28"/>
          <w:szCs w:val="28"/>
        </w:rPr>
        <w:t>,</w:t>
      </w:r>
      <w:r w:rsidRPr="00456202">
        <w:rPr>
          <w:rFonts w:ascii="宋体" w:hAnsi="宋体" w:cs="黑体" w:hint="eastAsia"/>
          <w:sz w:val="28"/>
          <w:szCs w:val="28"/>
        </w:rPr>
        <w:t>以反映出建筑物之间的相对关系。</w:t>
      </w:r>
    </w:p>
    <w:p w14:paraId="0F39AE5B"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B.</w:t>
      </w:r>
      <w:r w:rsidRPr="00456202">
        <w:rPr>
          <w:rFonts w:ascii="宋体" w:hAnsi="宋体" w:cs="黑体" w:hint="eastAsia"/>
          <w:sz w:val="28"/>
          <w:szCs w:val="28"/>
        </w:rPr>
        <w:t>各类地理名称和工矿企业名称、植被名称等准确调注。</w:t>
      </w:r>
    </w:p>
    <w:p w14:paraId="32E293F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C.</w:t>
      </w:r>
      <w:r w:rsidRPr="00456202">
        <w:rPr>
          <w:rFonts w:ascii="宋体" w:hAnsi="宋体" w:cs="黑体" w:hint="eastAsia"/>
          <w:sz w:val="28"/>
          <w:szCs w:val="28"/>
        </w:rPr>
        <w:t>对于设计图中的桥头、隧道口、立交互通处的地物准确调绘及测注。</w:t>
      </w:r>
    </w:p>
    <w:p w14:paraId="3952C8A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D.</w:t>
      </w:r>
      <w:r w:rsidRPr="00456202">
        <w:rPr>
          <w:rFonts w:ascii="宋体" w:hAnsi="宋体" w:cs="黑体" w:hint="eastAsia"/>
          <w:sz w:val="28"/>
          <w:szCs w:val="28"/>
        </w:rPr>
        <w:t>实测码头测量范围内</w:t>
      </w:r>
      <w:r w:rsidRPr="00456202">
        <w:rPr>
          <w:rFonts w:ascii="宋体" w:hAnsi="宋体" w:cs="黑体" w:hint="eastAsia"/>
          <w:sz w:val="28"/>
          <w:szCs w:val="28"/>
        </w:rPr>
        <w:t xml:space="preserve">100 </w:t>
      </w:r>
      <w:r w:rsidRPr="00456202">
        <w:rPr>
          <w:rFonts w:ascii="宋体" w:hAnsi="宋体" w:cs="黑体" w:hint="eastAsia"/>
          <w:sz w:val="28"/>
          <w:szCs w:val="28"/>
        </w:rPr>
        <w:t>米以内的各类管线及附属设施。高压线实测其塔架或电杆位置并注明</w:t>
      </w:r>
      <w:r w:rsidRPr="00456202">
        <w:rPr>
          <w:rFonts w:ascii="宋体" w:hAnsi="宋体" w:cs="黑体" w:hint="eastAsia"/>
          <w:sz w:val="28"/>
          <w:szCs w:val="28"/>
        </w:rPr>
        <w:t xml:space="preserve"> </w:t>
      </w:r>
      <w:r w:rsidRPr="00456202">
        <w:rPr>
          <w:rFonts w:ascii="宋体" w:hAnsi="宋体" w:cs="黑体" w:hint="eastAsia"/>
          <w:sz w:val="28"/>
          <w:szCs w:val="28"/>
        </w:rPr>
        <w:t>电压值</w:t>
      </w:r>
      <w:r w:rsidRPr="00456202">
        <w:rPr>
          <w:rFonts w:ascii="宋体" w:hAnsi="宋体" w:cs="黑体" w:hint="eastAsia"/>
          <w:sz w:val="28"/>
          <w:szCs w:val="28"/>
        </w:rPr>
        <w:t>,</w:t>
      </w:r>
      <w:r w:rsidRPr="00456202">
        <w:rPr>
          <w:rFonts w:ascii="宋体" w:hAnsi="宋体" w:cs="黑体" w:hint="eastAsia"/>
          <w:sz w:val="28"/>
          <w:szCs w:val="28"/>
        </w:rPr>
        <w:t>低压线和通讯线要测出各个杆位</w:t>
      </w:r>
      <w:r w:rsidRPr="00456202">
        <w:rPr>
          <w:rFonts w:ascii="宋体" w:hAnsi="宋体" w:cs="黑体" w:hint="eastAsia"/>
          <w:sz w:val="28"/>
          <w:szCs w:val="28"/>
        </w:rPr>
        <w:t>,</w:t>
      </w:r>
      <w:r w:rsidRPr="00456202">
        <w:rPr>
          <w:rFonts w:ascii="宋体" w:hAnsi="宋体" w:cs="黑体" w:hint="eastAsia"/>
          <w:sz w:val="28"/>
          <w:szCs w:val="28"/>
        </w:rPr>
        <w:t>并分清走向。</w:t>
      </w:r>
    </w:p>
    <w:p w14:paraId="37E7FC9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E.</w:t>
      </w:r>
      <w:r w:rsidRPr="00456202">
        <w:rPr>
          <w:rFonts w:ascii="宋体" w:hAnsi="宋体" w:cs="黑体" w:hint="eastAsia"/>
          <w:sz w:val="28"/>
          <w:szCs w:val="28"/>
        </w:rPr>
        <w:t>测区范围内重要的道路</w:t>
      </w:r>
      <w:r w:rsidRPr="00456202">
        <w:rPr>
          <w:rFonts w:ascii="宋体" w:hAnsi="宋体" w:cs="黑体" w:hint="eastAsia"/>
          <w:sz w:val="28"/>
          <w:szCs w:val="28"/>
        </w:rPr>
        <w:t>(</w:t>
      </w:r>
      <w:r w:rsidRPr="00456202">
        <w:rPr>
          <w:rFonts w:ascii="宋体" w:hAnsi="宋体" w:cs="黑体" w:hint="eastAsia"/>
          <w:sz w:val="28"/>
          <w:szCs w:val="28"/>
        </w:rPr>
        <w:t>水泥路</w:t>
      </w:r>
      <w:r w:rsidRPr="00456202">
        <w:rPr>
          <w:rFonts w:ascii="宋体" w:hAnsi="宋体" w:cs="黑体" w:hint="eastAsia"/>
          <w:sz w:val="28"/>
          <w:szCs w:val="28"/>
        </w:rPr>
        <w:t>,</w:t>
      </w:r>
      <w:r w:rsidRPr="00456202">
        <w:rPr>
          <w:rFonts w:ascii="宋体" w:hAnsi="宋体" w:cs="黑体" w:hint="eastAsia"/>
          <w:sz w:val="28"/>
          <w:szCs w:val="28"/>
        </w:rPr>
        <w:t>沥青路</w:t>
      </w:r>
      <w:r w:rsidRPr="00456202">
        <w:rPr>
          <w:rFonts w:ascii="宋体" w:hAnsi="宋体" w:cs="黑体" w:hint="eastAsia"/>
          <w:sz w:val="28"/>
          <w:szCs w:val="28"/>
        </w:rPr>
        <w:t>)</w:t>
      </w:r>
      <w:r w:rsidRPr="00456202">
        <w:rPr>
          <w:rFonts w:ascii="宋体" w:hAnsi="宋体" w:cs="黑体" w:hint="eastAsia"/>
          <w:sz w:val="28"/>
          <w:szCs w:val="28"/>
        </w:rPr>
        <w:t>实测出路边线</w:t>
      </w:r>
      <w:r w:rsidRPr="00456202">
        <w:rPr>
          <w:rFonts w:ascii="宋体" w:hAnsi="宋体" w:cs="黑体" w:hint="eastAsia"/>
          <w:sz w:val="28"/>
          <w:szCs w:val="28"/>
        </w:rPr>
        <w:t>,</w:t>
      </w:r>
      <w:r w:rsidRPr="00456202">
        <w:rPr>
          <w:rFonts w:ascii="宋体" w:hAnsi="宋体" w:cs="黑体" w:hint="eastAsia"/>
          <w:sz w:val="28"/>
          <w:szCs w:val="28"/>
        </w:rPr>
        <w:t>其它选择性</w:t>
      </w:r>
      <w:r w:rsidRPr="00456202">
        <w:rPr>
          <w:rFonts w:ascii="宋体" w:hAnsi="宋体" w:cs="黑体" w:hint="eastAsia"/>
          <w:sz w:val="28"/>
          <w:szCs w:val="28"/>
        </w:rPr>
        <w:lastRenderedPageBreak/>
        <w:t>实测主要道路</w:t>
      </w:r>
      <w:r w:rsidRPr="00456202">
        <w:rPr>
          <w:rFonts w:ascii="宋体" w:hAnsi="宋体" w:cs="黑体" w:hint="eastAsia"/>
          <w:sz w:val="28"/>
          <w:szCs w:val="28"/>
        </w:rPr>
        <w:t xml:space="preserve"> </w:t>
      </w:r>
      <w:r w:rsidRPr="00456202">
        <w:rPr>
          <w:rFonts w:ascii="宋体" w:hAnsi="宋体" w:cs="黑体" w:hint="eastAsia"/>
          <w:sz w:val="28"/>
          <w:szCs w:val="28"/>
        </w:rPr>
        <w:t>并按规范、图式要求注记等级和建筑材料。</w:t>
      </w:r>
    </w:p>
    <w:p w14:paraId="59D30659"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F.</w:t>
      </w:r>
      <w:r w:rsidRPr="00456202">
        <w:rPr>
          <w:rFonts w:ascii="宋体" w:hAnsi="宋体" w:cs="黑体" w:hint="eastAsia"/>
          <w:sz w:val="28"/>
          <w:szCs w:val="28"/>
        </w:rPr>
        <w:t>对已有桥梁的测量：须准确测绘出桥梁主体和桥墩位置。</w:t>
      </w:r>
    </w:p>
    <w:p w14:paraId="0FA7731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G.</w:t>
      </w:r>
      <w:r w:rsidRPr="00456202">
        <w:rPr>
          <w:rFonts w:ascii="宋体" w:hAnsi="宋体" w:cs="黑体" w:hint="eastAsia"/>
          <w:sz w:val="28"/>
          <w:szCs w:val="28"/>
        </w:rPr>
        <w:t>对于地形图的文字注记</w:t>
      </w:r>
      <w:r w:rsidRPr="00456202">
        <w:rPr>
          <w:rFonts w:ascii="宋体" w:hAnsi="宋体" w:cs="黑体" w:hint="eastAsia"/>
          <w:sz w:val="28"/>
          <w:szCs w:val="28"/>
        </w:rPr>
        <w:t>,</w:t>
      </w:r>
      <w:r w:rsidRPr="00456202">
        <w:rPr>
          <w:rFonts w:ascii="宋体" w:hAnsi="宋体" w:cs="黑体" w:hint="eastAsia"/>
          <w:sz w:val="28"/>
          <w:szCs w:val="28"/>
        </w:rPr>
        <w:t>应使用统一字体</w:t>
      </w:r>
      <w:r w:rsidRPr="00456202">
        <w:rPr>
          <w:rFonts w:ascii="宋体" w:hAnsi="宋体" w:cs="黑体" w:hint="eastAsia"/>
          <w:sz w:val="28"/>
          <w:szCs w:val="28"/>
        </w:rPr>
        <w:t>,</w:t>
      </w:r>
      <w:r w:rsidRPr="00456202">
        <w:rPr>
          <w:rFonts w:ascii="宋体" w:hAnsi="宋体" w:cs="黑体" w:hint="eastAsia"/>
          <w:sz w:val="28"/>
          <w:szCs w:val="28"/>
        </w:rPr>
        <w:t>字体大小按《地形图图式》</w:t>
      </w:r>
      <w:r w:rsidRPr="00456202">
        <w:rPr>
          <w:rFonts w:ascii="宋体" w:hAnsi="宋体" w:cs="黑体" w:hint="eastAsia"/>
          <w:sz w:val="28"/>
          <w:szCs w:val="28"/>
        </w:rPr>
        <w:t xml:space="preserve">GB/T20257.1-2017 </w:t>
      </w:r>
      <w:r w:rsidRPr="00456202">
        <w:rPr>
          <w:rFonts w:ascii="宋体" w:hAnsi="宋体" w:cs="黑体" w:hint="eastAsia"/>
          <w:sz w:val="28"/>
          <w:szCs w:val="28"/>
        </w:rPr>
        <w:t>国标标准</w:t>
      </w:r>
      <w:r w:rsidRPr="00456202">
        <w:rPr>
          <w:rFonts w:ascii="宋体" w:hAnsi="宋体" w:cs="黑体" w:hint="eastAsia"/>
          <w:sz w:val="28"/>
          <w:szCs w:val="28"/>
        </w:rPr>
        <w:t>,</w:t>
      </w:r>
      <w:r w:rsidRPr="00456202">
        <w:rPr>
          <w:rFonts w:ascii="宋体" w:hAnsi="宋体" w:cs="黑体" w:hint="eastAsia"/>
          <w:sz w:val="28"/>
          <w:szCs w:val="28"/>
        </w:rPr>
        <w:t>注记大小</w:t>
      </w:r>
      <w:r w:rsidRPr="00456202">
        <w:rPr>
          <w:rFonts w:ascii="宋体" w:hAnsi="宋体" w:cs="黑体" w:hint="eastAsia"/>
          <w:sz w:val="28"/>
          <w:szCs w:val="28"/>
        </w:rPr>
        <w:t>,</w:t>
      </w:r>
      <w:r w:rsidRPr="00456202">
        <w:rPr>
          <w:rFonts w:ascii="宋体" w:hAnsi="宋体" w:cs="黑体" w:hint="eastAsia"/>
          <w:sz w:val="28"/>
          <w:szCs w:val="28"/>
        </w:rPr>
        <w:t>文字宽高比</w:t>
      </w:r>
      <w:r w:rsidRPr="00456202">
        <w:rPr>
          <w:rFonts w:ascii="宋体" w:hAnsi="宋体" w:cs="黑体" w:hint="eastAsia"/>
          <w:sz w:val="28"/>
          <w:szCs w:val="28"/>
        </w:rPr>
        <w:t xml:space="preserve"> 0.8,</w:t>
      </w:r>
      <w:r w:rsidRPr="00456202">
        <w:rPr>
          <w:rFonts w:ascii="宋体" w:hAnsi="宋体" w:cs="黑体" w:hint="eastAsia"/>
          <w:sz w:val="28"/>
          <w:szCs w:val="28"/>
        </w:rPr>
        <w:t>一般不另行改动和变更。但沿线村名的字体应比国标</w:t>
      </w:r>
      <w:r w:rsidRPr="00456202">
        <w:rPr>
          <w:rFonts w:ascii="宋体" w:hAnsi="宋体" w:cs="黑体" w:hint="eastAsia"/>
          <w:sz w:val="28"/>
          <w:szCs w:val="28"/>
        </w:rPr>
        <w:t xml:space="preserve"> </w:t>
      </w:r>
      <w:r w:rsidRPr="00456202">
        <w:rPr>
          <w:rFonts w:ascii="宋体" w:hAnsi="宋体" w:cs="黑体" w:hint="eastAsia"/>
          <w:sz w:val="28"/>
          <w:szCs w:val="28"/>
        </w:rPr>
        <w:t>大一号</w:t>
      </w:r>
      <w:r w:rsidRPr="00456202">
        <w:rPr>
          <w:rFonts w:ascii="宋体" w:hAnsi="宋体" w:cs="黑体" w:hint="eastAsia"/>
          <w:sz w:val="28"/>
          <w:szCs w:val="28"/>
        </w:rPr>
        <w:t>,</w:t>
      </w:r>
      <w:r w:rsidRPr="00456202">
        <w:rPr>
          <w:rFonts w:ascii="宋体" w:hAnsi="宋体" w:cs="黑体" w:hint="eastAsia"/>
          <w:sz w:val="28"/>
          <w:szCs w:val="28"/>
        </w:rPr>
        <w:t>并且用红颜色标注</w:t>
      </w:r>
      <w:r w:rsidRPr="00456202">
        <w:rPr>
          <w:rFonts w:ascii="宋体" w:hAnsi="宋体" w:cs="黑体" w:hint="eastAsia"/>
          <w:sz w:val="28"/>
          <w:szCs w:val="28"/>
        </w:rPr>
        <w:t>,</w:t>
      </w:r>
      <w:r w:rsidRPr="00456202">
        <w:rPr>
          <w:rFonts w:ascii="宋体" w:hAnsi="宋体" w:cs="黑体" w:hint="eastAsia"/>
          <w:sz w:val="28"/>
          <w:szCs w:val="28"/>
        </w:rPr>
        <w:t>以表示与其他字体的明显区别。在线路经过处</w:t>
      </w:r>
      <w:r w:rsidRPr="00456202">
        <w:rPr>
          <w:rFonts w:ascii="宋体" w:hAnsi="宋体" w:cs="黑体" w:hint="eastAsia"/>
          <w:sz w:val="28"/>
          <w:szCs w:val="28"/>
        </w:rPr>
        <w:t>,</w:t>
      </w:r>
      <w:r w:rsidRPr="00456202">
        <w:rPr>
          <w:rFonts w:ascii="宋体" w:hAnsi="宋体" w:cs="黑体" w:hint="eastAsia"/>
          <w:sz w:val="28"/>
          <w:szCs w:val="28"/>
        </w:rPr>
        <w:t>须标明各市、县</w:t>
      </w:r>
      <w:r w:rsidRPr="00456202">
        <w:rPr>
          <w:rFonts w:ascii="宋体" w:hAnsi="宋体" w:cs="黑体" w:hint="eastAsia"/>
          <w:sz w:val="28"/>
          <w:szCs w:val="28"/>
        </w:rPr>
        <w:t xml:space="preserve"> </w:t>
      </w:r>
      <w:r w:rsidRPr="00456202">
        <w:rPr>
          <w:rFonts w:ascii="宋体" w:hAnsi="宋体" w:cs="黑体" w:hint="eastAsia"/>
          <w:sz w:val="28"/>
          <w:szCs w:val="28"/>
        </w:rPr>
        <w:t>的分界线。</w:t>
      </w:r>
    </w:p>
    <w:p w14:paraId="25F68B9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H.</w:t>
      </w:r>
      <w:r w:rsidRPr="00456202">
        <w:rPr>
          <w:rFonts w:ascii="宋体" w:hAnsi="宋体" w:cs="黑体" w:hint="eastAsia"/>
          <w:sz w:val="28"/>
          <w:szCs w:val="28"/>
        </w:rPr>
        <w:t>调绘地表植被属性。注意统一大面积的地物符号填充间距</w:t>
      </w:r>
      <w:r w:rsidRPr="00456202">
        <w:rPr>
          <w:rFonts w:ascii="宋体" w:hAnsi="宋体" w:cs="黑体" w:hint="eastAsia"/>
          <w:sz w:val="28"/>
          <w:szCs w:val="28"/>
        </w:rPr>
        <w:t>(</w:t>
      </w:r>
      <w:r w:rsidRPr="00456202">
        <w:rPr>
          <w:rFonts w:ascii="宋体" w:hAnsi="宋体" w:cs="黑体" w:hint="eastAsia"/>
          <w:sz w:val="28"/>
          <w:szCs w:val="28"/>
        </w:rPr>
        <w:t>图上</w:t>
      </w:r>
      <w:r w:rsidRPr="00456202">
        <w:rPr>
          <w:rFonts w:ascii="宋体" w:hAnsi="宋体" w:cs="黑体" w:hint="eastAsia"/>
          <w:sz w:val="28"/>
          <w:szCs w:val="28"/>
        </w:rPr>
        <w:t xml:space="preserve"> 2cm),</w:t>
      </w:r>
      <w:r w:rsidRPr="00456202">
        <w:rPr>
          <w:rFonts w:ascii="宋体" w:hAnsi="宋体" w:cs="黑体" w:hint="eastAsia"/>
          <w:sz w:val="28"/>
          <w:szCs w:val="28"/>
        </w:rPr>
        <w:t>高程点注记小数点后</w:t>
      </w:r>
      <w:r w:rsidRPr="00456202">
        <w:rPr>
          <w:rFonts w:ascii="宋体" w:hAnsi="宋体" w:cs="黑体" w:hint="eastAsia"/>
          <w:sz w:val="28"/>
          <w:szCs w:val="28"/>
        </w:rPr>
        <w:t xml:space="preserve"> 1 </w:t>
      </w:r>
      <w:r w:rsidRPr="00456202">
        <w:rPr>
          <w:rFonts w:ascii="宋体" w:hAnsi="宋体" w:cs="黑体" w:hint="eastAsia"/>
          <w:sz w:val="28"/>
          <w:szCs w:val="28"/>
        </w:rPr>
        <w:t>位</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r w:rsidRPr="00456202">
        <w:rPr>
          <w:rFonts w:ascii="宋体" w:hAnsi="宋体" w:cs="黑体" w:hint="eastAsia"/>
          <w:sz w:val="28"/>
          <w:szCs w:val="28"/>
        </w:rPr>
        <w:t>。</w:t>
      </w:r>
    </w:p>
    <w:p w14:paraId="7E5560EA"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I.</w:t>
      </w:r>
      <w:r w:rsidRPr="00456202">
        <w:rPr>
          <w:rFonts w:ascii="宋体" w:hAnsi="宋体" w:cs="黑体" w:hint="eastAsia"/>
          <w:sz w:val="28"/>
          <w:szCs w:val="28"/>
        </w:rPr>
        <w:t>调绘河流、沟渠的水流方向</w:t>
      </w:r>
      <w:r w:rsidRPr="00456202">
        <w:rPr>
          <w:rFonts w:ascii="宋体" w:hAnsi="宋体" w:cs="黑体" w:hint="eastAsia"/>
          <w:sz w:val="28"/>
          <w:szCs w:val="28"/>
        </w:rPr>
        <w:t>,</w:t>
      </w:r>
    </w:p>
    <w:p w14:paraId="2C73DB08"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G.</w:t>
      </w:r>
      <w:r w:rsidRPr="00456202">
        <w:rPr>
          <w:rFonts w:ascii="宋体" w:hAnsi="宋体" w:cs="黑体" w:hint="eastAsia"/>
          <w:sz w:val="28"/>
          <w:szCs w:val="28"/>
        </w:rPr>
        <w:t>提交地形图时</w:t>
      </w:r>
      <w:r w:rsidRPr="00456202">
        <w:rPr>
          <w:rFonts w:ascii="宋体" w:hAnsi="宋体" w:cs="黑体" w:hint="eastAsia"/>
          <w:sz w:val="28"/>
          <w:szCs w:val="28"/>
        </w:rPr>
        <w:t>,</w:t>
      </w:r>
      <w:r w:rsidRPr="00456202">
        <w:rPr>
          <w:rFonts w:ascii="宋体" w:hAnsi="宋体" w:cs="黑体" w:hint="eastAsia"/>
          <w:sz w:val="28"/>
          <w:szCs w:val="28"/>
        </w:rPr>
        <w:t>要及时展绘控制点。地形图上的平面、高程控制点</w:t>
      </w:r>
      <w:r w:rsidRPr="00456202">
        <w:rPr>
          <w:rFonts w:ascii="宋体" w:hAnsi="宋体" w:cs="黑体" w:hint="eastAsia"/>
          <w:sz w:val="28"/>
          <w:szCs w:val="28"/>
        </w:rPr>
        <w:t xml:space="preserve">(GPS </w:t>
      </w:r>
      <w:r w:rsidRPr="00456202">
        <w:rPr>
          <w:rFonts w:ascii="宋体" w:hAnsi="宋体" w:cs="黑体" w:hint="eastAsia"/>
          <w:sz w:val="28"/>
          <w:szCs w:val="28"/>
        </w:rPr>
        <w:t>点、三四等</w:t>
      </w:r>
      <w:r w:rsidRPr="00456202">
        <w:rPr>
          <w:rFonts w:ascii="宋体" w:hAnsi="宋体" w:cs="黑体" w:hint="eastAsia"/>
          <w:sz w:val="28"/>
          <w:szCs w:val="28"/>
        </w:rPr>
        <w:t xml:space="preserve"> </w:t>
      </w:r>
      <w:r w:rsidRPr="00456202">
        <w:rPr>
          <w:rFonts w:ascii="宋体" w:hAnsi="宋体" w:cs="黑体" w:hint="eastAsia"/>
          <w:sz w:val="28"/>
          <w:szCs w:val="28"/>
        </w:rPr>
        <w:t>水准点</w:t>
      </w:r>
      <w:r w:rsidRPr="00456202">
        <w:rPr>
          <w:rFonts w:ascii="宋体" w:hAnsi="宋体" w:cs="黑体" w:hint="eastAsia"/>
          <w:sz w:val="28"/>
          <w:szCs w:val="28"/>
        </w:rPr>
        <w:t>)(</w:t>
      </w:r>
      <w:r w:rsidRPr="00456202">
        <w:rPr>
          <w:rFonts w:ascii="宋体" w:hAnsi="宋体" w:cs="黑体" w:hint="eastAsia"/>
          <w:sz w:val="28"/>
          <w:szCs w:val="28"/>
        </w:rPr>
        <w:t>如在测图范围以外</w:t>
      </w:r>
      <w:r w:rsidRPr="00456202">
        <w:rPr>
          <w:rFonts w:ascii="宋体" w:hAnsi="宋体" w:cs="黑体" w:hint="eastAsia"/>
          <w:sz w:val="28"/>
          <w:szCs w:val="28"/>
        </w:rPr>
        <w:t>,</w:t>
      </w:r>
      <w:r w:rsidRPr="00456202">
        <w:rPr>
          <w:rFonts w:ascii="宋体" w:hAnsi="宋体" w:cs="黑体" w:hint="eastAsia"/>
          <w:sz w:val="28"/>
          <w:szCs w:val="28"/>
        </w:rPr>
        <w:t>需在点之记上绘出控制点所在位置简易地形图</w:t>
      </w:r>
      <w:r w:rsidRPr="00456202">
        <w:rPr>
          <w:rFonts w:ascii="宋体" w:hAnsi="宋体" w:cs="黑体" w:hint="eastAsia"/>
          <w:sz w:val="28"/>
          <w:szCs w:val="28"/>
        </w:rPr>
        <w:t>)</w:t>
      </w:r>
      <w:r w:rsidRPr="00456202">
        <w:rPr>
          <w:rFonts w:ascii="宋体" w:hAnsi="宋体" w:cs="黑体" w:hint="eastAsia"/>
          <w:sz w:val="28"/>
          <w:szCs w:val="28"/>
        </w:rPr>
        <w:t>。</w:t>
      </w:r>
    </w:p>
    <w:p w14:paraId="73A69CA4"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K.</w:t>
      </w:r>
      <w:r w:rsidRPr="00456202">
        <w:rPr>
          <w:rFonts w:ascii="宋体" w:hAnsi="宋体" w:cs="黑体" w:hint="eastAsia"/>
          <w:sz w:val="28"/>
          <w:szCs w:val="28"/>
        </w:rPr>
        <w:t>其它地物的调绘应参照规范、图式执行。</w:t>
      </w:r>
      <w:r w:rsidRPr="00456202">
        <w:rPr>
          <w:rFonts w:ascii="宋体" w:hAnsi="宋体" w:cs="黑体" w:hint="eastAsia"/>
          <w:sz w:val="28"/>
          <w:szCs w:val="28"/>
        </w:rPr>
        <w:t xml:space="preserve"> </w:t>
      </w:r>
      <w:r w:rsidRPr="00456202">
        <w:rPr>
          <w:rFonts w:ascii="宋体" w:hAnsi="宋体" w:cs="黑体" w:hint="eastAsia"/>
          <w:sz w:val="28"/>
          <w:szCs w:val="28"/>
        </w:rPr>
        <w:t>调绘方法：外业调绘时使用回放图纸。在野外进行全野外调绘</w:t>
      </w:r>
      <w:r w:rsidRPr="00456202">
        <w:rPr>
          <w:rFonts w:ascii="宋体" w:hAnsi="宋体" w:cs="黑体" w:hint="eastAsia"/>
          <w:sz w:val="28"/>
          <w:szCs w:val="28"/>
        </w:rPr>
        <w:t>,</w:t>
      </w:r>
      <w:r w:rsidRPr="00456202">
        <w:rPr>
          <w:rFonts w:ascii="宋体" w:hAnsi="宋体" w:cs="黑体" w:hint="eastAsia"/>
          <w:sz w:val="28"/>
          <w:szCs w:val="28"/>
        </w:rPr>
        <w:t>对于定性信息直接标注图纸上</w:t>
      </w:r>
      <w:r w:rsidRPr="00456202">
        <w:rPr>
          <w:rFonts w:ascii="宋体" w:hAnsi="宋体" w:cs="黑体" w:hint="eastAsia"/>
          <w:sz w:val="28"/>
          <w:szCs w:val="28"/>
        </w:rPr>
        <w:t>,</w:t>
      </w:r>
      <w:r w:rsidRPr="00456202">
        <w:rPr>
          <w:rFonts w:ascii="宋体" w:hAnsi="宋体" w:cs="黑体" w:hint="eastAsia"/>
          <w:sz w:val="28"/>
          <w:szCs w:val="28"/>
        </w:rPr>
        <w:t>对于零星新增、变化、遗漏地物用皮尺进行相对关系或距离丈量补绘</w:t>
      </w:r>
      <w:r w:rsidRPr="00456202">
        <w:rPr>
          <w:rFonts w:ascii="宋体" w:hAnsi="宋体" w:cs="黑体" w:hint="eastAsia"/>
          <w:sz w:val="28"/>
          <w:szCs w:val="28"/>
        </w:rPr>
        <w:t xml:space="preserve">,GPS </w:t>
      </w:r>
      <w:r w:rsidRPr="00456202">
        <w:rPr>
          <w:rFonts w:ascii="宋体" w:hAnsi="宋体" w:cs="黑体" w:hint="eastAsia"/>
          <w:sz w:val="28"/>
          <w:szCs w:val="28"/>
        </w:rPr>
        <w:t>信号较理想</w:t>
      </w:r>
      <w:r w:rsidRPr="00456202">
        <w:rPr>
          <w:rFonts w:ascii="宋体" w:hAnsi="宋体" w:cs="黑体" w:hint="eastAsia"/>
          <w:sz w:val="28"/>
          <w:szCs w:val="28"/>
        </w:rPr>
        <w:t xml:space="preserve"> </w:t>
      </w:r>
      <w:r w:rsidRPr="00456202">
        <w:rPr>
          <w:rFonts w:ascii="宋体" w:hAnsi="宋体" w:cs="黑体" w:hint="eastAsia"/>
          <w:sz w:val="28"/>
          <w:szCs w:val="28"/>
        </w:rPr>
        <w:t>区域也可使用</w:t>
      </w:r>
      <w:r w:rsidRPr="00456202">
        <w:rPr>
          <w:rFonts w:ascii="宋体" w:hAnsi="宋体" w:cs="黑体" w:hint="eastAsia"/>
          <w:sz w:val="28"/>
          <w:szCs w:val="28"/>
        </w:rPr>
        <w:t xml:space="preserve"> GPS-RTK </w:t>
      </w:r>
      <w:r w:rsidRPr="00456202">
        <w:rPr>
          <w:rFonts w:ascii="宋体" w:hAnsi="宋体" w:cs="黑体" w:hint="eastAsia"/>
          <w:sz w:val="28"/>
          <w:szCs w:val="28"/>
        </w:rPr>
        <w:t>直接补测</w:t>
      </w:r>
      <w:r w:rsidRPr="00456202">
        <w:rPr>
          <w:rFonts w:ascii="宋体" w:hAnsi="宋体" w:cs="黑体" w:hint="eastAsia"/>
          <w:sz w:val="28"/>
          <w:szCs w:val="28"/>
        </w:rPr>
        <w:t>,</w:t>
      </w:r>
      <w:r w:rsidRPr="00456202">
        <w:rPr>
          <w:rFonts w:ascii="宋体" w:hAnsi="宋体" w:cs="黑体" w:hint="eastAsia"/>
          <w:sz w:val="28"/>
          <w:szCs w:val="28"/>
        </w:rPr>
        <w:t>遮挡严重区域也可使用全站仪进行补测。</w:t>
      </w:r>
    </w:p>
    <w:p w14:paraId="59D43E81"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每天调绘及补测的数据应现场人员及时进行内业清绘</w:t>
      </w:r>
      <w:r w:rsidRPr="00456202">
        <w:rPr>
          <w:rFonts w:ascii="宋体" w:hAnsi="宋体" w:cs="黑体" w:hint="eastAsia"/>
          <w:sz w:val="28"/>
          <w:szCs w:val="28"/>
        </w:rPr>
        <w:t>,</w:t>
      </w:r>
      <w:r w:rsidRPr="00456202">
        <w:rPr>
          <w:rFonts w:ascii="宋体" w:hAnsi="宋体" w:cs="黑体" w:hint="eastAsia"/>
          <w:sz w:val="28"/>
          <w:szCs w:val="28"/>
        </w:rPr>
        <w:t>且要检查图纸确保外业标注及补测的信息修改完毕</w:t>
      </w:r>
      <w:r w:rsidRPr="00456202">
        <w:rPr>
          <w:rFonts w:ascii="宋体" w:hAnsi="宋体" w:cs="黑体" w:hint="eastAsia"/>
          <w:sz w:val="28"/>
          <w:szCs w:val="28"/>
        </w:rPr>
        <w:t>,</w:t>
      </w:r>
      <w:r w:rsidRPr="00456202">
        <w:rPr>
          <w:rFonts w:ascii="宋体" w:hAnsi="宋体" w:cs="黑体" w:hint="eastAsia"/>
          <w:sz w:val="28"/>
          <w:szCs w:val="28"/>
        </w:rPr>
        <w:t>不能长期积压</w:t>
      </w:r>
      <w:r w:rsidRPr="00456202">
        <w:rPr>
          <w:rFonts w:ascii="宋体" w:hAnsi="宋体" w:cs="黑体" w:hint="eastAsia"/>
          <w:sz w:val="28"/>
          <w:szCs w:val="28"/>
        </w:rPr>
        <w:t>,</w:t>
      </w:r>
      <w:r w:rsidRPr="00456202">
        <w:rPr>
          <w:rFonts w:ascii="宋体" w:hAnsi="宋体" w:cs="黑体" w:hint="eastAsia"/>
          <w:sz w:val="28"/>
          <w:szCs w:val="28"/>
        </w:rPr>
        <w:t>造成修改的信息不准确。</w:t>
      </w:r>
    </w:p>
    <w:p w14:paraId="3E6ECFA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⑥地物地貌应现场勾绘。地物地貌的取舍符合下列规定：</w:t>
      </w:r>
    </w:p>
    <w:p w14:paraId="3C220081"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A.</w:t>
      </w:r>
      <w:r w:rsidRPr="00456202">
        <w:rPr>
          <w:rFonts w:ascii="宋体" w:hAnsi="宋体" w:cs="黑体" w:hint="eastAsia"/>
          <w:sz w:val="28"/>
          <w:szCs w:val="28"/>
        </w:rPr>
        <w:t>房屋外廓应以墙为准</w:t>
      </w:r>
      <w:r w:rsidRPr="00456202">
        <w:rPr>
          <w:rFonts w:ascii="宋体" w:hAnsi="宋体" w:cs="黑体" w:hint="eastAsia"/>
          <w:sz w:val="28"/>
          <w:szCs w:val="28"/>
        </w:rPr>
        <w:t>,</w:t>
      </w:r>
      <w:r w:rsidRPr="00456202">
        <w:rPr>
          <w:rFonts w:ascii="宋体" w:hAnsi="宋体" w:cs="黑体" w:hint="eastAsia"/>
          <w:sz w:val="28"/>
          <w:szCs w:val="28"/>
        </w:rPr>
        <w:t>临时性的可不测。当建筑物的轮廓凹凸小于图上</w:t>
      </w:r>
      <w:r w:rsidRPr="00456202">
        <w:rPr>
          <w:rFonts w:ascii="宋体" w:hAnsi="宋体" w:cs="黑体" w:hint="eastAsia"/>
          <w:sz w:val="28"/>
          <w:szCs w:val="28"/>
        </w:rPr>
        <w:t>0.5mm</w:t>
      </w:r>
      <w:r w:rsidRPr="00456202">
        <w:rPr>
          <w:rFonts w:ascii="宋体" w:hAnsi="宋体" w:cs="黑体" w:hint="eastAsia"/>
          <w:sz w:val="28"/>
          <w:szCs w:val="28"/>
        </w:rPr>
        <w:t>时</w:t>
      </w:r>
      <w:r w:rsidRPr="00456202">
        <w:rPr>
          <w:rFonts w:ascii="宋体" w:hAnsi="宋体" w:cs="黑体" w:hint="eastAsia"/>
          <w:sz w:val="28"/>
          <w:szCs w:val="28"/>
        </w:rPr>
        <w:t>,</w:t>
      </w:r>
      <w:r w:rsidRPr="00456202">
        <w:rPr>
          <w:rFonts w:ascii="宋体" w:hAnsi="宋体" w:cs="黑体" w:hint="eastAsia"/>
          <w:sz w:val="28"/>
          <w:szCs w:val="28"/>
        </w:rPr>
        <w:t>可用直线联结。</w:t>
      </w:r>
    </w:p>
    <w:p w14:paraId="7F7A3AD6"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B.</w:t>
      </w:r>
      <w:r w:rsidRPr="00456202">
        <w:rPr>
          <w:rFonts w:ascii="宋体" w:hAnsi="宋体" w:cs="黑体" w:hint="eastAsia"/>
          <w:sz w:val="28"/>
          <w:szCs w:val="28"/>
        </w:rPr>
        <w:t>防空港等地下设施</w:t>
      </w:r>
      <w:r w:rsidRPr="00456202">
        <w:rPr>
          <w:rFonts w:ascii="宋体" w:hAnsi="宋体" w:cs="黑体" w:hint="eastAsia"/>
          <w:sz w:val="28"/>
          <w:szCs w:val="28"/>
        </w:rPr>
        <w:t>,</w:t>
      </w:r>
      <w:r w:rsidRPr="00456202">
        <w:rPr>
          <w:rFonts w:ascii="宋体" w:hAnsi="宋体" w:cs="黑体" w:hint="eastAsia"/>
          <w:sz w:val="28"/>
          <w:szCs w:val="28"/>
        </w:rPr>
        <w:t>应测量出口、竖井平面位置和高程。管线转角要实测。</w:t>
      </w:r>
    </w:p>
    <w:p w14:paraId="0F302C1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C.</w:t>
      </w:r>
      <w:r w:rsidRPr="00456202">
        <w:rPr>
          <w:rFonts w:ascii="宋体" w:hAnsi="宋体" w:cs="黑体" w:hint="eastAsia"/>
          <w:sz w:val="28"/>
          <w:szCs w:val="28"/>
        </w:rPr>
        <w:t>独立地物</w:t>
      </w:r>
      <w:r w:rsidRPr="00456202">
        <w:rPr>
          <w:rFonts w:ascii="宋体" w:hAnsi="宋体" w:cs="黑体" w:hint="eastAsia"/>
          <w:sz w:val="28"/>
          <w:szCs w:val="28"/>
        </w:rPr>
        <w:t>,</w:t>
      </w:r>
      <w:r w:rsidRPr="00456202">
        <w:rPr>
          <w:rFonts w:ascii="宋体" w:hAnsi="宋体" w:cs="黑体" w:hint="eastAsia"/>
          <w:sz w:val="28"/>
          <w:szCs w:val="28"/>
        </w:rPr>
        <w:t>能按比例尺表示的</w:t>
      </w:r>
      <w:r w:rsidRPr="00456202">
        <w:rPr>
          <w:rFonts w:ascii="宋体" w:hAnsi="宋体" w:cs="黑体" w:hint="eastAsia"/>
          <w:sz w:val="28"/>
          <w:szCs w:val="28"/>
        </w:rPr>
        <w:t>,</w:t>
      </w:r>
      <w:r w:rsidRPr="00456202">
        <w:rPr>
          <w:rFonts w:ascii="宋体" w:hAnsi="宋体" w:cs="黑体" w:hint="eastAsia"/>
          <w:sz w:val="28"/>
          <w:szCs w:val="28"/>
        </w:rPr>
        <w:t>应实测外廓</w:t>
      </w:r>
      <w:r w:rsidRPr="00456202">
        <w:rPr>
          <w:rFonts w:ascii="宋体" w:hAnsi="宋体" w:cs="黑体" w:hint="eastAsia"/>
          <w:sz w:val="28"/>
          <w:szCs w:val="28"/>
        </w:rPr>
        <w:t>,</w:t>
      </w:r>
      <w:r w:rsidRPr="00456202">
        <w:rPr>
          <w:rFonts w:ascii="宋体" w:hAnsi="宋体" w:cs="黑体" w:hint="eastAsia"/>
          <w:sz w:val="28"/>
          <w:szCs w:val="28"/>
        </w:rPr>
        <w:t>不能按比例尺表示的</w:t>
      </w:r>
      <w:r w:rsidRPr="00456202">
        <w:rPr>
          <w:rFonts w:ascii="宋体" w:hAnsi="宋体" w:cs="黑体" w:hint="eastAsia"/>
          <w:sz w:val="28"/>
          <w:szCs w:val="28"/>
        </w:rPr>
        <w:t>,</w:t>
      </w:r>
      <w:r w:rsidRPr="00456202">
        <w:rPr>
          <w:rFonts w:ascii="宋体" w:hAnsi="宋体" w:cs="黑体" w:hint="eastAsia"/>
          <w:sz w:val="28"/>
          <w:szCs w:val="28"/>
        </w:rPr>
        <w:t>应准确标出其位置。露出水面的礁石应测出最高点的位置和高程</w:t>
      </w:r>
      <w:r w:rsidRPr="00456202">
        <w:rPr>
          <w:rFonts w:ascii="宋体" w:hAnsi="宋体" w:cs="黑体" w:hint="eastAsia"/>
          <w:sz w:val="28"/>
          <w:szCs w:val="28"/>
        </w:rPr>
        <w:t>,</w:t>
      </w:r>
      <w:r w:rsidRPr="00456202">
        <w:rPr>
          <w:rFonts w:ascii="宋体" w:hAnsi="宋体" w:cs="黑体" w:hint="eastAsia"/>
          <w:sz w:val="28"/>
          <w:szCs w:val="28"/>
        </w:rPr>
        <w:t>并将名称和范围标注到图上。水尺、水位桩、测流断面位置、明礁、暗礁、信号台、试坑、航标及航道整治建筑物等必须测绘上图。</w:t>
      </w:r>
    </w:p>
    <w:p w14:paraId="46191E7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D.</w:t>
      </w:r>
      <w:r w:rsidRPr="00456202">
        <w:rPr>
          <w:rFonts w:ascii="宋体" w:hAnsi="宋体" w:cs="黑体" w:hint="eastAsia"/>
          <w:sz w:val="28"/>
          <w:szCs w:val="28"/>
        </w:rPr>
        <w:t>较宽公路应实测出两边边线</w:t>
      </w:r>
      <w:r w:rsidRPr="00456202">
        <w:rPr>
          <w:rFonts w:ascii="宋体" w:hAnsi="宋体" w:cs="黑体" w:hint="eastAsia"/>
          <w:sz w:val="28"/>
          <w:szCs w:val="28"/>
        </w:rPr>
        <w:t>,</w:t>
      </w:r>
      <w:r w:rsidRPr="00456202">
        <w:rPr>
          <w:rFonts w:ascii="宋体" w:hAnsi="宋体" w:cs="黑体" w:hint="eastAsia"/>
          <w:sz w:val="28"/>
          <w:szCs w:val="28"/>
        </w:rPr>
        <w:t>并标注高程。铁路曲线段应标注内轨面高程。</w:t>
      </w:r>
    </w:p>
    <w:p w14:paraId="4CB385F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E.</w:t>
      </w:r>
      <w:r w:rsidRPr="00456202">
        <w:rPr>
          <w:rFonts w:ascii="宋体" w:hAnsi="宋体" w:cs="黑体" w:hint="eastAsia"/>
          <w:sz w:val="28"/>
          <w:szCs w:val="28"/>
        </w:rPr>
        <w:t>河流、湖泊、沟渠、水井等按实际情况测绘；干枯自然河流、冲沟按地形特征勾绘；图上河流宽度小于</w:t>
      </w:r>
      <w:r w:rsidRPr="00456202">
        <w:rPr>
          <w:rFonts w:ascii="宋体" w:hAnsi="宋体" w:cs="黑体" w:hint="eastAsia"/>
          <w:sz w:val="28"/>
          <w:szCs w:val="28"/>
        </w:rPr>
        <w:t>0.5mm</w:t>
      </w:r>
      <w:r w:rsidRPr="00456202">
        <w:rPr>
          <w:rFonts w:ascii="宋体" w:hAnsi="宋体" w:cs="黑体" w:hint="eastAsia"/>
          <w:sz w:val="28"/>
          <w:szCs w:val="28"/>
        </w:rPr>
        <w:t>、沟渠实际宽度小于</w:t>
      </w:r>
      <w:r w:rsidRPr="00456202">
        <w:rPr>
          <w:rFonts w:ascii="宋体" w:hAnsi="宋体" w:cs="黑体" w:hint="eastAsia"/>
          <w:sz w:val="28"/>
          <w:szCs w:val="28"/>
        </w:rPr>
        <w:t>0.8mm</w:t>
      </w:r>
      <w:r w:rsidRPr="00456202">
        <w:rPr>
          <w:rFonts w:ascii="宋体" w:hAnsi="宋体" w:cs="黑体" w:hint="eastAsia"/>
          <w:sz w:val="28"/>
          <w:szCs w:val="28"/>
        </w:rPr>
        <w:t>时用单线表示；</w:t>
      </w:r>
    </w:p>
    <w:p w14:paraId="1E27256E"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F.</w:t>
      </w:r>
      <w:r w:rsidRPr="00456202">
        <w:rPr>
          <w:rFonts w:ascii="宋体" w:hAnsi="宋体" w:cs="黑体" w:hint="eastAsia"/>
          <w:sz w:val="28"/>
          <w:szCs w:val="28"/>
        </w:rPr>
        <w:t>对于跨越航道的架空电缆、桥梁等应测定其最低处高程</w:t>
      </w:r>
      <w:r w:rsidRPr="00456202">
        <w:rPr>
          <w:rFonts w:ascii="宋体" w:hAnsi="宋体" w:cs="黑体" w:hint="eastAsia"/>
          <w:sz w:val="28"/>
          <w:szCs w:val="28"/>
        </w:rPr>
        <w:t>,</w:t>
      </w:r>
      <w:r w:rsidRPr="00456202">
        <w:rPr>
          <w:rFonts w:ascii="宋体" w:hAnsi="宋体" w:cs="黑体" w:hint="eastAsia"/>
          <w:sz w:val="28"/>
          <w:szCs w:val="28"/>
        </w:rPr>
        <w:t>水底电缆、管道应根据有关资料在图上标明其埋设位置和深度。</w:t>
      </w:r>
    </w:p>
    <w:p w14:paraId="5ED3B87D"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G.</w:t>
      </w:r>
      <w:r w:rsidRPr="00456202">
        <w:rPr>
          <w:rFonts w:ascii="宋体" w:hAnsi="宋体" w:cs="黑体" w:hint="eastAsia"/>
          <w:sz w:val="28"/>
          <w:szCs w:val="28"/>
        </w:rPr>
        <w:t>测量范围内的原有整治建筑物、跨河、临河建筑物、助航标志港口、码头等重点涉航建筑物应准确测量出建筑物的外部轮廓和转角坐标、重点部位的高程值等。对于各种趸船码头</w:t>
      </w:r>
      <w:r w:rsidRPr="00456202">
        <w:rPr>
          <w:rFonts w:ascii="宋体" w:hAnsi="宋体" w:cs="黑体" w:hint="eastAsia"/>
          <w:sz w:val="28"/>
          <w:szCs w:val="28"/>
        </w:rPr>
        <w:t>,</w:t>
      </w:r>
      <w:r w:rsidRPr="00456202">
        <w:rPr>
          <w:rFonts w:ascii="宋体" w:hAnsi="宋体" w:cs="黑体" w:hint="eastAsia"/>
          <w:sz w:val="28"/>
          <w:szCs w:val="28"/>
        </w:rPr>
        <w:t>应准确测量出测量时趸船的位置</w:t>
      </w:r>
      <w:r w:rsidRPr="00456202">
        <w:rPr>
          <w:rFonts w:ascii="宋体" w:hAnsi="宋体" w:cs="黑体" w:hint="eastAsia"/>
          <w:sz w:val="28"/>
          <w:szCs w:val="28"/>
        </w:rPr>
        <w:t>,</w:t>
      </w:r>
      <w:r w:rsidRPr="00456202">
        <w:rPr>
          <w:rFonts w:ascii="宋体" w:hAnsi="宋体" w:cs="黑体" w:hint="eastAsia"/>
          <w:sz w:val="28"/>
          <w:szCs w:val="28"/>
        </w:rPr>
        <w:t>趸船的尺寸、吃水深度、所属单位等信息。</w:t>
      </w:r>
    </w:p>
    <w:p w14:paraId="7B5970D8"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lastRenderedPageBreak/>
        <w:t>H.</w:t>
      </w:r>
      <w:r w:rsidRPr="00456202">
        <w:rPr>
          <w:rFonts w:ascii="宋体" w:hAnsi="宋体" w:cs="黑体" w:hint="eastAsia"/>
          <w:sz w:val="28"/>
          <w:szCs w:val="28"/>
        </w:rPr>
        <w:t>对测区范围内一般地形、滩涂地等测量碎部点密度控制在图上</w:t>
      </w:r>
      <w:r w:rsidRPr="00456202">
        <w:rPr>
          <w:rFonts w:ascii="宋体" w:hAnsi="宋体" w:cs="黑体" w:hint="eastAsia"/>
          <w:sz w:val="28"/>
          <w:szCs w:val="28"/>
        </w:rPr>
        <w:t>2cm</w:t>
      </w:r>
      <w:r w:rsidRPr="00456202">
        <w:rPr>
          <w:rFonts w:ascii="宋体" w:hAnsi="宋体" w:cs="黑体" w:hint="eastAsia"/>
          <w:sz w:val="28"/>
          <w:szCs w:val="28"/>
        </w:rPr>
        <w:t>左右；</w:t>
      </w:r>
    </w:p>
    <w:p w14:paraId="314AFBB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I.</w:t>
      </w:r>
      <w:r w:rsidRPr="00456202">
        <w:rPr>
          <w:rFonts w:ascii="宋体" w:hAnsi="宋体" w:cs="黑体" w:hint="eastAsia"/>
          <w:sz w:val="28"/>
          <w:szCs w:val="28"/>
        </w:rPr>
        <w:t>地形测量时对现场重要地形要素点绘制草图</w:t>
      </w:r>
      <w:r w:rsidRPr="00456202">
        <w:rPr>
          <w:rFonts w:ascii="宋体" w:hAnsi="宋体" w:cs="黑体" w:hint="eastAsia"/>
          <w:sz w:val="28"/>
          <w:szCs w:val="28"/>
        </w:rPr>
        <w:t>,</w:t>
      </w:r>
      <w:r w:rsidRPr="00456202">
        <w:rPr>
          <w:rFonts w:ascii="宋体" w:hAnsi="宋体" w:cs="黑体" w:hint="eastAsia"/>
          <w:sz w:val="28"/>
          <w:szCs w:val="28"/>
        </w:rPr>
        <w:t>基本等高距为</w:t>
      </w:r>
      <w:r w:rsidRPr="00456202">
        <w:rPr>
          <w:rFonts w:ascii="宋体" w:hAnsi="宋体" w:cs="黑体" w:hint="eastAsia"/>
          <w:sz w:val="28"/>
          <w:szCs w:val="28"/>
        </w:rPr>
        <w:t>0.5m,</w:t>
      </w:r>
      <w:r w:rsidRPr="00456202">
        <w:rPr>
          <w:rFonts w:ascii="宋体" w:hAnsi="宋体" w:cs="黑体" w:hint="eastAsia"/>
          <w:sz w:val="28"/>
          <w:szCs w:val="28"/>
        </w:rPr>
        <w:t>高程注记至</w:t>
      </w:r>
      <w:r w:rsidRPr="00456202">
        <w:rPr>
          <w:rFonts w:ascii="宋体" w:hAnsi="宋体" w:cs="黑体" w:hint="eastAsia"/>
          <w:sz w:val="28"/>
          <w:szCs w:val="28"/>
        </w:rPr>
        <w:t>0.01m</w:t>
      </w:r>
      <w:r w:rsidRPr="00456202">
        <w:rPr>
          <w:rFonts w:ascii="宋体" w:hAnsi="宋体" w:cs="黑体" w:hint="eastAsia"/>
          <w:sz w:val="28"/>
          <w:szCs w:val="28"/>
        </w:rPr>
        <w:t>。</w:t>
      </w:r>
    </w:p>
    <w:p w14:paraId="24A76F07" w14:textId="77777777" w:rsidR="0014600F" w:rsidRPr="00456202" w:rsidRDefault="0014600F" w:rsidP="0014600F">
      <w:pPr>
        <w:tabs>
          <w:tab w:val="right" w:pos="7000"/>
        </w:tabs>
        <w:ind w:firstLine="480"/>
        <w:rPr>
          <w:rFonts w:ascii="宋体" w:hAnsi="宋体" w:cs="黑体"/>
          <w:sz w:val="28"/>
          <w:szCs w:val="28"/>
        </w:rPr>
      </w:pPr>
      <w:r w:rsidRPr="00456202">
        <w:rPr>
          <w:rFonts w:ascii="宋体" w:hAnsi="宋体" w:cs="黑体" w:hint="eastAsia"/>
          <w:sz w:val="28"/>
          <w:szCs w:val="28"/>
        </w:rPr>
        <w:t>J.</w:t>
      </w:r>
      <w:r w:rsidRPr="00456202">
        <w:rPr>
          <w:rFonts w:ascii="宋体" w:hAnsi="宋体" w:cs="黑体" w:hint="eastAsia"/>
          <w:sz w:val="28"/>
          <w:szCs w:val="28"/>
        </w:rPr>
        <w:t>航标、岸标、过河管线、电厂、水厂、机埠及其取排水口等相关建筑物</w:t>
      </w:r>
      <w:r w:rsidRPr="00456202">
        <w:rPr>
          <w:rFonts w:ascii="宋体" w:hAnsi="宋体" w:cs="黑体" w:hint="eastAsia"/>
          <w:sz w:val="28"/>
          <w:szCs w:val="28"/>
        </w:rPr>
        <w:t>,</w:t>
      </w:r>
      <w:r w:rsidRPr="00456202">
        <w:rPr>
          <w:rFonts w:ascii="宋体" w:hAnsi="宋体" w:cs="黑体" w:hint="eastAsia"/>
          <w:sz w:val="28"/>
          <w:szCs w:val="28"/>
        </w:rPr>
        <w:t>应测出并标示在图上；临河城镇、园区、文物古迹应测出临河的主要街道、房屋轮廓、建筑类型</w:t>
      </w:r>
      <w:r w:rsidRPr="00456202">
        <w:rPr>
          <w:rFonts w:ascii="宋体" w:hAnsi="宋体" w:cs="黑体" w:hint="eastAsia"/>
          <w:sz w:val="28"/>
          <w:szCs w:val="28"/>
        </w:rPr>
        <w:t>,</w:t>
      </w:r>
      <w:r w:rsidRPr="00456202">
        <w:rPr>
          <w:rFonts w:ascii="宋体" w:hAnsi="宋体" w:cs="黑体" w:hint="eastAsia"/>
          <w:sz w:val="28"/>
          <w:szCs w:val="28"/>
        </w:rPr>
        <w:t>并标注层数；临河建筑物和有导航意义的临近建筑都应测绘上图。</w:t>
      </w:r>
    </w:p>
    <w:p w14:paraId="465B2753" w14:textId="77777777" w:rsidR="0014600F" w:rsidRDefault="0014600F" w:rsidP="0014600F">
      <w:pPr>
        <w:tabs>
          <w:tab w:val="right" w:pos="7000"/>
        </w:tabs>
        <w:ind w:firstLine="480"/>
        <w:rPr>
          <w:rFonts w:ascii="宋体" w:hAnsi="宋体" w:cs="黑体"/>
          <w:color w:val="FF0000"/>
          <w:sz w:val="28"/>
          <w:szCs w:val="28"/>
        </w:rPr>
      </w:pPr>
      <w:r w:rsidRPr="00456202">
        <w:rPr>
          <w:rFonts w:ascii="宋体" w:hAnsi="宋体" w:cs="黑体" w:hint="eastAsia"/>
          <w:sz w:val="28"/>
          <w:szCs w:val="28"/>
        </w:rPr>
        <w:t>K.</w:t>
      </w:r>
      <w:r w:rsidRPr="00456202">
        <w:rPr>
          <w:rFonts w:ascii="宋体" w:hAnsi="宋体" w:cs="黑体" w:hint="eastAsia"/>
          <w:sz w:val="28"/>
          <w:szCs w:val="28"/>
        </w:rPr>
        <w:t>稻田、旱地、兼地、经济作物和养殖场地等</w:t>
      </w:r>
      <w:r w:rsidRPr="00456202">
        <w:rPr>
          <w:rFonts w:ascii="宋体" w:hAnsi="宋体" w:cs="黑体" w:hint="eastAsia"/>
          <w:sz w:val="28"/>
          <w:szCs w:val="28"/>
        </w:rPr>
        <w:t>,</w:t>
      </w:r>
      <w:r w:rsidRPr="00456202">
        <w:rPr>
          <w:rFonts w:ascii="宋体" w:hAnsi="宋体" w:cs="黑体" w:hint="eastAsia"/>
          <w:sz w:val="28"/>
          <w:szCs w:val="28"/>
        </w:rPr>
        <w:t>应按实际作物地类分别标绘在地形图上。散树、独立树、行树、竹林、芦苇地花圃和人工草地等均应测绘。</w:t>
      </w:r>
    </w:p>
    <w:p w14:paraId="32007571" w14:textId="77777777" w:rsidR="0014600F" w:rsidRPr="00173B37" w:rsidRDefault="0014600F" w:rsidP="0014600F">
      <w:pPr>
        <w:pStyle w:val="3"/>
        <w:spacing w:before="0" w:after="0" w:line="360" w:lineRule="auto"/>
        <w:rPr>
          <w:rFonts w:ascii="宋体" w:hAnsi="宋体"/>
          <w:sz w:val="28"/>
          <w:szCs w:val="28"/>
        </w:rPr>
      </w:pPr>
      <w:bookmarkStart w:id="37" w:name="_Toc9256454"/>
      <w:bookmarkStart w:id="38" w:name="_Toc76394640"/>
      <w:bookmarkStart w:id="39" w:name="_Toc145079966"/>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3</w:t>
      </w:r>
      <w:r w:rsidRPr="00173B37">
        <w:rPr>
          <w:rFonts w:ascii="宋体" w:hAnsi="宋体" w:hint="eastAsia"/>
          <w:sz w:val="28"/>
          <w:szCs w:val="28"/>
        </w:rPr>
        <w:t xml:space="preserve"> </w:t>
      </w:r>
      <w:r w:rsidRPr="00173B37">
        <w:rPr>
          <w:rFonts w:ascii="宋体" w:hAnsi="宋体" w:hint="eastAsia"/>
          <w:sz w:val="28"/>
          <w:szCs w:val="28"/>
        </w:rPr>
        <w:t>技术要求</w:t>
      </w:r>
      <w:bookmarkEnd w:id="37"/>
      <w:bookmarkEnd w:id="38"/>
      <w:bookmarkEnd w:id="39"/>
    </w:p>
    <w:p w14:paraId="56A6452B"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14600F" w:rsidRPr="0083716A" w14:paraId="32BC5D98" w14:textId="77777777" w:rsidTr="006F3AB0">
        <w:tc>
          <w:tcPr>
            <w:tcW w:w="2021" w:type="pct"/>
            <w:gridSpan w:val="2"/>
            <w:vAlign w:val="center"/>
          </w:tcPr>
          <w:p w14:paraId="43B869A6"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点位中误差（</w:t>
            </w:r>
            <w:r w:rsidRPr="00440A4F">
              <w:rPr>
                <w:rFonts w:ascii="宋体" w:hAnsi="宋体" w:hint="eastAsia"/>
                <w:b/>
              </w:rPr>
              <w:t>mm</w:t>
            </w:r>
            <w:r w:rsidRPr="00440A4F">
              <w:rPr>
                <w:rFonts w:ascii="宋体" w:hAnsi="宋体" w:cs="宋体" w:hint="eastAsia"/>
                <w:b/>
              </w:rPr>
              <w:t>）</w:t>
            </w:r>
          </w:p>
        </w:tc>
        <w:tc>
          <w:tcPr>
            <w:tcW w:w="1472" w:type="pct"/>
            <w:gridSpan w:val="2"/>
            <w:vAlign w:val="center"/>
          </w:tcPr>
          <w:p w14:paraId="14B9D5C8"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地形</w:t>
            </w:r>
          </w:p>
        </w:tc>
        <w:tc>
          <w:tcPr>
            <w:tcW w:w="1507" w:type="pct"/>
            <w:gridSpan w:val="2"/>
            <w:vAlign w:val="center"/>
          </w:tcPr>
          <w:p w14:paraId="384B1048"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等高线中误差（</w:t>
            </w:r>
            <w:r w:rsidRPr="00440A4F">
              <w:rPr>
                <w:rFonts w:ascii="宋体" w:hAnsi="宋体" w:hint="eastAsia"/>
                <w:b/>
              </w:rPr>
              <w:t>mm</w:t>
            </w:r>
            <w:r w:rsidRPr="00440A4F">
              <w:rPr>
                <w:rFonts w:ascii="宋体" w:hAnsi="宋体" w:cs="宋体" w:hint="eastAsia"/>
                <w:b/>
              </w:rPr>
              <w:t>）</w:t>
            </w:r>
          </w:p>
        </w:tc>
      </w:tr>
      <w:tr w:rsidR="0014600F" w:rsidRPr="0083716A" w14:paraId="63A4190D" w14:textId="77777777" w:rsidTr="006F3AB0">
        <w:tc>
          <w:tcPr>
            <w:tcW w:w="746" w:type="pct"/>
            <w:vAlign w:val="center"/>
          </w:tcPr>
          <w:p w14:paraId="7F5F55F9"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重要地物</w:t>
            </w:r>
          </w:p>
        </w:tc>
        <w:tc>
          <w:tcPr>
            <w:tcW w:w="1275" w:type="pct"/>
            <w:vAlign w:val="center"/>
          </w:tcPr>
          <w:p w14:paraId="077235C9"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次要地物及地形点</w:t>
            </w:r>
          </w:p>
        </w:tc>
        <w:tc>
          <w:tcPr>
            <w:tcW w:w="687" w:type="pct"/>
            <w:vAlign w:val="center"/>
          </w:tcPr>
          <w:p w14:paraId="43860B1A"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地形类别</w:t>
            </w:r>
          </w:p>
        </w:tc>
        <w:tc>
          <w:tcPr>
            <w:tcW w:w="785" w:type="pct"/>
            <w:vAlign w:val="center"/>
          </w:tcPr>
          <w:p w14:paraId="0864CF4C"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地面倾角</w:t>
            </w:r>
          </w:p>
        </w:tc>
        <w:tc>
          <w:tcPr>
            <w:tcW w:w="785" w:type="pct"/>
            <w:vAlign w:val="center"/>
          </w:tcPr>
          <w:p w14:paraId="1E714AD6"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重点地区</w:t>
            </w:r>
          </w:p>
        </w:tc>
        <w:tc>
          <w:tcPr>
            <w:tcW w:w="722" w:type="pct"/>
            <w:vAlign w:val="center"/>
          </w:tcPr>
          <w:p w14:paraId="7B50BE5E"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一般地区</w:t>
            </w:r>
          </w:p>
        </w:tc>
      </w:tr>
      <w:tr w:rsidR="0014600F" w:rsidRPr="0083716A" w14:paraId="56894E53" w14:textId="77777777" w:rsidTr="006F3AB0">
        <w:tc>
          <w:tcPr>
            <w:tcW w:w="746" w:type="pct"/>
            <w:vMerge w:val="restart"/>
            <w:vAlign w:val="center"/>
          </w:tcPr>
          <w:p w14:paraId="29620022" w14:textId="77777777" w:rsidR="0014600F" w:rsidRPr="00796CF2" w:rsidRDefault="0014600F" w:rsidP="006F3AB0">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0.6</w:t>
            </w:r>
          </w:p>
        </w:tc>
        <w:tc>
          <w:tcPr>
            <w:tcW w:w="1275" w:type="pct"/>
            <w:vMerge w:val="restart"/>
            <w:vAlign w:val="center"/>
          </w:tcPr>
          <w:p w14:paraId="2FABEE39" w14:textId="77777777" w:rsidR="0014600F" w:rsidRPr="00796CF2" w:rsidRDefault="0014600F" w:rsidP="006F3AB0">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0.8</w:t>
            </w:r>
          </w:p>
        </w:tc>
        <w:tc>
          <w:tcPr>
            <w:tcW w:w="687" w:type="pct"/>
            <w:vAlign w:val="center"/>
          </w:tcPr>
          <w:p w14:paraId="71DEBA53"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平坦地区</w:t>
            </w:r>
          </w:p>
        </w:tc>
        <w:tc>
          <w:tcPr>
            <w:tcW w:w="785" w:type="pct"/>
            <w:vAlign w:val="center"/>
          </w:tcPr>
          <w:p w14:paraId="089EF625"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w:t>
            </w:r>
            <w:r w:rsidRPr="00440A4F">
              <w:rPr>
                <w:rFonts w:ascii="宋体" w:hAnsi="宋体" w:hint="eastAsia"/>
                <w:b/>
              </w:rPr>
              <w:t>6</w:t>
            </w:r>
            <w:r w:rsidRPr="00440A4F">
              <w:rPr>
                <w:rFonts w:ascii="宋体" w:hAnsi="宋体" w:hint="eastAsia"/>
                <w:b/>
              </w:rPr>
              <w:t>°</w:t>
            </w:r>
          </w:p>
        </w:tc>
        <w:tc>
          <w:tcPr>
            <w:tcW w:w="785" w:type="pct"/>
            <w:vAlign w:val="center"/>
          </w:tcPr>
          <w:p w14:paraId="5555A3CF" w14:textId="77777777" w:rsidR="0014600F" w:rsidRPr="00440A4F" w:rsidRDefault="0014600F" w:rsidP="006F3AB0">
            <w:pPr>
              <w:spacing w:line="360" w:lineRule="auto"/>
              <w:jc w:val="center"/>
              <w:rPr>
                <w:rFonts w:ascii="宋体" w:hAnsi="宋体"/>
                <w:b/>
              </w:rPr>
            </w:pPr>
            <w:r w:rsidRPr="00440A4F">
              <w:rPr>
                <w:rFonts w:ascii="宋体" w:hAnsi="宋体" w:hint="eastAsia"/>
                <w:b/>
              </w:rPr>
              <w:t>h/3</w:t>
            </w:r>
          </w:p>
        </w:tc>
        <w:tc>
          <w:tcPr>
            <w:tcW w:w="722" w:type="pct"/>
            <w:vAlign w:val="center"/>
          </w:tcPr>
          <w:p w14:paraId="517A2925" w14:textId="77777777" w:rsidR="0014600F" w:rsidRPr="00440A4F" w:rsidRDefault="0014600F" w:rsidP="006F3AB0">
            <w:pPr>
              <w:spacing w:line="360" w:lineRule="auto"/>
              <w:jc w:val="center"/>
              <w:rPr>
                <w:rFonts w:ascii="宋体" w:hAnsi="宋体"/>
                <w:b/>
              </w:rPr>
            </w:pPr>
            <w:r w:rsidRPr="00440A4F">
              <w:rPr>
                <w:rFonts w:ascii="宋体" w:hAnsi="宋体" w:hint="eastAsia"/>
                <w:b/>
              </w:rPr>
              <w:t>h/2</w:t>
            </w:r>
          </w:p>
        </w:tc>
      </w:tr>
      <w:tr w:rsidR="0014600F" w:rsidRPr="0083716A" w14:paraId="590ECE87" w14:textId="77777777" w:rsidTr="006F3AB0">
        <w:tc>
          <w:tcPr>
            <w:tcW w:w="746" w:type="pct"/>
            <w:vMerge/>
            <w:vAlign w:val="center"/>
          </w:tcPr>
          <w:p w14:paraId="6C8EB6D8" w14:textId="77777777" w:rsidR="0014600F" w:rsidRPr="00440A4F" w:rsidRDefault="0014600F" w:rsidP="006F3AB0">
            <w:pPr>
              <w:spacing w:line="360" w:lineRule="auto"/>
              <w:jc w:val="center"/>
              <w:rPr>
                <w:rFonts w:ascii="宋体" w:hAnsi="宋体"/>
                <w:b/>
              </w:rPr>
            </w:pPr>
          </w:p>
        </w:tc>
        <w:tc>
          <w:tcPr>
            <w:tcW w:w="1275" w:type="pct"/>
            <w:vMerge/>
            <w:vAlign w:val="center"/>
          </w:tcPr>
          <w:p w14:paraId="3A095D80" w14:textId="77777777" w:rsidR="0014600F" w:rsidRPr="00440A4F" w:rsidRDefault="0014600F" w:rsidP="006F3AB0">
            <w:pPr>
              <w:spacing w:line="360" w:lineRule="auto"/>
              <w:jc w:val="center"/>
              <w:rPr>
                <w:rFonts w:ascii="宋体" w:hAnsi="宋体"/>
                <w:b/>
              </w:rPr>
            </w:pPr>
          </w:p>
        </w:tc>
        <w:tc>
          <w:tcPr>
            <w:tcW w:w="687" w:type="pct"/>
            <w:vAlign w:val="center"/>
          </w:tcPr>
          <w:p w14:paraId="1454DA09" w14:textId="77777777" w:rsidR="0014600F" w:rsidRPr="00440A4F" w:rsidRDefault="0014600F" w:rsidP="006F3AB0">
            <w:pPr>
              <w:spacing w:line="360" w:lineRule="auto"/>
              <w:jc w:val="center"/>
              <w:rPr>
                <w:rFonts w:ascii="宋体" w:hAnsi="宋体"/>
                <w:b/>
              </w:rPr>
            </w:pPr>
            <w:r w:rsidRPr="00440A4F">
              <w:rPr>
                <w:rFonts w:ascii="宋体" w:hAnsi="宋体" w:cs="宋体" w:hint="eastAsia"/>
                <w:b/>
              </w:rPr>
              <w:t>丘陵地</w:t>
            </w:r>
          </w:p>
        </w:tc>
        <w:tc>
          <w:tcPr>
            <w:tcW w:w="785" w:type="pct"/>
            <w:vAlign w:val="center"/>
          </w:tcPr>
          <w:p w14:paraId="163D3947" w14:textId="77777777" w:rsidR="0014600F" w:rsidRPr="00440A4F" w:rsidRDefault="0014600F" w:rsidP="006F3AB0">
            <w:pPr>
              <w:spacing w:line="360" w:lineRule="auto"/>
              <w:jc w:val="center"/>
              <w:rPr>
                <w:rFonts w:ascii="宋体" w:hAnsi="宋体"/>
                <w:b/>
              </w:rPr>
            </w:pPr>
            <w:r w:rsidRPr="00440A4F">
              <w:rPr>
                <w:rFonts w:ascii="宋体" w:hAnsi="宋体" w:hint="eastAsia"/>
                <w:b/>
              </w:rPr>
              <w:t>6</w:t>
            </w: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45CB2080" w14:textId="77777777" w:rsidR="0014600F" w:rsidRPr="00440A4F" w:rsidRDefault="0014600F" w:rsidP="006F3AB0">
            <w:pPr>
              <w:spacing w:line="360" w:lineRule="auto"/>
              <w:jc w:val="center"/>
              <w:rPr>
                <w:rFonts w:ascii="宋体" w:hAnsi="宋体"/>
                <w:b/>
              </w:rPr>
            </w:pPr>
            <w:r w:rsidRPr="00440A4F">
              <w:rPr>
                <w:rFonts w:ascii="宋体" w:hAnsi="宋体" w:hint="eastAsia"/>
                <w:b/>
              </w:rPr>
              <w:t>h/2</w:t>
            </w:r>
          </w:p>
        </w:tc>
        <w:tc>
          <w:tcPr>
            <w:tcW w:w="722" w:type="pct"/>
            <w:vAlign w:val="center"/>
          </w:tcPr>
          <w:p w14:paraId="1CAAA1D3" w14:textId="77777777" w:rsidR="0014600F" w:rsidRPr="00440A4F" w:rsidRDefault="0014600F" w:rsidP="006F3AB0">
            <w:pPr>
              <w:spacing w:line="360" w:lineRule="auto"/>
              <w:jc w:val="center"/>
              <w:rPr>
                <w:rFonts w:ascii="宋体" w:hAnsi="宋体"/>
                <w:b/>
              </w:rPr>
            </w:pPr>
            <w:r w:rsidRPr="00440A4F">
              <w:rPr>
                <w:rFonts w:ascii="宋体" w:hAnsi="宋体" w:hint="eastAsia"/>
                <w:b/>
              </w:rPr>
              <w:t>2h/3</w:t>
            </w:r>
          </w:p>
        </w:tc>
      </w:tr>
      <w:tr w:rsidR="0014600F" w:rsidRPr="0083716A" w14:paraId="3B14F2BB" w14:textId="77777777" w:rsidTr="006F3AB0">
        <w:tc>
          <w:tcPr>
            <w:tcW w:w="746" w:type="pct"/>
            <w:vMerge/>
            <w:vAlign w:val="center"/>
          </w:tcPr>
          <w:p w14:paraId="2815F7B2" w14:textId="77777777" w:rsidR="0014600F" w:rsidRPr="00440A4F" w:rsidRDefault="0014600F" w:rsidP="006F3AB0">
            <w:pPr>
              <w:spacing w:line="360" w:lineRule="auto"/>
              <w:jc w:val="center"/>
              <w:rPr>
                <w:rFonts w:ascii="宋体" w:hAnsi="宋体"/>
                <w:b/>
              </w:rPr>
            </w:pPr>
          </w:p>
        </w:tc>
        <w:tc>
          <w:tcPr>
            <w:tcW w:w="1275" w:type="pct"/>
            <w:vMerge/>
            <w:vAlign w:val="center"/>
          </w:tcPr>
          <w:p w14:paraId="6DCC3BA8" w14:textId="77777777" w:rsidR="0014600F" w:rsidRPr="00440A4F" w:rsidRDefault="0014600F" w:rsidP="006F3AB0">
            <w:pPr>
              <w:spacing w:line="360" w:lineRule="auto"/>
              <w:jc w:val="center"/>
              <w:rPr>
                <w:rFonts w:ascii="宋体" w:hAnsi="宋体"/>
                <w:b/>
              </w:rPr>
            </w:pPr>
          </w:p>
        </w:tc>
        <w:tc>
          <w:tcPr>
            <w:tcW w:w="687" w:type="pct"/>
            <w:vAlign w:val="center"/>
          </w:tcPr>
          <w:p w14:paraId="4F198D9F" w14:textId="77777777" w:rsidR="0014600F" w:rsidRPr="00440A4F" w:rsidRDefault="0014600F" w:rsidP="006F3AB0">
            <w:pPr>
              <w:spacing w:line="360" w:lineRule="auto"/>
              <w:jc w:val="center"/>
              <w:rPr>
                <w:rFonts w:ascii="宋体" w:hAnsi="宋体"/>
                <w:b/>
              </w:rPr>
            </w:pPr>
            <w:r w:rsidRPr="00440A4F">
              <w:rPr>
                <w:rFonts w:ascii="宋体" w:hAnsi="宋体" w:hint="eastAsia"/>
                <w:b/>
              </w:rPr>
              <w:t>山地</w:t>
            </w:r>
          </w:p>
        </w:tc>
        <w:tc>
          <w:tcPr>
            <w:tcW w:w="785" w:type="pct"/>
            <w:vAlign w:val="center"/>
          </w:tcPr>
          <w:p w14:paraId="225AF4B0" w14:textId="77777777" w:rsidR="0014600F" w:rsidRPr="00440A4F" w:rsidRDefault="0014600F" w:rsidP="006F3AB0">
            <w:pPr>
              <w:spacing w:line="360" w:lineRule="auto"/>
              <w:jc w:val="center"/>
              <w:rPr>
                <w:rFonts w:ascii="宋体" w:hAnsi="宋体"/>
                <w:b/>
              </w:rPr>
            </w:pP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1669DB4F" w14:textId="77777777" w:rsidR="0014600F" w:rsidRPr="00440A4F" w:rsidRDefault="0014600F" w:rsidP="006F3AB0">
            <w:pPr>
              <w:spacing w:line="360" w:lineRule="auto"/>
              <w:jc w:val="center"/>
              <w:rPr>
                <w:rFonts w:ascii="宋体" w:hAnsi="宋体"/>
                <w:b/>
              </w:rPr>
            </w:pPr>
            <w:r w:rsidRPr="00440A4F">
              <w:rPr>
                <w:rFonts w:ascii="宋体" w:hAnsi="宋体" w:hint="eastAsia"/>
                <w:b/>
              </w:rPr>
              <w:t>2h/3</w:t>
            </w:r>
          </w:p>
        </w:tc>
        <w:tc>
          <w:tcPr>
            <w:tcW w:w="722" w:type="pct"/>
            <w:vAlign w:val="center"/>
          </w:tcPr>
          <w:p w14:paraId="760F113B" w14:textId="77777777" w:rsidR="0014600F" w:rsidRPr="00440A4F" w:rsidRDefault="0014600F" w:rsidP="006F3AB0">
            <w:pPr>
              <w:spacing w:line="360" w:lineRule="auto"/>
              <w:jc w:val="center"/>
              <w:rPr>
                <w:rFonts w:ascii="宋体" w:hAnsi="宋体"/>
                <w:b/>
              </w:rPr>
            </w:pPr>
            <w:r w:rsidRPr="00440A4F">
              <w:rPr>
                <w:rFonts w:ascii="宋体" w:hAnsi="宋体" w:hint="eastAsia"/>
                <w:b/>
              </w:rPr>
              <w:t>h</w:t>
            </w:r>
          </w:p>
        </w:tc>
      </w:tr>
    </w:tbl>
    <w:p w14:paraId="2DB0B1CC" w14:textId="77777777" w:rsidR="0014600F" w:rsidRPr="00796CF2" w:rsidRDefault="0014600F" w:rsidP="0014600F">
      <w:pPr>
        <w:ind w:firstLineChars="200" w:firstLine="360"/>
        <w:rPr>
          <w:rFonts w:ascii="宋体" w:hAnsi="宋体"/>
          <w:b/>
          <w:sz w:val="18"/>
          <w:szCs w:val="18"/>
        </w:rPr>
      </w:pPr>
      <w:r w:rsidRPr="00796CF2">
        <w:rPr>
          <w:rFonts w:ascii="宋体" w:hAnsi="宋体" w:hint="eastAsia"/>
          <w:b/>
          <w:sz w:val="18"/>
          <w:szCs w:val="18"/>
        </w:rPr>
        <w:t>注：</w:t>
      </w:r>
      <w:r w:rsidRPr="00796CF2">
        <w:rPr>
          <w:rFonts w:ascii="宋体" w:hAnsi="宋体" w:hint="eastAsia"/>
          <w:b/>
          <w:sz w:val="18"/>
          <w:szCs w:val="18"/>
        </w:rPr>
        <w:t>1.</w:t>
      </w:r>
      <w:r w:rsidRPr="00796CF2">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TCSC" w:val="0"/>
          <w:attr w:name="NumberType" w:val="1"/>
          <w:attr w:name="Negative" w:val="False"/>
          <w:attr w:name="HasSpace" w:val="False"/>
          <w:attr w:name="SourceValue" w:val="1"/>
          <w:attr w:name="UnitName" w:val="mm"/>
        </w:smartTagPr>
        <w:r w:rsidRPr="00796CF2">
          <w:rPr>
            <w:rFonts w:ascii="宋体" w:hAnsi="宋体" w:hint="eastAsia"/>
            <w:b/>
            <w:sz w:val="18"/>
            <w:szCs w:val="18"/>
          </w:rPr>
          <w:t>1mm</w:t>
        </w:r>
      </w:smartTag>
      <w:r w:rsidRPr="00796CF2">
        <w:rPr>
          <w:rFonts w:ascii="宋体" w:hAnsi="宋体" w:hint="eastAsia"/>
          <w:b/>
          <w:sz w:val="18"/>
          <w:szCs w:val="18"/>
        </w:rPr>
        <w:t>；表中</w:t>
      </w:r>
      <w:r w:rsidRPr="00796CF2">
        <w:rPr>
          <w:rFonts w:ascii="宋体" w:hAnsi="宋体" w:hint="eastAsia"/>
          <w:b/>
          <w:sz w:val="18"/>
          <w:szCs w:val="18"/>
        </w:rPr>
        <w:t>h</w:t>
      </w:r>
      <w:r w:rsidRPr="00796CF2">
        <w:rPr>
          <w:rFonts w:ascii="宋体" w:hAnsi="宋体" w:hint="eastAsia"/>
          <w:b/>
          <w:sz w:val="18"/>
          <w:szCs w:val="18"/>
        </w:rPr>
        <w:t>为等高距（</w:t>
      </w:r>
      <w:r w:rsidRPr="00796CF2">
        <w:rPr>
          <w:rFonts w:ascii="宋体" w:hAnsi="宋体" w:hint="eastAsia"/>
          <w:b/>
          <w:sz w:val="18"/>
          <w:szCs w:val="18"/>
        </w:rPr>
        <w:t>m</w:t>
      </w:r>
      <w:r w:rsidRPr="00796CF2">
        <w:rPr>
          <w:rFonts w:ascii="宋体" w:hAnsi="宋体" w:hint="eastAsia"/>
          <w:b/>
          <w:sz w:val="18"/>
          <w:szCs w:val="18"/>
        </w:rPr>
        <w:t>）。</w:t>
      </w:r>
    </w:p>
    <w:p w14:paraId="6EA1ABFC" w14:textId="77777777" w:rsidR="0014600F" w:rsidRPr="00173B37" w:rsidRDefault="0014600F" w:rsidP="0014600F">
      <w:pPr>
        <w:pStyle w:val="3"/>
        <w:spacing w:before="0" w:after="0" w:line="360" w:lineRule="auto"/>
        <w:rPr>
          <w:rFonts w:ascii="宋体" w:hAnsi="宋体"/>
          <w:sz w:val="28"/>
          <w:szCs w:val="28"/>
        </w:rPr>
      </w:pPr>
      <w:bookmarkStart w:id="40" w:name="_Toc9256455"/>
      <w:bookmarkStart w:id="41" w:name="_Toc76394641"/>
      <w:bookmarkStart w:id="42" w:name="_Toc145079967"/>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4</w:t>
      </w:r>
      <w:r w:rsidRPr="00173B37">
        <w:rPr>
          <w:rFonts w:ascii="宋体" w:hAnsi="宋体" w:hint="eastAsia"/>
          <w:sz w:val="28"/>
          <w:szCs w:val="28"/>
        </w:rPr>
        <w:t xml:space="preserve"> </w:t>
      </w:r>
      <w:r w:rsidRPr="00173B37">
        <w:rPr>
          <w:rFonts w:ascii="宋体" w:hAnsi="宋体" w:hint="eastAsia"/>
          <w:sz w:val="28"/>
          <w:szCs w:val="28"/>
        </w:rPr>
        <w:t>质量检查</w:t>
      </w:r>
      <w:bookmarkEnd w:id="40"/>
      <w:bookmarkEnd w:id="41"/>
      <w:bookmarkEnd w:id="42"/>
    </w:p>
    <w:p w14:paraId="4B4FCA52" w14:textId="77777777" w:rsidR="0014600F" w:rsidRDefault="0014600F" w:rsidP="0014600F">
      <w:pPr>
        <w:pStyle w:val="20"/>
        <w:spacing w:line="360" w:lineRule="auto"/>
      </w:pPr>
      <w:r>
        <w:rPr>
          <w:rFonts w:hint="eastAsia"/>
        </w:rPr>
        <w:t>外业开始工作前，都应对控制点进行检查，确认控制点无误后开始测量工作。</w:t>
      </w:r>
    </w:p>
    <w:p w14:paraId="4F119BA8" w14:textId="77777777" w:rsidR="0014600F" w:rsidRPr="001E5A5A" w:rsidRDefault="0014600F" w:rsidP="0014600F">
      <w:pPr>
        <w:pStyle w:val="20"/>
        <w:spacing w:line="360" w:lineRule="auto"/>
      </w:pPr>
      <w:r w:rsidRPr="001E5A5A">
        <w:rPr>
          <w:rFonts w:hint="eastAsia"/>
        </w:rPr>
        <w:t>测量外业完成后，测量数据</w:t>
      </w:r>
      <w:r>
        <w:rPr>
          <w:rFonts w:hint="eastAsia"/>
        </w:rPr>
        <w:t>经过检查后，应及时</w:t>
      </w:r>
      <w:r w:rsidRPr="001E5A5A">
        <w:rPr>
          <w:rFonts w:hint="eastAsia"/>
        </w:rPr>
        <w:t>传输到微机，</w:t>
      </w:r>
      <w:r>
        <w:rPr>
          <w:rFonts w:hint="eastAsia"/>
        </w:rPr>
        <w:t>及时</w:t>
      </w:r>
      <w:r w:rsidRPr="001E5A5A">
        <w:rPr>
          <w:rFonts w:hint="eastAsia"/>
        </w:rPr>
        <w:t>成图。成图完成后，打印成</w:t>
      </w:r>
      <w:r w:rsidRPr="001E5A5A">
        <w:rPr>
          <w:rFonts w:hint="eastAsia"/>
        </w:rPr>
        <w:lastRenderedPageBreak/>
        <w:t>纸质图纸，并到现场进行对图检查，与现场有出入的地方都</w:t>
      </w:r>
      <w:r>
        <w:rPr>
          <w:rFonts w:hint="eastAsia"/>
        </w:rPr>
        <w:t>应进行</w:t>
      </w:r>
      <w:r w:rsidRPr="001E5A5A">
        <w:rPr>
          <w:rFonts w:hint="eastAsia"/>
        </w:rPr>
        <w:t>重新测量。</w:t>
      </w:r>
    </w:p>
    <w:p w14:paraId="718D5D23" w14:textId="77777777" w:rsidR="0014600F" w:rsidRPr="001E5A5A" w:rsidRDefault="0014600F" w:rsidP="0014600F">
      <w:pPr>
        <w:pStyle w:val="20"/>
        <w:spacing w:line="360" w:lineRule="auto"/>
      </w:pPr>
      <w:r w:rsidRPr="001E5A5A">
        <w:rPr>
          <w:rFonts w:hint="eastAsia"/>
        </w:rPr>
        <w:t>对于重要工程地段和成图薄弱环节均进行实测检查，检查面积</w:t>
      </w:r>
      <w:r>
        <w:rPr>
          <w:rFonts w:hint="eastAsia"/>
        </w:rPr>
        <w:t>不小于</w:t>
      </w:r>
      <w:r w:rsidRPr="001E5A5A">
        <w:rPr>
          <w:rFonts w:hint="eastAsia"/>
        </w:rPr>
        <w:t>施测面积的5%，抽查细部坐标点位</w:t>
      </w:r>
      <w:r>
        <w:rPr>
          <w:rFonts w:hint="eastAsia"/>
        </w:rPr>
        <w:t>不小于</w:t>
      </w:r>
      <w:r w:rsidRPr="001E5A5A">
        <w:rPr>
          <w:rFonts w:hint="eastAsia"/>
        </w:rPr>
        <w:t>10%。检查平面和高程的偏差</w:t>
      </w:r>
      <w:r>
        <w:rPr>
          <w:rFonts w:hint="eastAsia"/>
        </w:rPr>
        <w:t>应在</w:t>
      </w:r>
      <w:r w:rsidRPr="001E5A5A">
        <w:rPr>
          <w:rFonts w:hint="eastAsia"/>
        </w:rPr>
        <w:t>上标规定中误差的2.8倍以内。</w:t>
      </w:r>
    </w:p>
    <w:p w14:paraId="573AF123" w14:textId="77777777" w:rsidR="0014600F" w:rsidRPr="00173B37" w:rsidRDefault="0014600F" w:rsidP="0014600F">
      <w:pPr>
        <w:pStyle w:val="3"/>
        <w:spacing w:before="0" w:after="0" w:line="360" w:lineRule="auto"/>
        <w:rPr>
          <w:rFonts w:ascii="宋体" w:hAnsi="宋体"/>
          <w:sz w:val="28"/>
          <w:szCs w:val="28"/>
        </w:rPr>
      </w:pPr>
      <w:bookmarkStart w:id="43" w:name="_Toc9256456"/>
      <w:bookmarkStart w:id="44" w:name="_Toc76394642"/>
      <w:bookmarkStart w:id="45" w:name="_Toc145079968"/>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5</w:t>
      </w:r>
      <w:r w:rsidRPr="00173B37">
        <w:rPr>
          <w:rFonts w:ascii="宋体" w:hAnsi="宋体" w:hint="eastAsia"/>
          <w:sz w:val="28"/>
          <w:szCs w:val="28"/>
        </w:rPr>
        <w:t xml:space="preserve"> </w:t>
      </w:r>
      <w:r w:rsidRPr="00173B37">
        <w:rPr>
          <w:rFonts w:ascii="宋体" w:hAnsi="宋体" w:hint="eastAsia"/>
          <w:sz w:val="28"/>
          <w:szCs w:val="28"/>
        </w:rPr>
        <w:t>内业成图</w:t>
      </w:r>
      <w:bookmarkEnd w:id="43"/>
      <w:bookmarkEnd w:id="44"/>
      <w:bookmarkEnd w:id="45"/>
    </w:p>
    <w:p w14:paraId="0B41BB70" w14:textId="77777777" w:rsidR="0014600F" w:rsidRDefault="0014600F" w:rsidP="0014600F">
      <w:pPr>
        <w:pStyle w:val="20"/>
        <w:spacing w:line="360" w:lineRule="auto"/>
      </w:pPr>
      <w:r w:rsidRPr="005B0316">
        <w:rPr>
          <w:rFonts w:hint="eastAsia"/>
        </w:rPr>
        <w:t>内业成图基本等高距为</w:t>
      </w:r>
      <w:r>
        <w:t>1</w:t>
      </w:r>
      <w:r w:rsidRPr="005B0316">
        <w:rPr>
          <w:rFonts w:hint="eastAsia"/>
        </w:rPr>
        <w:t>米，高程注记0.1米。其它按照《国家基本比例尺地形图图式第一部分：1：500 1：1000 1:2000地形图图式》（GB/T  20257.1</w:t>
      </w:r>
      <w:r w:rsidRPr="005B0316">
        <w:t>—</w:t>
      </w:r>
      <w:r w:rsidRPr="005B0316">
        <w:rPr>
          <w:rFonts w:hint="eastAsia"/>
        </w:rPr>
        <w:t>20</w:t>
      </w:r>
      <w:r>
        <w:t>1</w:t>
      </w:r>
      <w:r w:rsidRPr="005B0316">
        <w:rPr>
          <w:rFonts w:hint="eastAsia"/>
        </w:rPr>
        <w:t>7）</w:t>
      </w:r>
      <w:r>
        <w:rPr>
          <w:rFonts w:hint="eastAsia"/>
        </w:rPr>
        <w:t>。</w:t>
      </w:r>
    </w:p>
    <w:p w14:paraId="73C0647E" w14:textId="77777777" w:rsidR="0014600F" w:rsidRDefault="0014600F" w:rsidP="0014600F">
      <w:pPr>
        <w:pStyle w:val="2"/>
        <w:spacing w:before="0" w:after="0" w:line="360" w:lineRule="auto"/>
        <w:rPr>
          <w:rFonts w:ascii="黑体" w:hAnsi="黑体"/>
          <w:sz w:val="28"/>
          <w:szCs w:val="28"/>
        </w:rPr>
      </w:pPr>
      <w:bookmarkStart w:id="46" w:name="_Toc145079969"/>
      <w:r>
        <w:rPr>
          <w:rFonts w:ascii="黑体" w:hAnsi="黑体"/>
          <w:sz w:val="28"/>
          <w:szCs w:val="28"/>
        </w:rPr>
        <w:t>3.2</w:t>
      </w:r>
      <w:r>
        <w:rPr>
          <w:rFonts w:ascii="黑体" w:hAnsi="黑体" w:hint="eastAsia"/>
          <w:sz w:val="28"/>
          <w:szCs w:val="28"/>
        </w:rPr>
        <w:t>水域地形测量</w:t>
      </w:r>
      <w:bookmarkEnd w:id="46"/>
    </w:p>
    <w:p w14:paraId="36DC2771" w14:textId="77777777" w:rsidR="0014600F" w:rsidRDefault="0014600F" w:rsidP="0014600F">
      <w:pPr>
        <w:pStyle w:val="3"/>
        <w:spacing w:before="0" w:after="0" w:line="360" w:lineRule="auto"/>
        <w:rPr>
          <w:rFonts w:ascii="宋体" w:hAnsi="宋体" w:cs="黑体"/>
          <w:sz w:val="28"/>
          <w:szCs w:val="28"/>
        </w:rPr>
      </w:pPr>
      <w:bookmarkStart w:id="47" w:name="_Toc98925730"/>
      <w:bookmarkStart w:id="48" w:name="_Toc145079970"/>
      <w:r>
        <w:rPr>
          <w:rFonts w:ascii="宋体" w:hAnsi="宋体" w:cs="黑体"/>
          <w:sz w:val="28"/>
          <w:szCs w:val="28"/>
        </w:rPr>
        <w:t>3.2</w:t>
      </w:r>
      <w:r>
        <w:rPr>
          <w:rFonts w:ascii="宋体" w:hAnsi="宋体" w:cs="黑体" w:hint="eastAsia"/>
          <w:sz w:val="28"/>
          <w:szCs w:val="28"/>
        </w:rPr>
        <w:t>.1</w:t>
      </w:r>
      <w:r w:rsidRPr="00201469">
        <w:rPr>
          <w:rFonts w:ascii="宋体" w:hAnsi="宋体" w:cs="黑体" w:hint="eastAsia"/>
          <w:sz w:val="28"/>
          <w:szCs w:val="28"/>
        </w:rPr>
        <w:t>测图比例与图幅分幅</w:t>
      </w:r>
      <w:bookmarkEnd w:id="47"/>
      <w:bookmarkEnd w:id="48"/>
    </w:p>
    <w:p w14:paraId="36E1E2A8" w14:textId="77777777" w:rsidR="0014600F" w:rsidRDefault="0014600F" w:rsidP="0014600F">
      <w:pPr>
        <w:ind w:firstLineChars="200" w:firstLine="560"/>
        <w:rPr>
          <w:rFonts w:ascii="宋体" w:hAnsi="宋体"/>
          <w:sz w:val="28"/>
          <w:szCs w:val="28"/>
        </w:rPr>
      </w:pPr>
      <w:r>
        <w:rPr>
          <w:rFonts w:ascii="宋体" w:hAnsi="宋体" w:hint="eastAsia"/>
          <w:sz w:val="28"/>
          <w:szCs w:val="28"/>
        </w:rPr>
        <w:t>水域测量比例尺为</w:t>
      </w:r>
      <w:r>
        <w:rPr>
          <w:rFonts w:ascii="宋体" w:hAnsi="宋体" w:hint="eastAsia"/>
          <w:sz w:val="28"/>
          <w:szCs w:val="28"/>
        </w:rPr>
        <w:t>1:</w:t>
      </w:r>
      <w:r>
        <w:rPr>
          <w:rFonts w:ascii="宋体" w:hAnsi="宋体"/>
          <w:sz w:val="28"/>
          <w:szCs w:val="28"/>
        </w:rPr>
        <w:t>1000</w:t>
      </w:r>
      <w:r>
        <w:rPr>
          <w:rFonts w:ascii="宋体" w:hAnsi="宋体" w:hint="eastAsia"/>
          <w:sz w:val="28"/>
          <w:szCs w:val="28"/>
        </w:rPr>
        <w:t>，</w:t>
      </w:r>
      <w:r w:rsidRPr="00EC0D72">
        <w:rPr>
          <w:rFonts w:ascii="宋体" w:hAnsi="宋体" w:hint="eastAsia"/>
          <w:sz w:val="28"/>
          <w:szCs w:val="28"/>
        </w:rPr>
        <w:t>基本等高距为</w:t>
      </w:r>
      <w:r>
        <w:rPr>
          <w:rFonts w:ascii="宋体" w:hAnsi="宋体"/>
          <w:sz w:val="28"/>
          <w:szCs w:val="28"/>
        </w:rPr>
        <w:t>1</w:t>
      </w:r>
      <w:r w:rsidRPr="00EC0D72">
        <w:rPr>
          <w:rFonts w:ascii="宋体" w:hAnsi="宋体" w:hint="eastAsia"/>
          <w:sz w:val="28"/>
          <w:szCs w:val="28"/>
        </w:rPr>
        <w:t>米，高程注记</w:t>
      </w:r>
      <w:r w:rsidRPr="00EC0D72">
        <w:rPr>
          <w:rFonts w:ascii="宋体" w:hAnsi="宋体" w:hint="eastAsia"/>
          <w:sz w:val="28"/>
          <w:szCs w:val="28"/>
        </w:rPr>
        <w:t>0.1</w:t>
      </w:r>
      <w:r w:rsidRPr="00EC0D72">
        <w:rPr>
          <w:rFonts w:ascii="宋体" w:hAnsi="宋体" w:hint="eastAsia"/>
          <w:sz w:val="28"/>
          <w:szCs w:val="28"/>
        </w:rPr>
        <w:t>米。图幅分幅采用标准分幅</w:t>
      </w:r>
      <w:r w:rsidRPr="00EC0D72">
        <w:rPr>
          <w:rFonts w:ascii="宋体" w:hAnsi="宋体" w:hint="eastAsia"/>
          <w:sz w:val="28"/>
          <w:szCs w:val="28"/>
        </w:rPr>
        <w:t>50</w:t>
      </w:r>
      <w:r w:rsidRPr="00EC0D72">
        <w:rPr>
          <w:rFonts w:ascii="宋体" w:hAnsi="宋体" w:hint="eastAsia"/>
          <w:sz w:val="28"/>
          <w:szCs w:val="28"/>
        </w:rPr>
        <w:t>×</w:t>
      </w:r>
      <w:r w:rsidRPr="00EC0D72">
        <w:rPr>
          <w:rFonts w:ascii="宋体" w:hAnsi="宋体" w:hint="eastAsia"/>
          <w:sz w:val="28"/>
          <w:szCs w:val="28"/>
        </w:rPr>
        <w:t>50</w:t>
      </w:r>
      <w:r w:rsidRPr="00EC0D72">
        <w:rPr>
          <w:rFonts w:ascii="宋体" w:hAnsi="宋体" w:hint="eastAsia"/>
          <w:sz w:val="28"/>
          <w:szCs w:val="28"/>
        </w:rPr>
        <w:t>厘米，分幅方法按照从上到下、从左到右依次分幅。</w:t>
      </w:r>
    </w:p>
    <w:p w14:paraId="12C1213F" w14:textId="77777777" w:rsidR="0014600F" w:rsidRDefault="0014600F" w:rsidP="0014600F">
      <w:pPr>
        <w:pStyle w:val="3"/>
        <w:spacing w:before="0" w:after="0" w:line="360" w:lineRule="auto"/>
        <w:rPr>
          <w:rFonts w:ascii="宋体" w:hAnsi="宋体" w:cs="黑体"/>
          <w:sz w:val="28"/>
          <w:szCs w:val="28"/>
        </w:rPr>
      </w:pPr>
      <w:bookmarkStart w:id="49" w:name="_Toc98925732"/>
      <w:bookmarkStart w:id="50" w:name="_Toc145079971"/>
      <w:r>
        <w:rPr>
          <w:rFonts w:ascii="宋体" w:hAnsi="宋体" w:cs="黑体"/>
          <w:sz w:val="28"/>
          <w:szCs w:val="28"/>
        </w:rPr>
        <w:t>3.2</w:t>
      </w:r>
      <w:r>
        <w:rPr>
          <w:rFonts w:ascii="宋体" w:hAnsi="宋体" w:cs="黑体" w:hint="eastAsia"/>
          <w:sz w:val="28"/>
          <w:szCs w:val="28"/>
        </w:rPr>
        <w:t>.</w:t>
      </w:r>
      <w:r>
        <w:rPr>
          <w:rFonts w:ascii="宋体" w:hAnsi="宋体" w:cs="黑体"/>
          <w:sz w:val="28"/>
          <w:szCs w:val="28"/>
        </w:rPr>
        <w:t>2</w:t>
      </w:r>
      <w:r>
        <w:rPr>
          <w:rFonts w:ascii="宋体" w:hAnsi="宋体" w:cs="黑体" w:hint="eastAsia"/>
          <w:sz w:val="28"/>
          <w:szCs w:val="28"/>
        </w:rPr>
        <w:t>作业方案</w:t>
      </w:r>
      <w:bookmarkEnd w:id="49"/>
      <w:bookmarkEnd w:id="50"/>
    </w:p>
    <w:p w14:paraId="16253C0A" w14:textId="77777777" w:rsidR="0014600F" w:rsidRDefault="0014600F" w:rsidP="0014600F">
      <w:pPr>
        <w:spacing w:line="360" w:lineRule="auto"/>
        <w:ind w:firstLineChars="200" w:firstLine="560"/>
        <w:rPr>
          <w:rFonts w:ascii="宋体" w:hAnsi="宋体"/>
          <w:sz w:val="28"/>
        </w:rPr>
      </w:pPr>
      <w:r>
        <w:rPr>
          <w:rFonts w:ascii="宋体" w:hAnsi="宋体" w:hint="eastAsia"/>
          <w:sz w:val="28"/>
        </w:rPr>
        <w:t>本次水深测量主要采用实时差分</w:t>
      </w:r>
      <w:r>
        <w:rPr>
          <w:rFonts w:ascii="宋体" w:hAnsi="宋体"/>
          <w:sz w:val="28"/>
        </w:rPr>
        <w:t>GPS</w:t>
      </w:r>
      <w:r>
        <w:rPr>
          <w:rFonts w:ascii="宋体" w:hAnsi="宋体" w:hint="eastAsia"/>
          <w:sz w:val="28"/>
        </w:rPr>
        <w:t>测量与测深仪联机的</w:t>
      </w:r>
      <w:r>
        <w:rPr>
          <w:rFonts w:ascii="宋体" w:hAnsi="宋体" w:hint="eastAsia"/>
          <w:sz w:val="28"/>
          <w:szCs w:val="28"/>
        </w:rPr>
        <w:t>RTK</w:t>
      </w:r>
      <w:r>
        <w:rPr>
          <w:rFonts w:ascii="宋体" w:hAnsi="宋体" w:hint="eastAsia"/>
          <w:sz w:val="28"/>
        </w:rPr>
        <w:t>三维水深测量。在华测无人船上，将</w:t>
      </w:r>
      <w:r>
        <w:rPr>
          <w:rFonts w:ascii="宋体" w:hAnsi="宋体" w:hint="eastAsia"/>
          <w:sz w:val="28"/>
        </w:rPr>
        <w:t>GPS</w:t>
      </w:r>
      <w:r>
        <w:rPr>
          <w:rFonts w:ascii="宋体" w:hAnsi="宋体" w:hint="eastAsia"/>
          <w:sz w:val="28"/>
        </w:rPr>
        <w:t>和测深仪换能器</w:t>
      </w:r>
      <w:r>
        <w:rPr>
          <w:rFonts w:ascii="宋体" w:hAnsi="宋体" w:hint="eastAsia"/>
          <w:sz w:val="28"/>
          <w:szCs w:val="28"/>
        </w:rPr>
        <w:t>连接好，</w:t>
      </w:r>
      <w:r>
        <w:rPr>
          <w:rFonts w:ascii="宋体" w:hAnsi="宋体" w:hint="eastAsia"/>
          <w:sz w:val="28"/>
        </w:rPr>
        <w:t>并进行水位高改正和测深仪天线偏差改正，最终根据测深仪测得的水深转换求得河底高程数据，</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测得的坐标数据储存在无人船的内存卡上。无人船遥控器上可实时观察水深数据和路线轨迹等。对于浅滩等特殊区域，无人船不能到达的地方，可采用</w:t>
      </w:r>
      <w:r>
        <w:rPr>
          <w:rFonts w:ascii="宋体" w:hAnsi="宋体" w:hint="eastAsia"/>
          <w:sz w:val="28"/>
        </w:rPr>
        <w:t>GPS</w:t>
      </w:r>
      <w:r>
        <w:rPr>
          <w:rFonts w:ascii="宋体" w:hAnsi="宋体"/>
          <w:sz w:val="28"/>
        </w:rPr>
        <w:t>-</w:t>
      </w:r>
      <w:r>
        <w:rPr>
          <w:rFonts w:ascii="宋体" w:hAnsi="宋体" w:hint="eastAsia"/>
          <w:sz w:val="28"/>
        </w:rPr>
        <w:t>RTK</w:t>
      </w:r>
      <w:r>
        <w:rPr>
          <w:rFonts w:ascii="宋体" w:hAnsi="宋体" w:hint="eastAsia"/>
          <w:sz w:val="28"/>
        </w:rPr>
        <w:t>直接测量河底高程。</w:t>
      </w:r>
    </w:p>
    <w:p w14:paraId="2D7D106B" w14:textId="77777777" w:rsidR="0014600F" w:rsidRDefault="0014600F" w:rsidP="0014600F">
      <w:pPr>
        <w:spacing w:line="360" w:lineRule="auto"/>
        <w:ind w:firstLine="570"/>
        <w:rPr>
          <w:rFonts w:ascii="宋体" w:hAnsi="宋体"/>
          <w:sz w:val="28"/>
        </w:rPr>
      </w:pPr>
      <w:r>
        <w:rPr>
          <w:rFonts w:ascii="宋体" w:hAnsi="宋体" w:hint="eastAsia"/>
          <w:sz w:val="28"/>
        </w:rPr>
        <w:t>实时差分</w:t>
      </w:r>
      <w:r>
        <w:rPr>
          <w:rFonts w:ascii="宋体" w:hAnsi="宋体"/>
          <w:sz w:val="28"/>
        </w:rPr>
        <w:t>GPS</w:t>
      </w:r>
      <w:r>
        <w:rPr>
          <w:rFonts w:ascii="宋体" w:hAnsi="宋体" w:hint="eastAsia"/>
          <w:sz w:val="28"/>
        </w:rPr>
        <w:t>定位是先建立一个基准站，在其上安置一台差分</w:t>
      </w:r>
      <w:r>
        <w:rPr>
          <w:rFonts w:ascii="宋体" w:hAnsi="宋体"/>
          <w:sz w:val="28"/>
        </w:rPr>
        <w:t>GPS</w:t>
      </w:r>
      <w:r>
        <w:rPr>
          <w:rFonts w:ascii="宋体" w:hAnsi="宋体" w:hint="eastAsia"/>
          <w:sz w:val="28"/>
        </w:rPr>
        <w:t>接收机，连续跟踪所有可见卫星，并通过通讯设备（电台）发射差分讯号，另一台接收机则安置在船上与测深仪进行联机，其接收机安置在自动记录测</w:t>
      </w:r>
      <w:r>
        <w:rPr>
          <w:rFonts w:ascii="宋体" w:hAnsi="宋体" w:hint="eastAsia"/>
          <w:sz w:val="28"/>
        </w:rPr>
        <w:lastRenderedPageBreak/>
        <w:t>深仪的换能器固定杆之上，让其接收</w:t>
      </w:r>
      <w:r>
        <w:rPr>
          <w:rFonts w:ascii="宋体" w:hAnsi="宋体"/>
          <w:sz w:val="28"/>
        </w:rPr>
        <w:t>GPS</w:t>
      </w:r>
      <w:r>
        <w:rPr>
          <w:rFonts w:ascii="宋体" w:hAnsi="宋体" w:hint="eastAsia"/>
          <w:sz w:val="28"/>
        </w:rPr>
        <w:t>卫星讯号，同时该接收机通过电台天线还接收差分</w:t>
      </w:r>
      <w:r>
        <w:rPr>
          <w:rFonts w:ascii="宋体" w:hAnsi="宋体"/>
          <w:sz w:val="28"/>
        </w:rPr>
        <w:t>GPS</w:t>
      </w:r>
      <w:r>
        <w:rPr>
          <w:rFonts w:ascii="宋体" w:hAnsi="宋体" w:hint="eastAsia"/>
          <w:sz w:val="28"/>
        </w:rPr>
        <w:t>信号，并按预先设置的采样间隔在保持与基准站及天空</w:t>
      </w:r>
      <w:r>
        <w:rPr>
          <w:rFonts w:ascii="宋体" w:hAnsi="宋体"/>
          <w:sz w:val="28"/>
        </w:rPr>
        <w:t>GPS</w:t>
      </w:r>
      <w:r>
        <w:rPr>
          <w:rFonts w:ascii="宋体" w:hAnsi="宋体" w:hint="eastAsia"/>
          <w:sz w:val="28"/>
        </w:rPr>
        <w:t>卫星的连续跟踪的同时自动观测采集数据，采集的坐标数据与测深仪测得的水深数据存储在无人船的内存卡上。</w:t>
      </w:r>
    </w:p>
    <w:p w14:paraId="31EBA8F8" w14:textId="77777777" w:rsidR="0014600F" w:rsidRDefault="0014600F" w:rsidP="0014600F">
      <w:pPr>
        <w:spacing w:line="360" w:lineRule="auto"/>
        <w:ind w:firstLine="570"/>
        <w:rPr>
          <w:rFonts w:ascii="宋体" w:hAnsi="宋体"/>
          <w:sz w:val="28"/>
          <w:szCs w:val="28"/>
        </w:rPr>
      </w:pPr>
      <w:r>
        <w:rPr>
          <w:rFonts w:ascii="宋体" w:hAnsi="宋体" w:hint="eastAsia"/>
          <w:sz w:val="28"/>
        </w:rPr>
        <w:t>由于内河航道测量中的航道天空一般都不会被遮挡，因而实时差分</w:t>
      </w:r>
      <w:r>
        <w:rPr>
          <w:rFonts w:ascii="宋体" w:hAnsi="宋体"/>
          <w:sz w:val="28"/>
        </w:rPr>
        <w:t>GPS</w:t>
      </w:r>
      <w:r>
        <w:rPr>
          <w:rFonts w:ascii="宋体" w:hAnsi="宋体" w:hint="eastAsia"/>
          <w:sz w:val="28"/>
        </w:rPr>
        <w:t>测量系统作为内河航道测量工作具有作业速度快、不失锁（即使失锁也会很快恢复）、自动化程度高的特点。</w:t>
      </w:r>
    </w:p>
    <w:p w14:paraId="38BE129A" w14:textId="77777777" w:rsidR="0014600F" w:rsidRDefault="0014600F" w:rsidP="0014600F">
      <w:pPr>
        <w:pStyle w:val="3"/>
        <w:spacing w:before="0" w:after="0" w:line="360" w:lineRule="auto"/>
        <w:rPr>
          <w:rFonts w:ascii="宋体" w:hAnsi="宋体" w:cs="黑体"/>
          <w:sz w:val="28"/>
          <w:szCs w:val="28"/>
        </w:rPr>
      </w:pPr>
      <w:bookmarkStart w:id="51" w:name="_Toc98925733"/>
      <w:bookmarkStart w:id="52" w:name="_Toc145079972"/>
      <w:r>
        <w:rPr>
          <w:rFonts w:ascii="宋体" w:hAnsi="宋体" w:cs="黑体"/>
          <w:sz w:val="28"/>
          <w:szCs w:val="28"/>
        </w:rPr>
        <w:t>3.2</w:t>
      </w:r>
      <w:r>
        <w:rPr>
          <w:rFonts w:ascii="宋体" w:hAnsi="宋体" w:cs="黑体" w:hint="eastAsia"/>
          <w:sz w:val="28"/>
          <w:szCs w:val="28"/>
        </w:rPr>
        <w:t>.</w:t>
      </w:r>
      <w:r>
        <w:rPr>
          <w:rFonts w:ascii="宋体" w:hAnsi="宋体" w:cs="黑体"/>
          <w:sz w:val="28"/>
          <w:szCs w:val="28"/>
        </w:rPr>
        <w:t>3</w:t>
      </w:r>
      <w:r>
        <w:rPr>
          <w:rFonts w:ascii="宋体" w:hAnsi="宋体" w:cs="黑体" w:hint="eastAsia"/>
          <w:sz w:val="28"/>
          <w:szCs w:val="28"/>
        </w:rPr>
        <w:t>技术要求</w:t>
      </w:r>
      <w:bookmarkEnd w:id="51"/>
      <w:bookmarkEnd w:id="52"/>
    </w:p>
    <w:p w14:paraId="6EDC75FC"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测深断面按横断面法施测，断面间距</w:t>
      </w:r>
      <w:r>
        <w:rPr>
          <w:rFonts w:ascii="宋体" w:hAnsi="宋体"/>
          <w:sz w:val="28"/>
          <w:szCs w:val="28"/>
        </w:rPr>
        <w:t>20</w:t>
      </w:r>
      <w:r>
        <w:rPr>
          <w:rFonts w:ascii="宋体" w:hAnsi="宋体" w:hint="eastAsia"/>
          <w:sz w:val="28"/>
          <w:szCs w:val="28"/>
        </w:rPr>
        <w:t>米。</w:t>
      </w:r>
    </w:p>
    <w:p w14:paraId="1AA72ECC"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水深测量前应检查平面控制点，校对基准面与水尺零点的关系。测深应在风浪较小的情况下进行，内河波高超过0.4m时，应停止作业。</w:t>
      </w:r>
    </w:p>
    <w:p w14:paraId="1ABB1177"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测深定位点点位中误差不应大于表</w:t>
      </w:r>
      <w:r>
        <w:rPr>
          <w:rFonts w:ascii="宋体" w:hAnsi="宋体"/>
          <w:kern w:val="2"/>
          <w:sz w:val="28"/>
          <w:szCs w:val="28"/>
        </w:rPr>
        <w:t>3-2</w:t>
      </w:r>
      <w:r>
        <w:rPr>
          <w:rFonts w:ascii="宋体" w:hAnsi="宋体" w:hint="eastAsia"/>
          <w:kern w:val="2"/>
          <w:sz w:val="28"/>
          <w:szCs w:val="28"/>
        </w:rPr>
        <w:t>的规定：</w:t>
      </w:r>
    </w:p>
    <w:p w14:paraId="1599D567" w14:textId="77777777" w:rsidR="0014600F" w:rsidRDefault="0014600F" w:rsidP="0014600F">
      <w:pPr>
        <w:spacing w:line="360" w:lineRule="auto"/>
        <w:jc w:val="center"/>
        <w:rPr>
          <w:rFonts w:ascii="宋体" w:hAnsi="宋体"/>
          <w:szCs w:val="21"/>
        </w:rPr>
      </w:pPr>
      <w:r w:rsidRPr="001F43B4">
        <w:rPr>
          <w:rFonts w:ascii="宋体" w:hAnsi="宋体" w:hint="eastAsia"/>
          <w:szCs w:val="21"/>
        </w:rPr>
        <w:t>表</w:t>
      </w:r>
      <w:r>
        <w:rPr>
          <w:rFonts w:ascii="宋体" w:hAnsi="宋体"/>
          <w:szCs w:val="21"/>
        </w:rPr>
        <w:t>3</w:t>
      </w:r>
      <w:r w:rsidRPr="001F43B4">
        <w:rPr>
          <w:rFonts w:ascii="宋体" w:hAnsi="宋体"/>
          <w:szCs w:val="21"/>
        </w:rPr>
        <w:t>-</w:t>
      </w:r>
      <w:r>
        <w:rPr>
          <w:rFonts w:ascii="宋体" w:hAnsi="宋体"/>
          <w:szCs w:val="21"/>
        </w:rPr>
        <w:t>2</w:t>
      </w:r>
      <w:r w:rsidRPr="001F43B4">
        <w:rPr>
          <w:rFonts w:ascii="宋体" w:hAnsi="宋体"/>
          <w:szCs w:val="21"/>
        </w:rPr>
        <w:t xml:space="preserve"> </w:t>
      </w:r>
      <w:r w:rsidRPr="00A81F9F">
        <w:rPr>
          <w:rFonts w:ascii="宋体" w:hAnsi="宋体" w:hint="eastAsia"/>
          <w:szCs w:val="21"/>
        </w:rPr>
        <w:t>测深定位点点位中误差限差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1"/>
        <w:gridCol w:w="4514"/>
      </w:tblGrid>
      <w:tr w:rsidR="0014600F" w:rsidRPr="00612E30" w14:paraId="0B6AB5E9" w14:textId="77777777" w:rsidTr="006F3AB0">
        <w:tc>
          <w:tcPr>
            <w:tcW w:w="4981" w:type="dxa"/>
            <w:shd w:val="clear" w:color="auto" w:fill="auto"/>
          </w:tcPr>
          <w:p w14:paraId="499C9BB8"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测图比例尺</w:t>
            </w:r>
          </w:p>
        </w:tc>
        <w:tc>
          <w:tcPr>
            <w:tcW w:w="4981" w:type="dxa"/>
            <w:shd w:val="clear" w:color="auto" w:fill="auto"/>
          </w:tcPr>
          <w:p w14:paraId="180ED0BE"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定位点点位中误差限差（</w:t>
            </w:r>
            <w:r w:rsidRPr="00612E30">
              <w:rPr>
                <w:rFonts w:ascii="宋体" w:hAnsi="宋体" w:hint="eastAsia"/>
                <w:szCs w:val="21"/>
              </w:rPr>
              <w:t>mm</w:t>
            </w:r>
            <w:r w:rsidRPr="00612E30">
              <w:rPr>
                <w:rFonts w:ascii="宋体" w:hAnsi="宋体" w:cs="宋体" w:hint="eastAsia"/>
                <w:szCs w:val="21"/>
              </w:rPr>
              <w:t>）</w:t>
            </w:r>
          </w:p>
        </w:tc>
      </w:tr>
      <w:tr w:rsidR="0014600F" w:rsidRPr="00612E30" w14:paraId="2DCB5842" w14:textId="77777777" w:rsidTr="006F3AB0">
        <w:tc>
          <w:tcPr>
            <w:tcW w:w="4981" w:type="dxa"/>
            <w:shd w:val="clear" w:color="auto" w:fill="auto"/>
          </w:tcPr>
          <w:p w14:paraId="17D1578E"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w:t>
            </w:r>
            <w:r w:rsidRPr="00612E30">
              <w:rPr>
                <w:rFonts w:ascii="宋体" w:hAnsi="宋体" w:hint="eastAsia"/>
                <w:szCs w:val="21"/>
              </w:rPr>
              <w:t>1</w:t>
            </w:r>
            <w:r w:rsidRPr="00612E30">
              <w:rPr>
                <w:rFonts w:ascii="宋体" w:hAnsi="宋体" w:cs="宋体" w:hint="eastAsia"/>
                <w:szCs w:val="21"/>
              </w:rPr>
              <w:t>：</w:t>
            </w:r>
            <w:r w:rsidRPr="00612E30">
              <w:rPr>
                <w:rFonts w:ascii="宋体" w:hAnsi="宋体" w:hint="eastAsia"/>
                <w:szCs w:val="21"/>
              </w:rPr>
              <w:t>5000</w:t>
            </w:r>
          </w:p>
        </w:tc>
        <w:tc>
          <w:tcPr>
            <w:tcW w:w="4981" w:type="dxa"/>
            <w:shd w:val="clear" w:color="auto" w:fill="auto"/>
          </w:tcPr>
          <w:p w14:paraId="5518A6FF" w14:textId="77777777" w:rsidR="0014600F" w:rsidRPr="00612E30" w:rsidRDefault="0014600F" w:rsidP="006F3AB0">
            <w:pPr>
              <w:spacing w:line="360" w:lineRule="auto"/>
              <w:jc w:val="center"/>
              <w:rPr>
                <w:rFonts w:ascii="宋体" w:hAnsi="宋体"/>
                <w:szCs w:val="21"/>
              </w:rPr>
            </w:pPr>
            <w:r w:rsidRPr="00612E30">
              <w:rPr>
                <w:rFonts w:ascii="宋体" w:hAnsi="宋体" w:cs="宋体" w:hint="eastAsia"/>
                <w:szCs w:val="21"/>
              </w:rPr>
              <w:t>图上</w:t>
            </w:r>
            <w:r w:rsidRPr="00612E30">
              <w:rPr>
                <w:rFonts w:ascii="宋体" w:hAnsi="宋体" w:hint="eastAsia"/>
                <w:szCs w:val="21"/>
              </w:rPr>
              <w:t>1.5</w:t>
            </w:r>
          </w:p>
        </w:tc>
      </w:tr>
    </w:tbl>
    <w:p w14:paraId="6D05AAB9" w14:textId="77777777" w:rsidR="0014600F" w:rsidRDefault="0014600F" w:rsidP="0014600F">
      <w:pPr>
        <w:pStyle w:val="ad"/>
        <w:spacing w:line="360" w:lineRule="auto"/>
        <w:ind w:left="0" w:firstLineChars="150" w:firstLine="420"/>
        <w:jc w:val="both"/>
        <w:rPr>
          <w:rFonts w:ascii="宋体" w:hAnsi="宋体"/>
          <w:kern w:val="2"/>
          <w:sz w:val="28"/>
          <w:szCs w:val="28"/>
        </w:rPr>
      </w:pPr>
      <w:r>
        <w:rPr>
          <w:rFonts w:ascii="宋体" w:hAnsi="宋体" w:hint="eastAsia"/>
          <w:kern w:val="2"/>
          <w:sz w:val="28"/>
          <w:szCs w:val="28"/>
        </w:rPr>
        <w:t>在不考虑平面位移的情况下，水深测量的深度误差不应大于表</w:t>
      </w:r>
      <w:r>
        <w:rPr>
          <w:rFonts w:ascii="宋体" w:hAnsi="宋体"/>
          <w:kern w:val="2"/>
          <w:sz w:val="28"/>
          <w:szCs w:val="28"/>
        </w:rPr>
        <w:t>3-3</w:t>
      </w:r>
      <w:r>
        <w:rPr>
          <w:rFonts w:ascii="宋体" w:hAnsi="宋体" w:hint="eastAsia"/>
          <w:kern w:val="2"/>
          <w:sz w:val="28"/>
          <w:szCs w:val="28"/>
        </w:rPr>
        <w:t>的规定：</w:t>
      </w:r>
    </w:p>
    <w:p w14:paraId="0D7377BE" w14:textId="77777777" w:rsidR="0014600F" w:rsidRPr="00A81F9F" w:rsidRDefault="0014600F" w:rsidP="0014600F">
      <w:pPr>
        <w:jc w:val="center"/>
        <w:rPr>
          <w:rFonts w:ascii="宋体" w:hAnsi="宋体"/>
          <w:szCs w:val="21"/>
        </w:rPr>
      </w:pPr>
      <w:r w:rsidRPr="001F43B4">
        <w:rPr>
          <w:rFonts w:ascii="宋体" w:hAnsi="宋体" w:hint="eastAsia"/>
          <w:szCs w:val="21"/>
        </w:rPr>
        <w:t>表</w:t>
      </w:r>
      <w:r>
        <w:rPr>
          <w:rFonts w:ascii="宋体" w:hAnsi="宋体"/>
          <w:szCs w:val="21"/>
        </w:rPr>
        <w:t>3-3</w:t>
      </w:r>
      <w:r w:rsidRPr="001F43B4">
        <w:rPr>
          <w:rFonts w:ascii="宋体" w:hAnsi="宋体"/>
          <w:szCs w:val="21"/>
        </w:rPr>
        <w:t xml:space="preserve"> </w:t>
      </w:r>
      <w:r w:rsidRPr="00A81F9F">
        <w:rPr>
          <w:rFonts w:ascii="宋体" w:hAnsi="宋体" w:hint="eastAsia"/>
          <w:szCs w:val="21"/>
        </w:rPr>
        <w:t>深度误差限差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01"/>
        <w:gridCol w:w="3002"/>
        <w:gridCol w:w="3002"/>
      </w:tblGrid>
      <w:tr w:rsidR="0014600F" w14:paraId="4DB2B5BF" w14:textId="77777777" w:rsidTr="006F3AB0">
        <w:tc>
          <w:tcPr>
            <w:tcW w:w="1666" w:type="pct"/>
            <w:tcBorders>
              <w:top w:val="single" w:sz="4" w:space="0" w:color="auto"/>
              <w:left w:val="single" w:sz="4" w:space="0" w:color="auto"/>
              <w:bottom w:val="single" w:sz="4" w:space="0" w:color="auto"/>
              <w:right w:val="single" w:sz="4" w:space="0" w:color="auto"/>
            </w:tcBorders>
            <w:hideMark/>
          </w:tcPr>
          <w:p w14:paraId="21C5634E"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cs="宋体" w:hint="eastAsia"/>
                <w:kern w:val="2"/>
                <w:sz w:val="21"/>
                <w:szCs w:val="21"/>
              </w:rPr>
              <w:t>水深范围（</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2C7F726A"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H≤20</w:t>
            </w:r>
          </w:p>
        </w:tc>
        <w:tc>
          <w:tcPr>
            <w:tcW w:w="1667" w:type="pct"/>
            <w:tcBorders>
              <w:top w:val="single" w:sz="4" w:space="0" w:color="auto"/>
              <w:left w:val="single" w:sz="4" w:space="0" w:color="auto"/>
              <w:bottom w:val="single" w:sz="4" w:space="0" w:color="auto"/>
              <w:right w:val="single" w:sz="4" w:space="0" w:color="auto"/>
            </w:tcBorders>
            <w:hideMark/>
          </w:tcPr>
          <w:p w14:paraId="3055267F"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H</w:t>
            </w:r>
            <w:r w:rsidRPr="00A81F9F">
              <w:rPr>
                <w:rFonts w:ascii="宋体" w:hAnsi="宋体" w:cs="宋体" w:hint="eastAsia"/>
                <w:kern w:val="2"/>
                <w:sz w:val="21"/>
                <w:szCs w:val="21"/>
              </w:rPr>
              <w:t>＞</w:t>
            </w:r>
            <w:r w:rsidRPr="00A81F9F">
              <w:rPr>
                <w:rFonts w:ascii="宋体" w:hAnsi="宋体" w:hint="eastAsia"/>
                <w:kern w:val="2"/>
                <w:sz w:val="21"/>
                <w:szCs w:val="21"/>
              </w:rPr>
              <w:t>20</w:t>
            </w:r>
          </w:p>
        </w:tc>
      </w:tr>
      <w:tr w:rsidR="0014600F" w14:paraId="5EA45736" w14:textId="77777777" w:rsidTr="006F3AB0">
        <w:tc>
          <w:tcPr>
            <w:tcW w:w="1666" w:type="pct"/>
            <w:tcBorders>
              <w:top w:val="single" w:sz="4" w:space="0" w:color="auto"/>
              <w:left w:val="single" w:sz="4" w:space="0" w:color="auto"/>
              <w:bottom w:val="single" w:sz="4" w:space="0" w:color="auto"/>
              <w:right w:val="single" w:sz="4" w:space="0" w:color="auto"/>
            </w:tcBorders>
            <w:hideMark/>
          </w:tcPr>
          <w:p w14:paraId="5BF33188" w14:textId="77777777" w:rsidR="0014600F" w:rsidRPr="00A81F9F" w:rsidRDefault="0014600F" w:rsidP="006F3AB0">
            <w:pPr>
              <w:pStyle w:val="ad"/>
              <w:spacing w:line="360" w:lineRule="auto"/>
              <w:ind w:left="149" w:hangingChars="71" w:hanging="149"/>
              <w:jc w:val="center"/>
              <w:rPr>
                <w:rFonts w:ascii="宋体" w:hAnsi="宋体"/>
                <w:kern w:val="2"/>
                <w:sz w:val="21"/>
                <w:szCs w:val="21"/>
              </w:rPr>
            </w:pPr>
            <w:r w:rsidRPr="00A81F9F">
              <w:rPr>
                <w:rFonts w:ascii="宋体" w:hAnsi="宋体" w:cs="宋体" w:hint="eastAsia"/>
                <w:kern w:val="2"/>
                <w:sz w:val="21"/>
                <w:szCs w:val="21"/>
              </w:rPr>
              <w:t>深度误差限差（</w:t>
            </w:r>
            <w:r w:rsidRPr="00A81F9F">
              <w:rPr>
                <w:rFonts w:ascii="宋体" w:hAnsi="宋体" w:hint="eastAsia"/>
                <w:kern w:val="2"/>
                <w:sz w:val="21"/>
                <w:szCs w:val="21"/>
              </w:rPr>
              <w:t>m</w:t>
            </w:r>
            <w:r w:rsidRPr="00A81F9F">
              <w:rPr>
                <w:rFonts w:ascii="宋体" w:hAnsi="宋体" w:cs="宋体" w:hint="eastAsia"/>
                <w:kern w:val="2"/>
                <w:sz w:val="21"/>
                <w:szCs w:val="21"/>
              </w:rPr>
              <w:t>）</w:t>
            </w:r>
          </w:p>
        </w:tc>
        <w:tc>
          <w:tcPr>
            <w:tcW w:w="1667" w:type="pct"/>
            <w:tcBorders>
              <w:top w:val="single" w:sz="4" w:space="0" w:color="auto"/>
              <w:left w:val="single" w:sz="4" w:space="0" w:color="auto"/>
              <w:bottom w:val="single" w:sz="4" w:space="0" w:color="auto"/>
              <w:right w:val="single" w:sz="4" w:space="0" w:color="auto"/>
            </w:tcBorders>
            <w:hideMark/>
          </w:tcPr>
          <w:p w14:paraId="1BC023BF"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±0.2</w:t>
            </w:r>
          </w:p>
        </w:tc>
        <w:tc>
          <w:tcPr>
            <w:tcW w:w="1667" w:type="pct"/>
            <w:tcBorders>
              <w:top w:val="single" w:sz="4" w:space="0" w:color="auto"/>
              <w:left w:val="single" w:sz="4" w:space="0" w:color="auto"/>
              <w:bottom w:val="single" w:sz="4" w:space="0" w:color="auto"/>
              <w:right w:val="single" w:sz="4" w:space="0" w:color="auto"/>
            </w:tcBorders>
            <w:hideMark/>
          </w:tcPr>
          <w:p w14:paraId="35281B19" w14:textId="77777777" w:rsidR="0014600F" w:rsidRPr="00A81F9F" w:rsidRDefault="0014600F" w:rsidP="006F3AB0">
            <w:pPr>
              <w:pStyle w:val="ad"/>
              <w:spacing w:line="360" w:lineRule="auto"/>
              <w:ind w:left="0" w:firstLineChars="0" w:firstLine="0"/>
              <w:jc w:val="center"/>
              <w:rPr>
                <w:rFonts w:ascii="宋体" w:hAnsi="宋体"/>
                <w:kern w:val="2"/>
                <w:sz w:val="21"/>
                <w:szCs w:val="21"/>
              </w:rPr>
            </w:pPr>
            <w:r w:rsidRPr="00A81F9F">
              <w:rPr>
                <w:rFonts w:ascii="宋体" w:hAnsi="宋体" w:hint="eastAsia"/>
                <w:kern w:val="2"/>
                <w:sz w:val="21"/>
                <w:szCs w:val="21"/>
              </w:rPr>
              <w:t>±0.01H</w:t>
            </w:r>
          </w:p>
        </w:tc>
      </w:tr>
    </w:tbl>
    <w:p w14:paraId="61B2973F" w14:textId="77777777" w:rsidR="0014600F" w:rsidRPr="00EC0D72" w:rsidRDefault="0014600F" w:rsidP="0014600F">
      <w:pPr>
        <w:pStyle w:val="ad"/>
        <w:ind w:left="113" w:firstLineChars="100" w:firstLine="210"/>
        <w:rPr>
          <w:rFonts w:ascii="宋体" w:hAnsi="宋体"/>
          <w:kern w:val="2"/>
          <w:sz w:val="21"/>
          <w:szCs w:val="21"/>
        </w:rPr>
      </w:pPr>
      <w:r w:rsidRPr="00EC0D72">
        <w:rPr>
          <w:rFonts w:ascii="宋体" w:hAnsi="宋体" w:hint="eastAsia"/>
          <w:kern w:val="2"/>
          <w:sz w:val="21"/>
          <w:szCs w:val="21"/>
        </w:rPr>
        <w:t>注：H为水深值；</w:t>
      </w:r>
    </w:p>
    <w:p w14:paraId="1B61238E" w14:textId="77777777" w:rsidR="0014600F" w:rsidRPr="00EC0D72" w:rsidRDefault="0014600F" w:rsidP="0014600F">
      <w:pPr>
        <w:pStyle w:val="ad"/>
        <w:ind w:left="149" w:hangingChars="71" w:hanging="149"/>
        <w:rPr>
          <w:rFonts w:ascii="宋体" w:hAnsi="宋体"/>
          <w:kern w:val="2"/>
          <w:sz w:val="21"/>
          <w:szCs w:val="21"/>
        </w:rPr>
      </w:pPr>
      <w:r w:rsidRPr="00EC0D72">
        <w:rPr>
          <w:rFonts w:ascii="宋体" w:hAnsi="宋体" w:hint="eastAsia"/>
          <w:kern w:val="2"/>
          <w:sz w:val="21"/>
          <w:szCs w:val="21"/>
        </w:rPr>
        <w:t xml:space="preserve">    </w:t>
      </w:r>
      <w:r w:rsidRPr="00EC0D72">
        <w:rPr>
          <w:rFonts w:ascii="宋体" w:hAnsi="宋体"/>
          <w:kern w:val="2"/>
          <w:sz w:val="21"/>
          <w:szCs w:val="21"/>
        </w:rPr>
        <w:t xml:space="preserve">   </w:t>
      </w:r>
      <w:r w:rsidRPr="00EC0D72">
        <w:rPr>
          <w:rFonts w:ascii="宋体" w:hAnsi="宋体" w:hint="eastAsia"/>
          <w:kern w:val="2"/>
          <w:sz w:val="21"/>
          <w:szCs w:val="21"/>
        </w:rPr>
        <w:t>对山区河流水深小于5m的硬底质水域，深度误差不应大于0.15m。</w:t>
      </w:r>
    </w:p>
    <w:p w14:paraId="789DC5FD"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lastRenderedPageBreak/>
        <w:t>测深仪的转速偏差不应大于1﹪。工作电压与额定电压之差，直流电源不应大于10﹪；交流电源不应大于5﹪。</w:t>
      </w:r>
    </w:p>
    <w:p w14:paraId="57C17F15"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测深仪换能器应安装在距测量船船首1/3～1/2船身处。</w:t>
      </w:r>
    </w:p>
    <w:p w14:paraId="3535325B"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水深测量出现下列情况时应进行补测：</w:t>
      </w:r>
    </w:p>
    <w:p w14:paraId="54D98BD9"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（1）测深线间距大于航道测量测深线间距表格中规定间距的1.5倍；</w:t>
      </w:r>
    </w:p>
    <w:p w14:paraId="38D6E5EA"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（2）测深仪记录纸上的回波信号中断或模糊不清，在纸上超过3mm且水下地形复杂；</w:t>
      </w:r>
    </w:p>
    <w:p w14:paraId="273F12EF"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（3）测深仪零点信号不正常、无法量取水深；</w:t>
      </w:r>
    </w:p>
    <w:p w14:paraId="39C614E5"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（4）连续漏测2个以上定位点或断面的起、终点及转折点未定位；</w:t>
      </w:r>
    </w:p>
    <w:p w14:paraId="7F1C6643"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（5）GPS定位卫星数少于3颗，连续发生信号异常；</w:t>
      </w:r>
    </w:p>
    <w:p w14:paraId="7F8C06B5"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（6）GPS精度自评不合格的时段；</w:t>
      </w:r>
    </w:p>
    <w:p w14:paraId="39EA3D06" w14:textId="77777777" w:rsidR="0014600F" w:rsidRDefault="0014600F" w:rsidP="0014600F">
      <w:pPr>
        <w:pStyle w:val="ad"/>
        <w:spacing w:line="360" w:lineRule="auto"/>
        <w:ind w:left="0" w:firstLineChars="200" w:firstLine="560"/>
        <w:rPr>
          <w:rFonts w:ascii="宋体" w:hAnsi="宋体"/>
          <w:kern w:val="2"/>
          <w:sz w:val="28"/>
          <w:szCs w:val="28"/>
        </w:rPr>
      </w:pPr>
      <w:r>
        <w:rPr>
          <w:rFonts w:ascii="宋体" w:hAnsi="宋体" w:hint="eastAsia"/>
          <w:kern w:val="2"/>
          <w:sz w:val="28"/>
          <w:szCs w:val="28"/>
        </w:rPr>
        <w:t>（7）测深点号与定位点号不符，且无法纠正。</w:t>
      </w:r>
    </w:p>
    <w:p w14:paraId="6A33DEFA" w14:textId="77777777" w:rsidR="0014600F" w:rsidRDefault="0014600F" w:rsidP="0014600F">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62FE07D1" w14:textId="77777777" w:rsidR="0014600F" w:rsidRDefault="0014600F" w:rsidP="0014600F">
      <w:pPr>
        <w:pStyle w:val="3"/>
        <w:spacing w:before="0" w:after="0" w:line="360" w:lineRule="auto"/>
        <w:rPr>
          <w:rFonts w:ascii="宋体" w:hAnsi="宋体" w:cs="黑体"/>
          <w:sz w:val="28"/>
          <w:szCs w:val="28"/>
        </w:rPr>
      </w:pPr>
      <w:bookmarkStart w:id="53" w:name="_Toc98925734"/>
      <w:bookmarkStart w:id="54" w:name="_Toc145079973"/>
      <w:r>
        <w:rPr>
          <w:rFonts w:ascii="宋体" w:hAnsi="宋体" w:cs="黑体"/>
          <w:sz w:val="28"/>
          <w:szCs w:val="28"/>
        </w:rPr>
        <w:t>3.2</w:t>
      </w:r>
      <w:r>
        <w:rPr>
          <w:rFonts w:ascii="宋体" w:hAnsi="宋体" w:cs="黑体" w:hint="eastAsia"/>
          <w:sz w:val="28"/>
          <w:szCs w:val="28"/>
        </w:rPr>
        <w:t>.</w:t>
      </w:r>
      <w:r>
        <w:rPr>
          <w:rFonts w:ascii="宋体" w:hAnsi="宋体" w:cs="黑体"/>
          <w:sz w:val="28"/>
          <w:szCs w:val="28"/>
        </w:rPr>
        <w:t>4</w:t>
      </w:r>
      <w:r>
        <w:rPr>
          <w:rFonts w:ascii="宋体" w:hAnsi="宋体" w:cs="黑体" w:hint="eastAsia"/>
          <w:sz w:val="28"/>
          <w:szCs w:val="28"/>
        </w:rPr>
        <w:t>质量检查</w:t>
      </w:r>
      <w:bookmarkEnd w:id="53"/>
      <w:bookmarkEnd w:id="54"/>
    </w:p>
    <w:p w14:paraId="467EC573" w14:textId="77777777" w:rsidR="0014600F" w:rsidRDefault="0014600F" w:rsidP="0014600F">
      <w:pPr>
        <w:pStyle w:val="20"/>
        <w:spacing w:line="360" w:lineRule="auto"/>
      </w:pPr>
      <w:r>
        <w:rPr>
          <w:rFonts w:hint="eastAsia"/>
        </w:rPr>
        <w:t>每天测量外业开始前，要对前一天的水深测量进行检查与校对，当天测量外业完成后，测量数据要及时传输到电脑上，采用南方数字化成图软件CASS</w:t>
      </w:r>
      <w:r>
        <w:t>9</w:t>
      </w:r>
      <w:r>
        <w:rPr>
          <w:rFonts w:hint="eastAsia"/>
        </w:rPr>
        <w:t>.1结合人工绘制成图。成图完成后，与前一天成图的重叠部分进行检查比较，以确保测得的河底高程成果质量。</w:t>
      </w:r>
    </w:p>
    <w:p w14:paraId="0869B588" w14:textId="77777777" w:rsidR="0014600F" w:rsidRPr="00CA1051" w:rsidRDefault="0014600F" w:rsidP="0014600F">
      <w:pPr>
        <w:pStyle w:val="20"/>
        <w:spacing w:line="360" w:lineRule="auto"/>
        <w:rPr>
          <w:spacing w:val="16"/>
          <w:szCs w:val="28"/>
        </w:rPr>
      </w:pPr>
      <w:r>
        <w:rPr>
          <w:rFonts w:hint="eastAsia"/>
        </w:rPr>
        <w:t>对于重要工程地段和成图薄弱环节均进行实测检查，检查面积不少于施测面积的5%。</w:t>
      </w:r>
    </w:p>
    <w:p w14:paraId="5A65D355" w14:textId="77777777" w:rsidR="0014600F" w:rsidRDefault="0014600F" w:rsidP="0014600F">
      <w:pPr>
        <w:pStyle w:val="2"/>
        <w:spacing w:before="0" w:after="0" w:line="360" w:lineRule="auto"/>
        <w:rPr>
          <w:rFonts w:ascii="黑体" w:hAnsi="黑体"/>
          <w:sz w:val="28"/>
          <w:szCs w:val="28"/>
        </w:rPr>
      </w:pPr>
      <w:bookmarkStart w:id="55" w:name="_Toc76394643"/>
      <w:bookmarkStart w:id="56" w:name="_Toc145079974"/>
      <w:r>
        <w:rPr>
          <w:rFonts w:ascii="黑体" w:hAnsi="黑体"/>
          <w:sz w:val="28"/>
          <w:szCs w:val="28"/>
        </w:rPr>
        <w:t>3.3</w:t>
      </w:r>
      <w:r>
        <w:rPr>
          <w:rFonts w:ascii="黑体" w:hAnsi="黑体" w:hint="eastAsia"/>
          <w:sz w:val="28"/>
          <w:szCs w:val="28"/>
        </w:rPr>
        <w:t>涉河建筑测量</w:t>
      </w:r>
      <w:bookmarkEnd w:id="55"/>
      <w:bookmarkEnd w:id="56"/>
    </w:p>
    <w:p w14:paraId="0F69552C"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涉河建筑测量应在提交地形图上标注出涉河建筑物的位置及特征。</w:t>
      </w:r>
    </w:p>
    <w:p w14:paraId="56F54509" w14:textId="77777777" w:rsidR="0014600F" w:rsidRPr="00A06062" w:rsidRDefault="0014600F" w:rsidP="0014600F">
      <w:pPr>
        <w:pStyle w:val="3"/>
        <w:spacing w:before="0" w:after="0" w:line="360" w:lineRule="auto"/>
        <w:rPr>
          <w:rFonts w:ascii="宋体" w:hAnsi="宋体"/>
          <w:sz w:val="28"/>
          <w:szCs w:val="28"/>
        </w:rPr>
      </w:pPr>
      <w:bookmarkStart w:id="57" w:name="_Toc76394644"/>
      <w:bookmarkStart w:id="58" w:name="_Toc145079975"/>
      <w:r>
        <w:rPr>
          <w:rFonts w:ascii="宋体" w:hAnsi="宋体" w:hint="eastAsia"/>
          <w:sz w:val="28"/>
          <w:szCs w:val="28"/>
        </w:rPr>
        <w:lastRenderedPageBreak/>
        <w:t>3</w:t>
      </w:r>
      <w:r>
        <w:rPr>
          <w:rFonts w:ascii="宋体" w:hAnsi="宋体"/>
          <w:sz w:val="28"/>
          <w:szCs w:val="28"/>
        </w:rPr>
        <w:t>.3.1</w:t>
      </w:r>
      <w:r w:rsidRPr="00A06062">
        <w:rPr>
          <w:rFonts w:ascii="宋体" w:hAnsi="宋体" w:hint="eastAsia"/>
          <w:sz w:val="28"/>
          <w:szCs w:val="28"/>
        </w:rPr>
        <w:t>桥梁</w:t>
      </w:r>
      <w:bookmarkEnd w:id="57"/>
      <w:bookmarkEnd w:id="58"/>
    </w:p>
    <w:p w14:paraId="1A66521F"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涉河桥梁需在</w:t>
      </w:r>
      <w:r>
        <w:rPr>
          <w:rFonts w:ascii="宋体" w:hAnsi="宋体" w:hint="eastAsia"/>
          <w:kern w:val="2"/>
          <w:sz w:val="28"/>
          <w:szCs w:val="28"/>
        </w:rPr>
        <w:t>提交地形图上</w:t>
      </w:r>
      <w:r w:rsidRPr="00A06062">
        <w:rPr>
          <w:rFonts w:ascii="宋体" w:hAnsi="宋体" w:hint="eastAsia"/>
          <w:kern w:val="2"/>
          <w:sz w:val="28"/>
          <w:szCs w:val="28"/>
        </w:rPr>
        <w:t>标示其名称、桥墩位置及尺寸、桥型断面及梁底高程等特征值。</w:t>
      </w:r>
    </w:p>
    <w:p w14:paraId="62693FA8" w14:textId="77777777" w:rsidR="0014600F" w:rsidRPr="00A06062" w:rsidRDefault="0014600F" w:rsidP="0014600F">
      <w:pPr>
        <w:pStyle w:val="3"/>
        <w:spacing w:before="0" w:after="0" w:line="360" w:lineRule="auto"/>
        <w:rPr>
          <w:rFonts w:ascii="宋体" w:hAnsi="宋体"/>
          <w:sz w:val="28"/>
          <w:szCs w:val="28"/>
        </w:rPr>
      </w:pPr>
      <w:bookmarkStart w:id="59" w:name="_Toc76394645"/>
      <w:bookmarkStart w:id="60" w:name="_Toc145079976"/>
      <w:r>
        <w:rPr>
          <w:rFonts w:ascii="宋体" w:hAnsi="宋体" w:hint="eastAsia"/>
          <w:sz w:val="28"/>
          <w:szCs w:val="28"/>
        </w:rPr>
        <w:t>3</w:t>
      </w:r>
      <w:r>
        <w:rPr>
          <w:rFonts w:ascii="宋体" w:hAnsi="宋体"/>
          <w:sz w:val="28"/>
          <w:szCs w:val="28"/>
        </w:rPr>
        <w:t>.3.2</w:t>
      </w:r>
      <w:r w:rsidRPr="00A06062">
        <w:rPr>
          <w:rFonts w:ascii="宋体" w:hAnsi="宋体" w:hint="eastAsia"/>
          <w:sz w:val="28"/>
          <w:szCs w:val="28"/>
        </w:rPr>
        <w:t>堤防、护岸、房屋、泵站、取排水口</w:t>
      </w:r>
      <w:bookmarkEnd w:id="59"/>
      <w:bookmarkEnd w:id="60"/>
    </w:p>
    <w:p w14:paraId="7ABC0C69"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标注出其名称、位置及尺寸、特征断面、高程等特征值，如堤防的堤脚、堤顶高程、坡比；取排水口位置及底部、顶部高程、尺寸等。</w:t>
      </w:r>
    </w:p>
    <w:p w14:paraId="1B350611" w14:textId="77777777" w:rsidR="0014600F" w:rsidRPr="00A06062" w:rsidRDefault="0014600F" w:rsidP="0014600F">
      <w:pPr>
        <w:pStyle w:val="3"/>
        <w:spacing w:before="0" w:after="0" w:line="360" w:lineRule="auto"/>
        <w:rPr>
          <w:rFonts w:ascii="宋体" w:hAnsi="宋体"/>
          <w:sz w:val="28"/>
          <w:szCs w:val="28"/>
        </w:rPr>
      </w:pPr>
      <w:bookmarkStart w:id="61" w:name="_Toc76394646"/>
      <w:bookmarkStart w:id="62" w:name="_Toc145079977"/>
      <w:r>
        <w:rPr>
          <w:rFonts w:ascii="宋体" w:hAnsi="宋体" w:hint="eastAsia"/>
          <w:sz w:val="28"/>
          <w:szCs w:val="28"/>
        </w:rPr>
        <w:t>3</w:t>
      </w:r>
      <w:r>
        <w:rPr>
          <w:rFonts w:ascii="宋体" w:hAnsi="宋体"/>
          <w:sz w:val="28"/>
          <w:szCs w:val="28"/>
        </w:rPr>
        <w:t>.3.3</w:t>
      </w:r>
      <w:r w:rsidRPr="00A06062">
        <w:rPr>
          <w:rFonts w:ascii="宋体" w:hAnsi="宋体" w:hint="eastAsia"/>
          <w:sz w:val="28"/>
          <w:szCs w:val="28"/>
        </w:rPr>
        <w:t>闸</w:t>
      </w:r>
      <w:bookmarkEnd w:id="61"/>
      <w:bookmarkEnd w:id="62"/>
    </w:p>
    <w:p w14:paraId="5C367FA2"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标注出其名称、位置及尺寸、特征断面、高程、水位等特征值，并调查水位如历史洪水位调查等资料；运行方式调查、流量等。</w:t>
      </w:r>
    </w:p>
    <w:p w14:paraId="31CB524E" w14:textId="77777777" w:rsidR="0014600F" w:rsidRPr="00A06062" w:rsidRDefault="0014600F" w:rsidP="0014600F">
      <w:pPr>
        <w:pStyle w:val="3"/>
        <w:spacing w:before="0" w:after="0" w:line="360" w:lineRule="auto"/>
        <w:rPr>
          <w:rFonts w:ascii="宋体" w:hAnsi="宋体"/>
          <w:sz w:val="28"/>
          <w:szCs w:val="28"/>
        </w:rPr>
      </w:pPr>
      <w:bookmarkStart w:id="63" w:name="_Toc76394647"/>
      <w:bookmarkStart w:id="64" w:name="_Toc145079978"/>
      <w:r>
        <w:rPr>
          <w:rFonts w:ascii="宋体" w:hAnsi="宋体" w:hint="eastAsia"/>
          <w:sz w:val="28"/>
          <w:szCs w:val="28"/>
        </w:rPr>
        <w:t>3</w:t>
      </w:r>
      <w:r>
        <w:rPr>
          <w:rFonts w:ascii="宋体" w:hAnsi="宋体"/>
          <w:sz w:val="28"/>
          <w:szCs w:val="28"/>
        </w:rPr>
        <w:t>.3.4</w:t>
      </w:r>
      <w:r w:rsidRPr="00A06062">
        <w:rPr>
          <w:rFonts w:ascii="宋体" w:hAnsi="宋体" w:hint="eastAsia"/>
          <w:sz w:val="28"/>
          <w:szCs w:val="28"/>
        </w:rPr>
        <w:t>拦河坝</w:t>
      </w:r>
      <w:bookmarkEnd w:id="63"/>
      <w:bookmarkEnd w:id="64"/>
    </w:p>
    <w:p w14:paraId="602135C1" w14:textId="77777777" w:rsidR="0014600F" w:rsidRPr="00A06062"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标注出其名称、位置及尺寸、特征断面、高程等特征值，如底部高程、顶部高程、顶部宽度、坡比等。</w:t>
      </w:r>
    </w:p>
    <w:p w14:paraId="75180886" w14:textId="77777777" w:rsidR="0014600F" w:rsidRPr="00A06062" w:rsidRDefault="0014600F" w:rsidP="0014600F">
      <w:pPr>
        <w:pStyle w:val="3"/>
        <w:spacing w:before="0" w:after="0" w:line="360" w:lineRule="auto"/>
        <w:rPr>
          <w:rFonts w:ascii="宋体" w:hAnsi="宋体"/>
          <w:sz w:val="28"/>
          <w:szCs w:val="28"/>
        </w:rPr>
      </w:pPr>
      <w:bookmarkStart w:id="65" w:name="_Toc76394648"/>
      <w:bookmarkStart w:id="66" w:name="_Toc145079979"/>
      <w:r>
        <w:rPr>
          <w:rFonts w:ascii="宋体" w:hAnsi="宋体" w:hint="eastAsia"/>
          <w:sz w:val="28"/>
          <w:szCs w:val="28"/>
        </w:rPr>
        <w:t>3</w:t>
      </w:r>
      <w:r>
        <w:rPr>
          <w:rFonts w:ascii="宋体" w:hAnsi="宋体"/>
          <w:sz w:val="28"/>
          <w:szCs w:val="28"/>
        </w:rPr>
        <w:t>.3.5</w:t>
      </w:r>
      <w:r w:rsidRPr="00A06062">
        <w:rPr>
          <w:rFonts w:ascii="宋体" w:hAnsi="宋体" w:hint="eastAsia"/>
          <w:sz w:val="28"/>
          <w:szCs w:val="28"/>
        </w:rPr>
        <w:t>其他</w:t>
      </w:r>
      <w:bookmarkEnd w:id="65"/>
      <w:bookmarkEnd w:id="66"/>
    </w:p>
    <w:p w14:paraId="360BED99" w14:textId="77777777" w:rsidR="0014600F" w:rsidRDefault="0014600F" w:rsidP="0014600F">
      <w:pPr>
        <w:pStyle w:val="ad"/>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测量评价范围内的过河管线等其他临跨河建筑物的位置及特征值，并应在提交地形图上标示出其特征结构的位置、尺寸、高程等。</w:t>
      </w:r>
    </w:p>
    <w:p w14:paraId="02A6D63C" w14:textId="77777777" w:rsidR="0014600F" w:rsidRDefault="0014600F" w:rsidP="0014600F">
      <w:pPr>
        <w:pStyle w:val="2"/>
        <w:spacing w:before="0" w:after="0" w:line="360" w:lineRule="auto"/>
        <w:rPr>
          <w:rFonts w:ascii="黑体" w:hAnsi="黑体"/>
          <w:sz w:val="28"/>
          <w:szCs w:val="28"/>
        </w:rPr>
      </w:pPr>
      <w:bookmarkStart w:id="67" w:name="_Toc76394649"/>
      <w:bookmarkStart w:id="68" w:name="_Toc145079980"/>
      <w:r>
        <w:rPr>
          <w:rFonts w:ascii="黑体" w:hAnsi="黑体"/>
          <w:sz w:val="28"/>
          <w:szCs w:val="28"/>
        </w:rPr>
        <w:t>3.4</w:t>
      </w:r>
      <w:r>
        <w:rPr>
          <w:rFonts w:hint="eastAsia"/>
          <w:sz w:val="28"/>
          <w:szCs w:val="28"/>
        </w:rPr>
        <w:t>地名等调查</w:t>
      </w:r>
      <w:bookmarkEnd w:id="67"/>
      <w:bookmarkEnd w:id="68"/>
    </w:p>
    <w:p w14:paraId="5575727E" w14:textId="77777777" w:rsidR="0014600F" w:rsidRDefault="0014600F" w:rsidP="0014600F">
      <w:pPr>
        <w:spacing w:line="360" w:lineRule="auto"/>
        <w:ind w:firstLine="560"/>
        <w:rPr>
          <w:rFonts w:cs="宋体"/>
          <w:sz w:val="28"/>
          <w:szCs w:val="28"/>
        </w:rPr>
      </w:pPr>
      <w:r w:rsidRPr="00D450A8">
        <w:rPr>
          <w:rFonts w:cs="宋体" w:hint="eastAsia"/>
          <w:sz w:val="28"/>
          <w:szCs w:val="28"/>
        </w:rPr>
        <w:t>调查地方名称（乡镇、村、组）及支沟、其他涉河建筑物</w:t>
      </w:r>
      <w:r>
        <w:rPr>
          <w:rFonts w:cs="宋体" w:hint="eastAsia"/>
          <w:sz w:val="28"/>
          <w:szCs w:val="28"/>
        </w:rPr>
        <w:t>的名称</w:t>
      </w:r>
      <w:r w:rsidRPr="00D450A8">
        <w:rPr>
          <w:rFonts w:cs="宋体" w:hint="eastAsia"/>
          <w:sz w:val="28"/>
          <w:szCs w:val="28"/>
        </w:rPr>
        <w:t>。</w:t>
      </w:r>
    </w:p>
    <w:p w14:paraId="15B63C8C" w14:textId="77777777" w:rsidR="0014600F" w:rsidRDefault="0014600F" w:rsidP="0014600F">
      <w:pPr>
        <w:pStyle w:val="2"/>
        <w:spacing w:before="0" w:after="0" w:line="360" w:lineRule="auto"/>
        <w:rPr>
          <w:rFonts w:ascii="黑体" w:hAnsi="黑体"/>
          <w:sz w:val="28"/>
          <w:szCs w:val="28"/>
        </w:rPr>
      </w:pPr>
      <w:bookmarkStart w:id="69" w:name="_Toc145079981"/>
      <w:r>
        <w:rPr>
          <w:rFonts w:ascii="黑体" w:hAnsi="黑体"/>
          <w:sz w:val="28"/>
          <w:szCs w:val="28"/>
        </w:rPr>
        <w:lastRenderedPageBreak/>
        <w:t>3.5</w:t>
      </w:r>
      <w:r>
        <w:rPr>
          <w:rFonts w:ascii="黑体" w:hAnsi="黑体" w:hint="eastAsia"/>
          <w:sz w:val="28"/>
          <w:szCs w:val="28"/>
        </w:rPr>
        <w:t>一级</w:t>
      </w:r>
      <w:r>
        <w:rPr>
          <w:rFonts w:ascii="黑体" w:hAnsi="黑体"/>
          <w:sz w:val="28"/>
          <w:szCs w:val="28"/>
        </w:rPr>
        <w:t>GNSS</w:t>
      </w:r>
      <w:r>
        <w:rPr>
          <w:rFonts w:ascii="黑体" w:hAnsi="黑体" w:hint="eastAsia"/>
          <w:sz w:val="28"/>
          <w:szCs w:val="28"/>
        </w:rPr>
        <w:t>控制点选埋</w:t>
      </w:r>
      <w:bookmarkEnd w:id="69"/>
    </w:p>
    <w:p w14:paraId="0B3D7924" w14:textId="77777777" w:rsidR="0014600F" w:rsidRPr="00456202" w:rsidRDefault="0014600F" w:rsidP="0014600F">
      <w:pPr>
        <w:ind w:firstLineChars="200" w:firstLine="560"/>
        <w:rPr>
          <w:sz w:val="28"/>
        </w:rPr>
      </w:pPr>
      <w:r w:rsidRPr="00456202">
        <w:rPr>
          <w:rFonts w:hint="eastAsia"/>
          <w:sz w:val="28"/>
        </w:rPr>
        <w:t>控制点点位尽量选择在基岩上埋设；远离大功率发射台、微波站和高压输电线；点位应避开由于地面或其他目标反射所引起的多路径干扰的位置；选点的地面基础稳定</w:t>
      </w:r>
      <w:r w:rsidRPr="00456202">
        <w:rPr>
          <w:sz w:val="28"/>
        </w:rPr>
        <w:t>,</w:t>
      </w:r>
      <w:r w:rsidRPr="00456202">
        <w:rPr>
          <w:rFonts w:hint="eastAsia"/>
          <w:sz w:val="28"/>
        </w:rPr>
        <w:t>便于安置接收设备</w:t>
      </w:r>
      <w:r w:rsidRPr="00456202">
        <w:rPr>
          <w:sz w:val="28"/>
        </w:rPr>
        <w:t>,</w:t>
      </w:r>
      <w:r w:rsidRPr="00456202">
        <w:rPr>
          <w:rFonts w:hint="eastAsia"/>
          <w:sz w:val="28"/>
        </w:rPr>
        <w:t>便于点位的长期保存；控制点点位现场视野开阔</w:t>
      </w:r>
      <w:r w:rsidRPr="00456202">
        <w:rPr>
          <w:sz w:val="28"/>
        </w:rPr>
        <w:t>,</w:t>
      </w:r>
      <w:r w:rsidRPr="00456202">
        <w:rPr>
          <w:rFonts w:hint="eastAsia"/>
          <w:sz w:val="28"/>
        </w:rPr>
        <w:t>高度角</w:t>
      </w:r>
      <w:r w:rsidRPr="00456202">
        <w:rPr>
          <w:sz w:val="28"/>
        </w:rPr>
        <w:t>15</w:t>
      </w:r>
      <w:r w:rsidRPr="00456202">
        <w:rPr>
          <w:rFonts w:hint="eastAsia"/>
          <w:sz w:val="28"/>
        </w:rPr>
        <w:t>°上方应无妨碍通视的障碍物</w:t>
      </w:r>
      <w:r w:rsidRPr="00456202">
        <w:rPr>
          <w:sz w:val="28"/>
        </w:rPr>
        <w:t>,</w:t>
      </w:r>
      <w:r w:rsidRPr="00456202">
        <w:rPr>
          <w:rFonts w:hint="eastAsia"/>
          <w:sz w:val="28"/>
        </w:rPr>
        <w:t>障碍物高度不高于接收天线的高度</w:t>
      </w:r>
      <w:r w:rsidRPr="00456202">
        <w:rPr>
          <w:sz w:val="28"/>
        </w:rPr>
        <w:t>,</w:t>
      </w:r>
      <w:r w:rsidRPr="00456202">
        <w:rPr>
          <w:rFonts w:hint="eastAsia"/>
          <w:sz w:val="28"/>
        </w:rPr>
        <w:t>尽量保证</w:t>
      </w:r>
      <w:r w:rsidRPr="00456202">
        <w:rPr>
          <w:sz w:val="28"/>
        </w:rPr>
        <w:t>GPS</w:t>
      </w:r>
      <w:r w:rsidRPr="00456202">
        <w:rPr>
          <w:rFonts w:hint="eastAsia"/>
          <w:sz w:val="28"/>
        </w:rPr>
        <w:t>接收机有足够的高度角；控制点的网图应按江道方向布设</w:t>
      </w:r>
      <w:r w:rsidRPr="00456202">
        <w:rPr>
          <w:sz w:val="28"/>
        </w:rPr>
        <w:t>,</w:t>
      </w:r>
      <w:r w:rsidRPr="00456202">
        <w:rPr>
          <w:rFonts w:hint="eastAsia"/>
          <w:sz w:val="28"/>
        </w:rPr>
        <w:t>每两组</w:t>
      </w:r>
      <w:r w:rsidRPr="00456202">
        <w:rPr>
          <w:sz w:val="28"/>
        </w:rPr>
        <w:t>GPS</w:t>
      </w:r>
      <w:r w:rsidRPr="00456202">
        <w:rPr>
          <w:rFonts w:hint="eastAsia"/>
          <w:sz w:val="28"/>
        </w:rPr>
        <w:t>的网图一般应为四边形。</w:t>
      </w:r>
    </w:p>
    <w:p w14:paraId="505D08FC" w14:textId="77777777" w:rsidR="0014600F" w:rsidRDefault="0014600F" w:rsidP="0014600F">
      <w:pPr>
        <w:spacing w:line="360" w:lineRule="auto"/>
        <w:ind w:firstLine="560"/>
        <w:rPr>
          <w:rFonts w:cs="宋体"/>
          <w:sz w:val="28"/>
          <w:szCs w:val="28"/>
        </w:rPr>
      </w:pPr>
      <w:r w:rsidRPr="00456202">
        <w:rPr>
          <w:rFonts w:hint="eastAsia"/>
          <w:sz w:val="28"/>
        </w:rPr>
        <w:t>控制点测量桩应埋设在基础稳定、易于长期保存的地点</w:t>
      </w:r>
      <w:r w:rsidRPr="00456202">
        <w:rPr>
          <w:sz w:val="28"/>
        </w:rPr>
        <w:t>,</w:t>
      </w:r>
      <w:r w:rsidRPr="00456202">
        <w:rPr>
          <w:rFonts w:hint="eastAsia"/>
          <w:sz w:val="28"/>
        </w:rPr>
        <w:t>埋设时</w:t>
      </w:r>
      <w:r w:rsidRPr="00456202">
        <w:rPr>
          <w:sz w:val="28"/>
        </w:rPr>
        <w:t>,</w:t>
      </w:r>
      <w:r w:rsidRPr="00456202">
        <w:rPr>
          <w:rFonts w:hint="eastAsia"/>
          <w:sz w:val="28"/>
        </w:rPr>
        <w:t>应使其具有足够的稳定性</w:t>
      </w:r>
      <w:r w:rsidRPr="00456202">
        <w:rPr>
          <w:sz w:val="28"/>
        </w:rPr>
        <w:t>,</w:t>
      </w:r>
      <w:r w:rsidRPr="00456202">
        <w:rPr>
          <w:rFonts w:hint="eastAsia"/>
          <w:sz w:val="28"/>
        </w:rPr>
        <w:t>控制点测量桩高出地面的部分不得超过</w:t>
      </w:r>
      <w:r w:rsidRPr="00456202">
        <w:rPr>
          <w:sz w:val="28"/>
        </w:rPr>
        <w:t>5</w:t>
      </w:r>
      <w:r w:rsidRPr="00456202">
        <w:rPr>
          <w:rFonts w:hint="eastAsia"/>
          <w:sz w:val="28"/>
        </w:rPr>
        <w:t>公分；控制点测量桩埋设时坑底应填以砂石</w:t>
      </w:r>
      <w:r w:rsidRPr="00456202">
        <w:rPr>
          <w:sz w:val="28"/>
        </w:rPr>
        <w:t>,</w:t>
      </w:r>
      <w:r w:rsidRPr="00456202">
        <w:rPr>
          <w:rFonts w:hint="eastAsia"/>
          <w:sz w:val="28"/>
        </w:rPr>
        <w:t>并捣实或现浇厚度</w:t>
      </w:r>
      <w:r w:rsidRPr="00456202">
        <w:rPr>
          <w:sz w:val="28"/>
        </w:rPr>
        <w:t>20</w:t>
      </w:r>
      <w:r w:rsidRPr="00456202">
        <w:rPr>
          <w:rFonts w:hint="eastAsia"/>
          <w:sz w:val="28"/>
        </w:rPr>
        <w:t>公分以上的混凝土</w:t>
      </w:r>
      <w:r w:rsidRPr="00456202">
        <w:rPr>
          <w:sz w:val="28"/>
        </w:rPr>
        <w:t>,</w:t>
      </w:r>
      <w:r w:rsidRPr="00456202">
        <w:rPr>
          <w:rFonts w:hint="eastAsia"/>
          <w:sz w:val="28"/>
        </w:rPr>
        <w:t>地表应在控制点测量桩周围现浇厚度</w:t>
      </w:r>
      <w:r w:rsidRPr="00456202">
        <w:rPr>
          <w:sz w:val="28"/>
        </w:rPr>
        <w:t>5</w:t>
      </w:r>
      <w:r w:rsidRPr="00456202">
        <w:rPr>
          <w:rFonts w:hint="eastAsia"/>
          <w:sz w:val="28"/>
        </w:rPr>
        <w:t>公分以上、控制点测量桩以外宽度</w:t>
      </w:r>
      <w:r w:rsidRPr="00456202">
        <w:rPr>
          <w:sz w:val="28"/>
        </w:rPr>
        <w:t>10</w:t>
      </w:r>
      <w:r w:rsidRPr="00456202">
        <w:rPr>
          <w:rFonts w:hint="eastAsia"/>
          <w:sz w:val="28"/>
        </w:rPr>
        <w:t>公分以上的混凝土</w:t>
      </w:r>
      <w:r w:rsidRPr="00456202">
        <w:rPr>
          <w:sz w:val="28"/>
        </w:rPr>
        <w:t>,</w:t>
      </w:r>
      <w:r w:rsidRPr="00456202">
        <w:rPr>
          <w:rFonts w:hint="eastAsia"/>
          <w:sz w:val="28"/>
        </w:rPr>
        <w:t>埋设的控制点测量桩应在沉降稳定后方可使用</w:t>
      </w:r>
      <w:r w:rsidRPr="00456202">
        <w:rPr>
          <w:sz w:val="28"/>
        </w:rPr>
        <w:t>,</w:t>
      </w:r>
      <w:r w:rsidRPr="00456202">
        <w:rPr>
          <w:rFonts w:hint="eastAsia"/>
          <w:sz w:val="28"/>
        </w:rPr>
        <w:t>控制点测量桩位于岩石或固定建筑物上时</w:t>
      </w:r>
      <w:r w:rsidRPr="00456202">
        <w:rPr>
          <w:sz w:val="28"/>
        </w:rPr>
        <w:t>,</w:t>
      </w:r>
      <w:r w:rsidRPr="00456202">
        <w:rPr>
          <w:rFonts w:hint="eastAsia"/>
          <w:sz w:val="28"/>
        </w:rPr>
        <w:t>应将表面凿毛、冲洗干净后</w:t>
      </w:r>
      <w:r w:rsidRPr="00456202">
        <w:rPr>
          <w:sz w:val="28"/>
        </w:rPr>
        <w:t>,</w:t>
      </w:r>
      <w:r w:rsidRPr="00456202">
        <w:rPr>
          <w:rFonts w:hint="eastAsia"/>
          <w:sz w:val="28"/>
        </w:rPr>
        <w:t>在其上浇注混凝土并埋入中心标志</w:t>
      </w:r>
      <w:r w:rsidRPr="00456202">
        <w:rPr>
          <w:sz w:val="28"/>
        </w:rPr>
        <w:t>,</w:t>
      </w:r>
      <w:r w:rsidRPr="00456202">
        <w:rPr>
          <w:rFonts w:hint="eastAsia"/>
          <w:sz w:val="28"/>
        </w:rPr>
        <w:t>其顶部外形尺寸应与相应标志相符</w:t>
      </w:r>
      <w:r w:rsidRPr="00456202">
        <w:rPr>
          <w:sz w:val="28"/>
        </w:rPr>
        <w:t>,</w:t>
      </w:r>
      <w:r w:rsidRPr="00456202">
        <w:rPr>
          <w:rFonts w:hint="eastAsia"/>
          <w:sz w:val="28"/>
        </w:rPr>
        <w:t>混凝土的高度应大于</w:t>
      </w:r>
      <w:r w:rsidRPr="00456202">
        <w:rPr>
          <w:sz w:val="28"/>
        </w:rPr>
        <w:t>20</w:t>
      </w:r>
      <w:r w:rsidRPr="00456202">
        <w:rPr>
          <w:rFonts w:hint="eastAsia"/>
          <w:sz w:val="28"/>
        </w:rPr>
        <w:t>公分；控制点测量桩位于沙丘和土层松软地区时</w:t>
      </w:r>
      <w:r w:rsidRPr="00456202">
        <w:rPr>
          <w:sz w:val="28"/>
        </w:rPr>
        <w:t>,</w:t>
      </w:r>
      <w:r w:rsidRPr="00456202">
        <w:rPr>
          <w:rFonts w:hint="eastAsia"/>
          <w:sz w:val="28"/>
        </w:rPr>
        <w:t>应增加标志尺寸和基坑底层现浇混凝土的面积和厚度</w:t>
      </w:r>
      <w:r w:rsidRPr="00456202">
        <w:rPr>
          <w:sz w:val="28"/>
        </w:rPr>
        <w:t>,</w:t>
      </w:r>
      <w:r w:rsidRPr="00456202">
        <w:rPr>
          <w:rFonts w:hint="eastAsia"/>
          <w:sz w:val="28"/>
        </w:rPr>
        <w:t>直至具有足够的稳定性；利用原有控制点测量桩时</w:t>
      </w:r>
      <w:r w:rsidRPr="00456202">
        <w:rPr>
          <w:sz w:val="28"/>
        </w:rPr>
        <w:t>,</w:t>
      </w:r>
      <w:r w:rsidRPr="00456202">
        <w:rPr>
          <w:rFonts w:hint="eastAsia"/>
          <w:sz w:val="28"/>
        </w:rPr>
        <w:t>应确认该点标志完好</w:t>
      </w:r>
      <w:r w:rsidRPr="00456202">
        <w:rPr>
          <w:sz w:val="28"/>
        </w:rPr>
        <w:t>,</w:t>
      </w:r>
      <w:r w:rsidRPr="00456202">
        <w:rPr>
          <w:rFonts w:hint="eastAsia"/>
          <w:sz w:val="28"/>
        </w:rPr>
        <w:t>并符合相应控制点测量桩的规格和埋设要求；控制点埋设采用现浇的方式</w:t>
      </w:r>
      <w:r w:rsidRPr="00456202">
        <w:rPr>
          <w:sz w:val="28"/>
        </w:rPr>
        <w:t>,</w:t>
      </w:r>
      <w:r w:rsidRPr="00456202">
        <w:rPr>
          <w:rFonts w:hint="eastAsia"/>
          <w:sz w:val="28"/>
        </w:rPr>
        <w:t>现浇混泥土</w:t>
      </w:r>
      <w:r w:rsidRPr="00456202">
        <w:rPr>
          <w:sz w:val="28"/>
        </w:rPr>
        <w:t>,</w:t>
      </w:r>
      <w:r w:rsidRPr="00456202">
        <w:rPr>
          <w:rFonts w:hint="eastAsia"/>
          <w:sz w:val="28"/>
        </w:rPr>
        <w:t>标心以长不少于</w:t>
      </w:r>
      <w:r w:rsidRPr="00456202">
        <w:rPr>
          <w:sz w:val="28"/>
        </w:rPr>
        <w:t>120 mm</w:t>
      </w:r>
      <w:r w:rsidRPr="00456202">
        <w:rPr>
          <w:rFonts w:hint="eastAsia"/>
          <w:sz w:val="28"/>
        </w:rPr>
        <w:t>、Φ</w:t>
      </w:r>
      <w:r w:rsidRPr="00456202">
        <w:rPr>
          <w:sz w:val="28"/>
        </w:rPr>
        <w:t>10 mm</w:t>
      </w:r>
      <w:r w:rsidRPr="00456202">
        <w:rPr>
          <w:rFonts w:hint="eastAsia"/>
          <w:sz w:val="28"/>
        </w:rPr>
        <w:t>表面刻有“</w:t>
      </w:r>
      <w:r w:rsidRPr="00456202">
        <w:rPr>
          <w:sz w:val="28"/>
        </w:rPr>
        <w:t>+</w:t>
      </w:r>
      <w:r w:rsidRPr="00456202">
        <w:rPr>
          <w:rFonts w:hint="eastAsia"/>
          <w:sz w:val="28"/>
        </w:rPr>
        <w:t>”字的不锈钢条</w:t>
      </w:r>
      <w:r w:rsidRPr="00456202">
        <w:rPr>
          <w:sz w:val="28"/>
        </w:rPr>
        <w:t>,</w:t>
      </w:r>
      <w:r w:rsidRPr="00456202">
        <w:rPr>
          <w:rFonts w:hint="eastAsia"/>
          <w:sz w:val="28"/>
        </w:rPr>
        <w:t>标心露出高度应小于</w:t>
      </w:r>
      <w:r w:rsidRPr="00456202">
        <w:rPr>
          <w:sz w:val="28"/>
        </w:rPr>
        <w:t>3mm</w:t>
      </w:r>
      <w:r w:rsidRPr="00456202">
        <w:rPr>
          <w:rFonts w:hint="eastAsia"/>
          <w:sz w:val="28"/>
        </w:rPr>
        <w:t>。标志埋设完后绘制点之记</w:t>
      </w:r>
      <w:r w:rsidRPr="00456202">
        <w:rPr>
          <w:sz w:val="28"/>
        </w:rPr>
        <w:t>,</w:t>
      </w:r>
      <w:r w:rsidRPr="00456202">
        <w:rPr>
          <w:rFonts w:hint="eastAsia"/>
          <w:sz w:val="28"/>
        </w:rPr>
        <w:t>在其标石表面刻制或用红色油漆标注点名</w:t>
      </w:r>
      <w:r w:rsidRPr="00456202">
        <w:rPr>
          <w:sz w:val="28"/>
        </w:rPr>
        <w:t>,</w:t>
      </w:r>
      <w:r w:rsidRPr="00456202">
        <w:rPr>
          <w:rFonts w:hint="eastAsia"/>
          <w:sz w:val="28"/>
        </w:rPr>
        <w:t>在控制点</w:t>
      </w:r>
      <w:r w:rsidRPr="00456202">
        <w:rPr>
          <w:rFonts w:hint="eastAsia"/>
          <w:sz w:val="28"/>
        </w:rPr>
        <w:lastRenderedPageBreak/>
        <w:t>测量桩附近开阔的地方做出明显的标志</w:t>
      </w:r>
      <w:r w:rsidRPr="00456202">
        <w:rPr>
          <w:sz w:val="28"/>
        </w:rPr>
        <w:t>,</w:t>
      </w:r>
      <w:r w:rsidRPr="00456202">
        <w:rPr>
          <w:rFonts w:hint="eastAsia"/>
          <w:sz w:val="28"/>
        </w:rPr>
        <w:t>或用红色油漆做出箭头</w:t>
      </w:r>
      <w:r w:rsidRPr="00456202">
        <w:rPr>
          <w:sz w:val="28"/>
        </w:rPr>
        <w:t>,</w:t>
      </w:r>
      <w:r w:rsidRPr="00456202">
        <w:rPr>
          <w:rFonts w:hint="eastAsia"/>
          <w:sz w:val="28"/>
        </w:rPr>
        <w:t>有利于以后的测量人员找点。</w:t>
      </w:r>
    </w:p>
    <w:p w14:paraId="1C2E7A26" w14:textId="77777777" w:rsidR="0014600F" w:rsidRPr="00A675B7" w:rsidRDefault="0014600F" w:rsidP="0014600F">
      <w:pPr>
        <w:pStyle w:val="2"/>
        <w:spacing w:before="0" w:after="0" w:line="360" w:lineRule="auto"/>
        <w:rPr>
          <w:rFonts w:ascii="黑体" w:hAnsi="黑体"/>
          <w:sz w:val="28"/>
          <w:szCs w:val="28"/>
        </w:rPr>
      </w:pPr>
      <w:bookmarkStart w:id="70" w:name="_Toc145079982"/>
      <w:r>
        <w:rPr>
          <w:rFonts w:ascii="黑体" w:hAnsi="黑体"/>
          <w:sz w:val="28"/>
          <w:szCs w:val="28"/>
        </w:rPr>
        <w:t>3.6</w:t>
      </w:r>
      <w:r>
        <w:rPr>
          <w:rFonts w:ascii="黑体" w:hAnsi="黑体" w:hint="eastAsia"/>
          <w:sz w:val="28"/>
          <w:szCs w:val="28"/>
        </w:rPr>
        <w:t>图根点测量</w:t>
      </w:r>
      <w:bookmarkEnd w:id="70"/>
    </w:p>
    <w:p w14:paraId="3E10CC09" w14:textId="77777777" w:rsidR="0014600F" w:rsidRPr="00CD1627" w:rsidRDefault="0014600F" w:rsidP="0014600F">
      <w:pPr>
        <w:tabs>
          <w:tab w:val="right" w:pos="7000"/>
        </w:tabs>
        <w:ind w:firstLine="482"/>
        <w:rPr>
          <w:sz w:val="28"/>
        </w:rPr>
      </w:pPr>
      <w:r w:rsidRPr="00CD1627">
        <w:rPr>
          <w:sz w:val="28"/>
        </w:rPr>
        <w:t>图根点测量，采用GPS-RTK方式，测量方式如下：</w:t>
      </w:r>
    </w:p>
    <w:p w14:paraId="25705302" w14:textId="77777777" w:rsidR="0014600F" w:rsidRPr="00CD1627" w:rsidRDefault="0014600F" w:rsidP="0014600F">
      <w:pPr>
        <w:tabs>
          <w:tab w:val="right" w:pos="7000"/>
        </w:tabs>
        <w:ind w:firstLine="482"/>
        <w:rPr>
          <w:sz w:val="28"/>
        </w:rPr>
      </w:pPr>
      <w:r>
        <w:rPr>
          <w:rFonts w:ascii="宋体" w:hAnsi="宋体" w:cs="宋体" w:hint="eastAsia"/>
          <w:sz w:val="28"/>
        </w:rPr>
        <w:t>（</w:t>
      </w:r>
      <w:r>
        <w:rPr>
          <w:rFonts w:ascii="宋体" w:hAnsi="宋体" w:cs="宋体" w:hint="eastAsia"/>
          <w:sz w:val="28"/>
        </w:rPr>
        <w:t>1</w:t>
      </w:r>
      <w:r>
        <w:rPr>
          <w:rFonts w:ascii="宋体" w:hAnsi="宋体" w:cs="宋体" w:hint="eastAsia"/>
          <w:sz w:val="28"/>
        </w:rPr>
        <w:t>）</w:t>
      </w:r>
      <w:r w:rsidRPr="00CD1627">
        <w:rPr>
          <w:sz w:val="28"/>
        </w:rPr>
        <w:t>首先采用5-7个已有坐标成果的控制点进行参数解算，参加解算的控制点位置需包括本段范围；</w:t>
      </w:r>
    </w:p>
    <w:p w14:paraId="612D301E" w14:textId="77777777" w:rsidR="0014600F" w:rsidRPr="00CD1627" w:rsidRDefault="0014600F" w:rsidP="0014600F">
      <w:pPr>
        <w:tabs>
          <w:tab w:val="right" w:pos="7000"/>
        </w:tabs>
        <w:ind w:firstLine="482"/>
        <w:rPr>
          <w:sz w:val="28"/>
        </w:rPr>
      </w:pPr>
      <w:r>
        <w:rPr>
          <w:rFonts w:ascii="宋体" w:hAnsi="宋体" w:cs="宋体" w:hint="eastAsia"/>
          <w:sz w:val="28"/>
        </w:rPr>
        <w:t>（</w:t>
      </w:r>
      <w:r>
        <w:rPr>
          <w:rFonts w:ascii="宋体" w:hAnsi="宋体" w:cs="宋体" w:hint="eastAsia"/>
          <w:sz w:val="28"/>
        </w:rPr>
        <w:t>2</w:t>
      </w:r>
      <w:r>
        <w:rPr>
          <w:rFonts w:ascii="宋体" w:hAnsi="宋体" w:cs="宋体" w:hint="eastAsia"/>
          <w:sz w:val="28"/>
        </w:rPr>
        <w:t>）</w:t>
      </w:r>
      <w:r w:rsidRPr="00CD1627">
        <w:rPr>
          <w:sz w:val="28"/>
        </w:rPr>
        <w:t>用解算参数进行基准站设置，用动态GPS-RTK方式测量图根点。</w:t>
      </w:r>
    </w:p>
    <w:p w14:paraId="1D9BD82D" w14:textId="77777777" w:rsidR="0014600F" w:rsidRPr="00CD1627" w:rsidRDefault="0014600F" w:rsidP="0014600F">
      <w:pPr>
        <w:tabs>
          <w:tab w:val="right" w:pos="7000"/>
        </w:tabs>
        <w:ind w:firstLine="482"/>
        <w:rPr>
          <w:sz w:val="28"/>
        </w:rPr>
      </w:pPr>
      <w:r w:rsidRPr="00CD1627">
        <w:rPr>
          <w:sz w:val="28"/>
        </w:rPr>
        <w:t>每测次开工测量准备阶段，首先考察各测区控制点实际分布情况，针对本河段长度及特点选择合适的2-3个控制点，结合以往测量经验将其中1个控制点作为优先选择，其他控制点作为候选方案，一般选择在测区中端的控制点，确保测区上端下端均在基准站有效控制范围内。实地勘察过程中，对确定的可采用的控制点进行基准站的架设，利用GPS RTK对附近1-2处控制点进行检核，检核完成后，再将基准站架设在被检核控制点上进行逆向检核，以充分检查控制资料的准确性。</w:t>
      </w:r>
    </w:p>
    <w:p w14:paraId="7EC0F1B0" w14:textId="77777777" w:rsidR="0014600F" w:rsidRDefault="0014600F" w:rsidP="0014600F">
      <w:pPr>
        <w:pStyle w:val="1"/>
        <w:spacing w:before="0" w:after="0" w:line="360" w:lineRule="auto"/>
        <w:rPr>
          <w:rFonts w:ascii="黑体" w:hAnsi="黑体"/>
          <w:sz w:val="32"/>
          <w:szCs w:val="32"/>
        </w:rPr>
      </w:pPr>
      <w:bookmarkStart w:id="71" w:name="_Toc76394650"/>
      <w:bookmarkStart w:id="72" w:name="_Toc145079983"/>
      <w:r>
        <w:rPr>
          <w:rFonts w:ascii="黑体" w:hAnsi="黑体"/>
          <w:sz w:val="32"/>
          <w:szCs w:val="32"/>
        </w:rPr>
        <w:t>4</w:t>
      </w:r>
      <w:r w:rsidRPr="00CE5E13">
        <w:rPr>
          <w:rFonts w:ascii="黑体" w:hAnsi="黑体" w:hint="eastAsia"/>
          <w:sz w:val="32"/>
          <w:szCs w:val="32"/>
        </w:rPr>
        <w:t>资料提交清单</w:t>
      </w:r>
      <w:bookmarkEnd w:id="71"/>
      <w:bookmarkEnd w:id="72"/>
    </w:p>
    <w:p w14:paraId="4B04E7BF" w14:textId="77777777" w:rsidR="0014600F" w:rsidRDefault="0014600F" w:rsidP="0014600F">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 xml:space="preserve"> 1000</w:t>
      </w:r>
      <w:r>
        <w:rPr>
          <w:rFonts w:hint="eastAsia"/>
          <w:bCs/>
          <w:sz w:val="28"/>
          <w:szCs w:val="28"/>
        </w:rPr>
        <w:t>比例尺地形图</w:t>
      </w:r>
    </w:p>
    <w:p w14:paraId="163B5924" w14:textId="77777777" w:rsidR="0014600F" w:rsidRDefault="0014600F" w:rsidP="0014600F">
      <w:pPr>
        <w:ind w:firstLineChars="200" w:firstLine="560"/>
        <w:jc w:val="left"/>
        <w:rPr>
          <w:bCs/>
          <w:sz w:val="28"/>
          <w:szCs w:val="28"/>
        </w:rPr>
      </w:pPr>
      <w:r>
        <w:rPr>
          <w:rFonts w:hint="eastAsia"/>
          <w:bCs/>
          <w:sz w:val="28"/>
          <w:szCs w:val="28"/>
        </w:rPr>
        <w:t>（</w:t>
      </w:r>
      <w:r>
        <w:rPr>
          <w:bCs/>
          <w:sz w:val="28"/>
          <w:szCs w:val="28"/>
        </w:rPr>
        <w:t>2</w:t>
      </w:r>
      <w:r>
        <w:rPr>
          <w:rFonts w:hint="eastAsia"/>
          <w:bCs/>
          <w:sz w:val="28"/>
          <w:szCs w:val="28"/>
        </w:rPr>
        <w:t>）一级G</w:t>
      </w:r>
      <w:r>
        <w:rPr>
          <w:bCs/>
          <w:sz w:val="28"/>
          <w:szCs w:val="28"/>
        </w:rPr>
        <w:t>NSS</w:t>
      </w:r>
      <w:r>
        <w:rPr>
          <w:rFonts w:hint="eastAsia"/>
          <w:bCs/>
          <w:sz w:val="28"/>
          <w:szCs w:val="28"/>
        </w:rPr>
        <w:t>控制点点之记</w:t>
      </w:r>
    </w:p>
    <w:p w14:paraId="7DD769E1" w14:textId="77777777" w:rsidR="0014600F" w:rsidRDefault="0014600F" w:rsidP="0014600F">
      <w:pPr>
        <w:ind w:firstLineChars="200" w:firstLine="560"/>
        <w:jc w:val="left"/>
        <w:rPr>
          <w:bCs/>
          <w:sz w:val="28"/>
          <w:szCs w:val="28"/>
        </w:rPr>
      </w:pPr>
      <w:r>
        <w:rPr>
          <w:rFonts w:hint="eastAsia"/>
          <w:bCs/>
          <w:sz w:val="28"/>
          <w:szCs w:val="28"/>
        </w:rPr>
        <w:t>（3）图根控制点成果表</w:t>
      </w:r>
    </w:p>
    <w:bookmarkEnd w:id="20"/>
    <w:p w14:paraId="4C05D898" w14:textId="77777777" w:rsidR="0014600F" w:rsidRPr="008C5D7C" w:rsidRDefault="0014600F" w:rsidP="0014600F">
      <w:pPr>
        <w:jc w:val="center"/>
        <w:rPr>
          <w:sz w:val="20"/>
          <w:szCs w:val="20"/>
        </w:rPr>
      </w:pPr>
    </w:p>
    <w:p w14:paraId="5E1A536D" w14:textId="5B5CF4AC" w:rsidR="00321CEF" w:rsidRPr="00833939" w:rsidRDefault="00321CEF" w:rsidP="00321CEF">
      <w:pPr>
        <w:ind w:firstLineChars="200" w:firstLine="560"/>
        <w:jc w:val="left"/>
        <w:rPr>
          <w:bCs/>
          <w:sz w:val="28"/>
          <w:szCs w:val="28"/>
        </w:rPr>
      </w:pPr>
    </w:p>
    <w:p w14:paraId="32FF7169" w14:textId="77777777" w:rsidR="00321CEF" w:rsidRPr="003B357D" w:rsidRDefault="00321CEF" w:rsidP="00321CEF">
      <w:pPr>
        <w:jc w:val="center"/>
        <w:rPr>
          <w:sz w:val="20"/>
          <w:szCs w:val="20"/>
        </w:rPr>
      </w:pPr>
    </w:p>
    <w:p w14:paraId="7ACA65F5" w14:textId="77777777" w:rsidR="00833939" w:rsidRDefault="00833939">
      <w:pPr>
        <w:ind w:firstLineChars="200" w:firstLine="480"/>
        <w:jc w:val="left"/>
        <w:rPr>
          <w:rFonts w:ascii="仿宋_GB2312" w:eastAsia="仿宋_GB2312"/>
          <w:bCs/>
          <w:color w:val="000000"/>
          <w:sz w:val="24"/>
          <w:szCs w:val="24"/>
        </w:rPr>
      </w:pPr>
    </w:p>
    <w:p w14:paraId="130D2A05" w14:textId="6C2FA4CC" w:rsidR="004421DF" w:rsidRDefault="00000000">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7B11B18B" w14:textId="77777777" w:rsidR="004421DF" w:rsidRDefault="004421DF">
      <w:pPr>
        <w:rPr>
          <w:rFonts w:hAnsi="宋体"/>
          <w:snapToGrid w:val="0"/>
          <w:color w:val="000000" w:themeColor="text1"/>
          <w:kern w:val="0"/>
          <w:sz w:val="28"/>
          <w:szCs w:val="28"/>
        </w:rPr>
      </w:pPr>
    </w:p>
    <w:p w14:paraId="70D51662" w14:textId="77777777" w:rsidR="004421DF" w:rsidRDefault="004421DF">
      <w:pPr>
        <w:spacing w:line="360" w:lineRule="auto"/>
        <w:jc w:val="center"/>
        <w:rPr>
          <w:rFonts w:hAnsi="宋体"/>
          <w:b/>
          <w:bCs/>
          <w:color w:val="000000" w:themeColor="text1"/>
          <w:kern w:val="0"/>
          <w:sz w:val="24"/>
          <w:szCs w:val="24"/>
        </w:rPr>
      </w:pPr>
    </w:p>
    <w:p w14:paraId="39C8953A" w14:textId="77777777" w:rsidR="004421DF" w:rsidRDefault="004421DF">
      <w:pPr>
        <w:spacing w:line="360" w:lineRule="auto"/>
        <w:jc w:val="center"/>
        <w:rPr>
          <w:rFonts w:hAnsi="宋体"/>
          <w:b/>
          <w:bCs/>
          <w:color w:val="000000" w:themeColor="text1"/>
          <w:kern w:val="0"/>
          <w:sz w:val="24"/>
        </w:rPr>
      </w:pPr>
    </w:p>
    <w:p w14:paraId="5F11B400" w14:textId="77777777" w:rsidR="004421DF" w:rsidRDefault="004421DF">
      <w:pPr>
        <w:spacing w:line="360" w:lineRule="auto"/>
        <w:jc w:val="center"/>
        <w:rPr>
          <w:rFonts w:hAnsi="宋体"/>
          <w:b/>
          <w:bCs/>
          <w:color w:val="000000" w:themeColor="text1"/>
          <w:kern w:val="0"/>
          <w:sz w:val="24"/>
        </w:rPr>
      </w:pPr>
    </w:p>
    <w:p w14:paraId="45334D59" w14:textId="77777777" w:rsidR="004421DF" w:rsidRDefault="004421DF">
      <w:pPr>
        <w:spacing w:line="360" w:lineRule="auto"/>
        <w:jc w:val="center"/>
        <w:rPr>
          <w:rFonts w:hAnsi="宋体"/>
          <w:b/>
          <w:bCs/>
          <w:color w:val="000000" w:themeColor="text1"/>
          <w:kern w:val="0"/>
          <w:sz w:val="24"/>
        </w:rPr>
      </w:pPr>
    </w:p>
    <w:p w14:paraId="3D748C1A" w14:textId="77777777" w:rsidR="00321CEF" w:rsidRDefault="00321CEF">
      <w:pPr>
        <w:spacing w:line="360" w:lineRule="auto"/>
        <w:jc w:val="center"/>
        <w:rPr>
          <w:rFonts w:hAnsi="宋体"/>
          <w:b/>
          <w:bCs/>
          <w:color w:val="000000" w:themeColor="text1"/>
          <w:kern w:val="0"/>
          <w:sz w:val="44"/>
          <w:szCs w:val="44"/>
        </w:rPr>
      </w:pPr>
    </w:p>
    <w:p w14:paraId="2E0BB52F" w14:textId="77777777" w:rsidR="00321CEF" w:rsidRDefault="00321CEF">
      <w:pPr>
        <w:spacing w:line="360" w:lineRule="auto"/>
        <w:jc w:val="center"/>
        <w:rPr>
          <w:rFonts w:hAnsi="宋体"/>
          <w:b/>
          <w:bCs/>
          <w:color w:val="000000" w:themeColor="text1"/>
          <w:kern w:val="0"/>
          <w:sz w:val="44"/>
          <w:szCs w:val="44"/>
        </w:rPr>
      </w:pPr>
    </w:p>
    <w:p w14:paraId="5C2B3801" w14:textId="798ABF62" w:rsidR="004421DF" w:rsidRDefault="00000000">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r w:rsidR="007A3302">
        <w:rPr>
          <w:rFonts w:hAnsi="宋体" w:hint="eastAsia"/>
          <w:b/>
          <w:bCs/>
          <w:color w:val="000000" w:themeColor="text1"/>
          <w:kern w:val="0"/>
          <w:sz w:val="44"/>
          <w:szCs w:val="44"/>
        </w:rPr>
        <w:t>（样本）</w:t>
      </w:r>
    </w:p>
    <w:p w14:paraId="0110750E" w14:textId="620185A5" w:rsidR="004421DF" w:rsidRDefault="00000000">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sidR="0014600F" w:rsidRPr="0014600F">
        <w:rPr>
          <w:rFonts w:hAnsi="宋体" w:hint="eastAsia"/>
          <w:color w:val="000000" w:themeColor="text1"/>
          <w:kern w:val="0"/>
          <w:sz w:val="24"/>
        </w:rPr>
        <w:t>测量</w:t>
      </w:r>
      <w:r>
        <w:rPr>
          <w:rFonts w:hAnsi="宋体" w:hint="eastAsia"/>
          <w:color w:val="000000" w:themeColor="text1"/>
          <w:kern w:val="0"/>
          <w:sz w:val="24"/>
        </w:rPr>
        <w:t>劳务）</w:t>
      </w:r>
    </w:p>
    <w:p w14:paraId="6F6742C5" w14:textId="77777777" w:rsidR="004421DF" w:rsidRDefault="004421DF">
      <w:pPr>
        <w:snapToGrid w:val="0"/>
        <w:spacing w:line="360" w:lineRule="auto"/>
        <w:jc w:val="left"/>
        <w:rPr>
          <w:rFonts w:hAnsi="宋体"/>
          <w:color w:val="000000" w:themeColor="text1"/>
          <w:kern w:val="0"/>
          <w:sz w:val="24"/>
        </w:rPr>
      </w:pPr>
    </w:p>
    <w:p w14:paraId="6779719B" w14:textId="77777777" w:rsidR="004421DF" w:rsidRDefault="004421DF">
      <w:pPr>
        <w:snapToGrid w:val="0"/>
        <w:spacing w:line="360" w:lineRule="auto"/>
        <w:jc w:val="left"/>
        <w:rPr>
          <w:rFonts w:hAnsi="宋体"/>
          <w:color w:val="000000" w:themeColor="text1"/>
          <w:kern w:val="0"/>
          <w:sz w:val="24"/>
        </w:rPr>
      </w:pPr>
    </w:p>
    <w:p w14:paraId="39083E38" w14:textId="77777777" w:rsidR="004421DF" w:rsidRDefault="004421DF">
      <w:pPr>
        <w:snapToGrid w:val="0"/>
        <w:spacing w:line="360" w:lineRule="auto"/>
        <w:jc w:val="left"/>
        <w:rPr>
          <w:rFonts w:hAnsi="宋体"/>
          <w:color w:val="000000" w:themeColor="text1"/>
          <w:kern w:val="0"/>
          <w:sz w:val="24"/>
        </w:rPr>
      </w:pPr>
    </w:p>
    <w:p w14:paraId="0C47CE4D" w14:textId="77777777" w:rsidR="004421DF" w:rsidRDefault="004421DF">
      <w:pPr>
        <w:snapToGrid w:val="0"/>
        <w:spacing w:line="360" w:lineRule="auto"/>
        <w:jc w:val="left"/>
        <w:rPr>
          <w:rFonts w:hAnsi="宋体"/>
          <w:color w:val="000000" w:themeColor="text1"/>
          <w:kern w:val="0"/>
          <w:sz w:val="24"/>
        </w:rPr>
      </w:pPr>
    </w:p>
    <w:p w14:paraId="39C21F4A" w14:textId="77777777" w:rsidR="004421DF" w:rsidRDefault="004421DF">
      <w:pPr>
        <w:snapToGrid w:val="0"/>
        <w:spacing w:line="360" w:lineRule="auto"/>
        <w:jc w:val="left"/>
        <w:rPr>
          <w:rFonts w:hAnsi="宋体"/>
          <w:color w:val="000000" w:themeColor="text1"/>
          <w:kern w:val="0"/>
          <w:sz w:val="24"/>
        </w:rPr>
      </w:pPr>
    </w:p>
    <w:p w14:paraId="67372003" w14:textId="77777777" w:rsidR="004421DF" w:rsidRDefault="004421DF">
      <w:pPr>
        <w:snapToGrid w:val="0"/>
        <w:spacing w:line="360" w:lineRule="auto"/>
        <w:jc w:val="left"/>
        <w:rPr>
          <w:rFonts w:hAnsi="宋体"/>
          <w:color w:val="000000" w:themeColor="text1"/>
          <w:kern w:val="0"/>
          <w:sz w:val="24"/>
        </w:rPr>
      </w:pPr>
    </w:p>
    <w:p w14:paraId="7697B5AF" w14:textId="77777777" w:rsidR="004421DF" w:rsidRDefault="004421DF">
      <w:pPr>
        <w:snapToGrid w:val="0"/>
        <w:spacing w:line="360" w:lineRule="auto"/>
        <w:jc w:val="left"/>
        <w:rPr>
          <w:rFonts w:hAnsi="宋体"/>
          <w:color w:val="000000" w:themeColor="text1"/>
          <w:kern w:val="0"/>
          <w:sz w:val="24"/>
        </w:rPr>
      </w:pPr>
    </w:p>
    <w:p w14:paraId="3521F6E2" w14:textId="7B9677B1" w:rsidR="004421DF" w:rsidRDefault="00000000">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r w:rsidR="002A6A7C">
        <w:rPr>
          <w:rFonts w:hAnsi="宋体"/>
          <w:color w:val="000000" w:themeColor="text1"/>
          <w:kern w:val="0"/>
          <w:sz w:val="24"/>
        </w:rPr>
        <w:t>右江百色库区（云南段）高等级航道建设工程</w:t>
      </w:r>
      <w:r>
        <w:rPr>
          <w:rFonts w:hAnsi="宋体"/>
          <w:color w:val="000000" w:themeColor="text1"/>
          <w:kern w:val="0"/>
          <w:sz w:val="24"/>
        </w:rPr>
        <w:t>测量劳务</w:t>
      </w:r>
    </w:p>
    <w:p w14:paraId="7308FCC3" w14:textId="7913F9C3" w:rsidR="004421DF" w:rsidRDefault="00000000">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r w:rsidR="007A3302" w:rsidRPr="007A3302">
        <w:rPr>
          <w:rFonts w:hAnsi="宋体" w:hint="eastAsia"/>
          <w:color w:val="000000" w:themeColor="text1"/>
          <w:kern w:val="0"/>
          <w:sz w:val="24"/>
        </w:rPr>
        <w:t>云南省富宁县剥隘镇</w:t>
      </w:r>
    </w:p>
    <w:p w14:paraId="3AD5BBAD"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48DB8FC"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3BFE6CEB"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2AA55741" w14:textId="77777777" w:rsidR="004421DF" w:rsidRDefault="00000000">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241110F6" w14:textId="73DE6219" w:rsidR="004421DF" w:rsidRDefault="00000000">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w:t>
      </w:r>
      <w:r w:rsidR="007A3302">
        <w:rPr>
          <w:rFonts w:hAnsi="宋体"/>
          <w:color w:val="000000" w:themeColor="text1"/>
          <w:kern w:val="0"/>
          <w:sz w:val="24"/>
        </w:rPr>
        <w:t xml:space="preserve">   </w:t>
      </w:r>
      <w:r>
        <w:rPr>
          <w:rFonts w:hAnsi="宋体" w:hint="eastAsia"/>
          <w:color w:val="000000" w:themeColor="text1"/>
          <w:kern w:val="0"/>
          <w:sz w:val="24"/>
        </w:rPr>
        <w:t xml:space="preserve">年 </w:t>
      </w:r>
      <w:r w:rsidR="007A3302">
        <w:rPr>
          <w:rFonts w:hAnsi="宋体"/>
          <w:color w:val="000000" w:themeColor="text1"/>
          <w:kern w:val="0"/>
          <w:sz w:val="24"/>
        </w:rPr>
        <w:t xml:space="preserve">  </w:t>
      </w:r>
      <w:r>
        <w:rPr>
          <w:rFonts w:hAnsi="宋体" w:hint="eastAsia"/>
          <w:color w:val="000000" w:themeColor="text1"/>
          <w:kern w:val="0"/>
          <w:sz w:val="24"/>
        </w:rPr>
        <w:t>月</w:t>
      </w:r>
      <w:r w:rsidR="007A3302">
        <w:rPr>
          <w:rFonts w:hAnsi="宋体"/>
          <w:color w:val="000000" w:themeColor="text1"/>
          <w:kern w:val="0"/>
          <w:sz w:val="24"/>
        </w:rPr>
        <w:t xml:space="preserve">  </w:t>
      </w:r>
      <w:r>
        <w:rPr>
          <w:rFonts w:hAnsi="宋体" w:hint="eastAsia"/>
          <w:color w:val="000000" w:themeColor="text1"/>
          <w:kern w:val="0"/>
          <w:sz w:val="24"/>
        </w:rPr>
        <w:t>日</w:t>
      </w:r>
    </w:p>
    <w:p w14:paraId="53DA20F0" w14:textId="77777777" w:rsidR="00321CEF" w:rsidRDefault="00321CEF">
      <w:pPr>
        <w:spacing w:line="360" w:lineRule="auto"/>
        <w:jc w:val="center"/>
        <w:rPr>
          <w:rFonts w:hAnsi="宋体"/>
          <w:b/>
          <w:bCs/>
          <w:color w:val="000000" w:themeColor="text1"/>
          <w:kern w:val="0"/>
          <w:sz w:val="32"/>
          <w:szCs w:val="32"/>
        </w:rPr>
      </w:pPr>
    </w:p>
    <w:p w14:paraId="3D49CD3B" w14:textId="581363D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t>劳务合作协议</w:t>
      </w:r>
    </w:p>
    <w:p w14:paraId="53531D76" w14:textId="77777777" w:rsidR="004421DF" w:rsidRDefault="004421DF">
      <w:pPr>
        <w:spacing w:line="360" w:lineRule="auto"/>
        <w:jc w:val="center"/>
        <w:rPr>
          <w:rFonts w:hAnsi="宋体"/>
          <w:color w:val="000000" w:themeColor="text1"/>
          <w:kern w:val="0"/>
          <w:sz w:val="32"/>
          <w:szCs w:val="32"/>
        </w:rPr>
      </w:pPr>
    </w:p>
    <w:p w14:paraId="369E0738" w14:textId="77777777" w:rsidR="004421DF" w:rsidRDefault="00000000">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6787B087"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5B8C2C4B" w14:textId="77777777" w:rsidR="004421DF" w:rsidRDefault="00000000">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2B8C1FC0"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39AACECF"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8CCAEAB"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0F55BD4D"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674BEB04" w14:textId="77777777" w:rsidR="004421DF" w:rsidRDefault="00000000">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6683F38F" w14:textId="13F1825C" w:rsidR="004421DF" w:rsidRDefault="00000000">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hint="eastAsia"/>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勘察设计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kern w:val="0"/>
          <w:sz w:val="24"/>
        </w:rPr>
        <w:t>合作事项达成一致，订立本协议。</w:t>
      </w:r>
    </w:p>
    <w:p w14:paraId="6F239F7F"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44AAB037"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633709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516792A2" w14:textId="561743FE" w:rsidR="004421DF" w:rsidRDefault="00000000">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p>
    <w:p w14:paraId="0D712CCB" w14:textId="12D0EA6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7A3302">
        <w:rPr>
          <w:rFonts w:ascii="仿宋_GB2312" w:eastAsia="仿宋_GB2312" w:hAnsi="宋体" w:hint="eastAsia"/>
          <w:snapToGrid w:val="0"/>
          <w:color w:val="000000" w:themeColor="text1"/>
          <w:kern w:val="0"/>
          <w:sz w:val="24"/>
          <w:u w:val="single"/>
        </w:rPr>
        <w:t>云南省富宁县剥隘镇</w:t>
      </w:r>
    </w:p>
    <w:p w14:paraId="49D0165A" w14:textId="6641DC5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sidR="0057732D">
        <w:rPr>
          <w:rFonts w:ascii="仿宋_GB2312" w:eastAsia="仿宋_GB2312" w:hAnsi="宋体" w:hint="eastAsia"/>
          <w:snapToGrid w:val="0"/>
          <w:color w:val="000000" w:themeColor="text1"/>
          <w:kern w:val="0"/>
          <w:sz w:val="24"/>
        </w:rPr>
        <w:t>初设</w:t>
      </w:r>
    </w:p>
    <w:p w14:paraId="30F7D83D" w14:textId="77777777" w:rsidR="007A3302" w:rsidRDefault="00000000" w:rsidP="007A3302">
      <w:pPr>
        <w:spacing w:line="560" w:lineRule="exact"/>
        <w:ind w:leftChars="200" w:left="1140" w:hangingChars="300" w:hanging="7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2.4  劳务工作内容：</w:t>
      </w:r>
      <w:r w:rsidR="007A3302" w:rsidRPr="007A3302">
        <w:rPr>
          <w:rFonts w:ascii="仿宋_GB2312" w:eastAsia="仿宋_GB2312" w:hAnsi="宋体" w:hint="eastAsia"/>
          <w:snapToGrid w:val="0"/>
          <w:color w:val="000000" w:themeColor="text1"/>
          <w:kern w:val="0"/>
          <w:sz w:val="24"/>
        </w:rPr>
        <w:t>1：1</w:t>
      </w:r>
      <w:r w:rsidR="007A3302" w:rsidRPr="007A3302">
        <w:rPr>
          <w:rFonts w:ascii="仿宋_GB2312" w:eastAsia="仿宋_GB2312" w:hAnsi="宋体"/>
          <w:snapToGrid w:val="0"/>
          <w:color w:val="000000" w:themeColor="text1"/>
          <w:kern w:val="0"/>
          <w:sz w:val="24"/>
        </w:rPr>
        <w:t>000</w:t>
      </w:r>
      <w:r w:rsidR="007A3302" w:rsidRPr="007A3302">
        <w:rPr>
          <w:rFonts w:ascii="仿宋_GB2312" w:eastAsia="仿宋_GB2312" w:hAnsi="宋体" w:hint="eastAsia"/>
          <w:snapToGrid w:val="0"/>
          <w:color w:val="000000" w:themeColor="text1"/>
          <w:kern w:val="0"/>
          <w:sz w:val="24"/>
        </w:rPr>
        <w:t>地形测量，预估工作量为4.</w:t>
      </w:r>
      <w:r w:rsidR="007A3302" w:rsidRPr="007A3302">
        <w:rPr>
          <w:rFonts w:ascii="仿宋_GB2312" w:eastAsia="仿宋_GB2312" w:hAnsi="宋体"/>
          <w:snapToGrid w:val="0"/>
          <w:color w:val="000000" w:themeColor="text1"/>
          <w:kern w:val="0"/>
          <w:sz w:val="24"/>
        </w:rPr>
        <w:t>5</w:t>
      </w:r>
      <w:r w:rsidR="007A3302" w:rsidRPr="007A3302">
        <w:rPr>
          <w:rFonts w:ascii="仿宋_GB2312" w:eastAsia="仿宋_GB2312" w:hAnsi="宋体" w:hint="eastAsia"/>
          <w:snapToGrid w:val="0"/>
          <w:color w:val="000000" w:themeColor="text1"/>
          <w:kern w:val="0"/>
          <w:sz w:val="24"/>
        </w:rPr>
        <w:t>平方千米；1：</w:t>
      </w:r>
      <w:r w:rsidR="007A3302" w:rsidRPr="007A3302">
        <w:rPr>
          <w:rFonts w:ascii="仿宋_GB2312" w:eastAsia="仿宋_GB2312" w:hAnsi="宋体"/>
          <w:snapToGrid w:val="0"/>
          <w:color w:val="000000" w:themeColor="text1"/>
          <w:kern w:val="0"/>
          <w:sz w:val="24"/>
        </w:rPr>
        <w:t>1000</w:t>
      </w:r>
      <w:r w:rsidR="007A3302" w:rsidRPr="007A3302">
        <w:rPr>
          <w:rFonts w:ascii="仿宋_GB2312" w:eastAsia="仿宋_GB2312" w:hAnsi="宋体" w:hint="eastAsia"/>
          <w:snapToGrid w:val="0"/>
          <w:color w:val="000000" w:themeColor="text1"/>
          <w:kern w:val="0"/>
          <w:sz w:val="24"/>
        </w:rPr>
        <w:t>水</w:t>
      </w:r>
    </w:p>
    <w:p w14:paraId="2A0E1FB3" w14:textId="77777777" w:rsidR="007A3302" w:rsidRDefault="007A3302" w:rsidP="007A3302">
      <w:pPr>
        <w:spacing w:line="560" w:lineRule="exact"/>
        <w:ind w:leftChars="200" w:left="1140" w:hangingChars="300" w:hanging="720"/>
        <w:rPr>
          <w:rFonts w:ascii="仿宋_GB2312" w:eastAsia="仿宋_GB2312" w:hAnsi="宋体"/>
          <w:snapToGrid w:val="0"/>
          <w:color w:val="000000" w:themeColor="text1"/>
          <w:kern w:val="0"/>
          <w:sz w:val="24"/>
        </w:rPr>
      </w:pPr>
      <w:r w:rsidRPr="007A3302">
        <w:rPr>
          <w:rFonts w:ascii="仿宋_GB2312" w:eastAsia="仿宋_GB2312" w:hAnsi="宋体" w:hint="eastAsia"/>
          <w:snapToGrid w:val="0"/>
          <w:color w:val="000000" w:themeColor="text1"/>
          <w:kern w:val="0"/>
          <w:sz w:val="24"/>
        </w:rPr>
        <w:lastRenderedPageBreak/>
        <w:t>深测量，预估工作量为</w:t>
      </w:r>
      <w:r w:rsidRPr="007A3302">
        <w:rPr>
          <w:rFonts w:ascii="仿宋_GB2312" w:eastAsia="仿宋_GB2312" w:hAnsi="宋体"/>
          <w:snapToGrid w:val="0"/>
          <w:color w:val="000000" w:themeColor="text1"/>
          <w:kern w:val="0"/>
          <w:sz w:val="24"/>
        </w:rPr>
        <w:t>3</w:t>
      </w:r>
      <w:r w:rsidRPr="007A3302">
        <w:rPr>
          <w:rFonts w:ascii="仿宋_GB2312" w:eastAsia="仿宋_GB2312" w:hAnsi="宋体" w:hint="eastAsia"/>
          <w:snapToGrid w:val="0"/>
          <w:color w:val="000000" w:themeColor="text1"/>
          <w:kern w:val="0"/>
          <w:sz w:val="24"/>
        </w:rPr>
        <w:t>.</w:t>
      </w:r>
      <w:r w:rsidRPr="007A3302">
        <w:rPr>
          <w:rFonts w:ascii="仿宋_GB2312" w:eastAsia="仿宋_GB2312" w:hAnsi="宋体"/>
          <w:snapToGrid w:val="0"/>
          <w:color w:val="000000" w:themeColor="text1"/>
          <w:kern w:val="0"/>
          <w:sz w:val="24"/>
        </w:rPr>
        <w:t>6</w:t>
      </w:r>
      <w:r w:rsidRPr="007A3302">
        <w:rPr>
          <w:rFonts w:ascii="仿宋_GB2312" w:eastAsia="仿宋_GB2312" w:hAnsi="宋体" w:hint="eastAsia"/>
          <w:snapToGrid w:val="0"/>
          <w:color w:val="000000" w:themeColor="text1"/>
          <w:kern w:val="0"/>
          <w:sz w:val="24"/>
        </w:rPr>
        <w:t>平方千米；一级控制点布设（选点、造埋标石），预估</w:t>
      </w:r>
    </w:p>
    <w:p w14:paraId="4EF653C9" w14:textId="77D7BA2C" w:rsidR="004421DF" w:rsidRPr="007A3302" w:rsidRDefault="007A3302" w:rsidP="007A3302">
      <w:pPr>
        <w:spacing w:line="560" w:lineRule="exact"/>
        <w:ind w:leftChars="200" w:left="1140" w:hangingChars="300" w:hanging="720"/>
        <w:rPr>
          <w:rFonts w:ascii="仿宋_GB2312" w:eastAsia="仿宋_GB2312" w:hAnsi="宋体"/>
          <w:snapToGrid w:val="0"/>
          <w:color w:val="000000" w:themeColor="text1"/>
          <w:kern w:val="0"/>
          <w:sz w:val="24"/>
        </w:rPr>
      </w:pPr>
      <w:r w:rsidRPr="007A3302">
        <w:rPr>
          <w:rFonts w:ascii="仿宋_GB2312" w:eastAsia="仿宋_GB2312" w:hAnsi="宋体" w:hint="eastAsia"/>
          <w:snapToGrid w:val="0"/>
          <w:color w:val="000000" w:themeColor="text1"/>
          <w:kern w:val="0"/>
          <w:sz w:val="24"/>
        </w:rPr>
        <w:t>工作量为</w:t>
      </w:r>
      <w:r w:rsidRPr="007A3302">
        <w:rPr>
          <w:rFonts w:ascii="仿宋_GB2312" w:eastAsia="仿宋_GB2312" w:hAnsi="宋体"/>
          <w:snapToGrid w:val="0"/>
          <w:color w:val="000000" w:themeColor="text1"/>
          <w:kern w:val="0"/>
          <w:sz w:val="24"/>
        </w:rPr>
        <w:t>28</w:t>
      </w:r>
      <w:r w:rsidRPr="007A3302">
        <w:rPr>
          <w:rFonts w:ascii="仿宋_GB2312" w:eastAsia="仿宋_GB2312" w:hAnsi="宋体" w:hint="eastAsia"/>
          <w:snapToGrid w:val="0"/>
          <w:color w:val="000000" w:themeColor="text1"/>
          <w:kern w:val="0"/>
          <w:sz w:val="24"/>
        </w:rPr>
        <w:t>点；图根点布测，预估工作量为</w:t>
      </w:r>
      <w:r w:rsidRPr="007A3302">
        <w:rPr>
          <w:rFonts w:ascii="仿宋_GB2312" w:eastAsia="仿宋_GB2312" w:hAnsi="宋体"/>
          <w:snapToGrid w:val="0"/>
          <w:color w:val="000000" w:themeColor="text1"/>
          <w:kern w:val="0"/>
          <w:sz w:val="24"/>
        </w:rPr>
        <w:t>20</w:t>
      </w:r>
      <w:r w:rsidRPr="007A3302">
        <w:rPr>
          <w:rFonts w:ascii="仿宋_GB2312" w:eastAsia="仿宋_GB2312" w:hAnsi="宋体" w:hint="eastAsia"/>
          <w:snapToGrid w:val="0"/>
          <w:color w:val="000000" w:themeColor="text1"/>
          <w:kern w:val="0"/>
          <w:sz w:val="24"/>
        </w:rPr>
        <w:t>点。</w:t>
      </w:r>
    </w:p>
    <w:p w14:paraId="5AF91EB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21CEE89"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2.6  派遣人员：乙方应安排足够的具有相关专业技术和经验的人员完成本协议约定的劳务内容。</w:t>
      </w:r>
    </w:p>
    <w:p w14:paraId="4AF7C83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1ECA07DC"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479C36C6"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EEE1814"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1F1EA26A" w14:textId="795D28D6"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w:t>
      </w:r>
      <w:r>
        <w:rPr>
          <w:rFonts w:ascii="仿宋_GB2312" w:eastAsia="仿宋_GB2312" w:hAnsi="宋体" w:hint="eastAsia"/>
          <w:snapToGrid w:val="0"/>
          <w:kern w:val="0"/>
          <w:sz w:val="24"/>
          <w:u w:val="single"/>
        </w:rPr>
        <w:t xml:space="preserve">.2.1 </w:t>
      </w:r>
      <w:r w:rsidR="00E73A5E" w:rsidRPr="00E73A5E">
        <w:rPr>
          <w:rFonts w:ascii="仿宋_GB2312" w:eastAsia="仿宋_GB2312" w:hAnsi="宋体" w:hint="eastAsia"/>
          <w:snapToGrid w:val="0"/>
          <w:kern w:val="0"/>
          <w:sz w:val="24"/>
          <w:u w:val="single"/>
        </w:rPr>
        <w:t>《水运工程测量规范》（JT</w:t>
      </w:r>
      <w:r w:rsidR="00E73A5E" w:rsidRPr="00E73A5E">
        <w:rPr>
          <w:rFonts w:ascii="仿宋_GB2312" w:eastAsia="仿宋_GB2312" w:hAnsi="宋体"/>
          <w:snapToGrid w:val="0"/>
          <w:kern w:val="0"/>
          <w:sz w:val="24"/>
          <w:u w:val="single"/>
        </w:rPr>
        <w:t>S</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131</w:t>
      </w:r>
      <w:r w:rsidR="00E73A5E" w:rsidRPr="00E73A5E">
        <w:rPr>
          <w:rFonts w:ascii="仿宋_GB2312" w:eastAsia="仿宋_GB2312" w:hAnsi="宋体"/>
          <w:snapToGrid w:val="0"/>
          <w:kern w:val="0"/>
          <w:sz w:val="24"/>
          <w:u w:val="single"/>
        </w:rPr>
        <w:t>—</w:t>
      </w:r>
      <w:r w:rsidR="00E73A5E" w:rsidRPr="00E73A5E">
        <w:rPr>
          <w:rFonts w:ascii="仿宋_GB2312" w:eastAsia="仿宋_GB2312" w:hAnsi="宋体" w:hint="eastAsia"/>
          <w:snapToGrid w:val="0"/>
          <w:kern w:val="0"/>
          <w:sz w:val="24"/>
          <w:u w:val="single"/>
        </w:rPr>
        <w:t>20</w:t>
      </w:r>
      <w:r w:rsidR="00E73A5E" w:rsidRPr="00E73A5E">
        <w:rPr>
          <w:rFonts w:ascii="仿宋_GB2312" w:eastAsia="仿宋_GB2312" w:hAnsi="宋体"/>
          <w:snapToGrid w:val="0"/>
          <w:kern w:val="0"/>
          <w:sz w:val="24"/>
          <w:u w:val="single"/>
        </w:rPr>
        <w:t>12</w:t>
      </w:r>
      <w:r w:rsidR="00E73A5E" w:rsidRPr="00E73A5E">
        <w:rPr>
          <w:rFonts w:ascii="仿宋_GB2312" w:eastAsia="仿宋_GB2312" w:hAnsi="宋体" w:hint="eastAsia"/>
          <w:snapToGrid w:val="0"/>
          <w:kern w:val="0"/>
          <w:sz w:val="24"/>
          <w:u w:val="single"/>
        </w:rPr>
        <w:t>）</w:t>
      </w:r>
    </w:p>
    <w:p w14:paraId="0EB2FE46" w14:textId="77777777" w:rsidR="00E73A5E"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 xml:space="preserve">3.2.2 </w:t>
      </w:r>
      <w:r w:rsidR="00E73A5E" w:rsidRPr="00E73A5E">
        <w:rPr>
          <w:rFonts w:ascii="仿宋_GB2312" w:eastAsia="仿宋_GB2312" w:hAnsi="宋体" w:hint="eastAsia"/>
          <w:snapToGrid w:val="0"/>
          <w:kern w:val="0"/>
          <w:sz w:val="24"/>
          <w:u w:val="single"/>
        </w:rPr>
        <w:t>全球定位系统实时动态测量（R</w:t>
      </w:r>
      <w:r w:rsidR="00E73A5E" w:rsidRPr="00E73A5E">
        <w:rPr>
          <w:rFonts w:ascii="仿宋_GB2312" w:eastAsia="仿宋_GB2312" w:hAnsi="宋体"/>
          <w:snapToGrid w:val="0"/>
          <w:kern w:val="0"/>
          <w:sz w:val="24"/>
          <w:u w:val="single"/>
        </w:rPr>
        <w:t>TK</w:t>
      </w:r>
      <w:r w:rsidR="00E73A5E" w:rsidRPr="00E73A5E">
        <w:rPr>
          <w:rFonts w:ascii="仿宋_GB2312" w:eastAsia="仿宋_GB2312" w:hAnsi="宋体" w:hint="eastAsia"/>
          <w:snapToGrid w:val="0"/>
          <w:kern w:val="0"/>
          <w:sz w:val="24"/>
          <w:u w:val="single"/>
        </w:rPr>
        <w:t>）技术规范（C</w:t>
      </w:r>
      <w:r w:rsidR="00E73A5E" w:rsidRPr="00E73A5E">
        <w:rPr>
          <w:rFonts w:ascii="仿宋_GB2312" w:eastAsia="仿宋_GB2312" w:hAnsi="宋体"/>
          <w:snapToGrid w:val="0"/>
          <w:kern w:val="0"/>
          <w:sz w:val="24"/>
          <w:u w:val="single"/>
        </w:rPr>
        <w:t>H/T2009-2010</w:t>
      </w:r>
      <w:r w:rsidR="00E73A5E" w:rsidRPr="00E73A5E">
        <w:rPr>
          <w:rFonts w:ascii="仿宋_GB2312" w:eastAsia="仿宋_GB2312" w:hAnsi="宋体" w:hint="eastAsia"/>
          <w:snapToGrid w:val="0"/>
          <w:kern w:val="0"/>
          <w:sz w:val="24"/>
          <w:u w:val="single"/>
        </w:rPr>
        <w:t>）</w:t>
      </w:r>
    </w:p>
    <w:p w14:paraId="27E1D316" w14:textId="0102DE27" w:rsidR="008458B7" w:rsidRDefault="008458B7">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3 </w:t>
      </w:r>
      <w:r w:rsidR="00E73A5E" w:rsidRPr="00E73A5E">
        <w:rPr>
          <w:rFonts w:ascii="仿宋_GB2312" w:eastAsia="仿宋_GB2312" w:hAnsi="宋体" w:hint="eastAsia"/>
          <w:snapToGrid w:val="0"/>
          <w:kern w:val="0"/>
          <w:sz w:val="24"/>
          <w:u w:val="single"/>
        </w:rPr>
        <w:t>《国家基本比例尺地图测绘基本技术规定》（G</w:t>
      </w:r>
      <w:r w:rsidR="00E73A5E" w:rsidRPr="00E73A5E">
        <w:rPr>
          <w:rFonts w:ascii="仿宋_GB2312" w:eastAsia="仿宋_GB2312" w:hAnsi="宋体"/>
          <w:snapToGrid w:val="0"/>
          <w:kern w:val="0"/>
          <w:sz w:val="24"/>
          <w:u w:val="single"/>
        </w:rPr>
        <w:t>B 35650--2017</w:t>
      </w:r>
      <w:r w:rsidR="00E73A5E" w:rsidRPr="00E73A5E">
        <w:rPr>
          <w:rFonts w:ascii="仿宋_GB2312" w:eastAsia="仿宋_GB2312" w:hAnsi="宋体" w:hint="eastAsia"/>
          <w:snapToGrid w:val="0"/>
          <w:kern w:val="0"/>
          <w:sz w:val="24"/>
          <w:u w:val="single"/>
        </w:rPr>
        <w:t>）</w:t>
      </w:r>
    </w:p>
    <w:p w14:paraId="48F9DBDA" w14:textId="77777777" w:rsidR="00E73A5E" w:rsidRDefault="008458B7" w:rsidP="00E73A5E">
      <w:pPr>
        <w:spacing w:line="520" w:lineRule="exact"/>
        <w:ind w:leftChars="100" w:left="210" w:firstLineChars="100" w:firstLine="24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Pr>
          <w:rFonts w:ascii="仿宋_GB2312" w:eastAsia="仿宋_GB2312" w:hAnsi="宋体"/>
          <w:snapToGrid w:val="0"/>
          <w:kern w:val="0"/>
          <w:sz w:val="24"/>
          <w:u w:val="single"/>
        </w:rPr>
        <w:t xml:space="preserve">4 </w:t>
      </w:r>
      <w:r w:rsidR="00E73A5E" w:rsidRPr="00E73A5E">
        <w:rPr>
          <w:rFonts w:ascii="仿宋_GB2312" w:eastAsia="仿宋_GB2312" w:hAnsi="宋体"/>
          <w:snapToGrid w:val="0"/>
          <w:kern w:val="0"/>
          <w:sz w:val="24"/>
          <w:u w:val="single"/>
        </w:rPr>
        <w:t>《国家基本比例尺地图图式第1部分：1：500</w:t>
      </w:r>
      <w:r w:rsidR="00E73A5E" w:rsidRPr="00E73A5E">
        <w:rPr>
          <w:rFonts w:ascii="仿宋_GB2312" w:eastAsia="仿宋_GB2312" w:hAnsi="宋体" w:hint="eastAsia"/>
          <w:snapToGrid w:val="0"/>
          <w:kern w:val="0"/>
          <w:sz w:val="24"/>
          <w:u w:val="single"/>
        </w:rPr>
        <w:t xml:space="preserve"> </w:t>
      </w:r>
      <w:r w:rsidR="00E73A5E" w:rsidRPr="00E73A5E">
        <w:rPr>
          <w:rFonts w:ascii="仿宋_GB2312" w:eastAsia="仿宋_GB2312" w:hAnsi="宋体"/>
          <w:snapToGrid w:val="0"/>
          <w:kern w:val="0"/>
          <w:sz w:val="24"/>
          <w:u w:val="single"/>
        </w:rPr>
        <w:t>1：1000</w:t>
      </w:r>
      <w:r w:rsidR="00E73A5E" w:rsidRPr="00E73A5E">
        <w:rPr>
          <w:rFonts w:ascii="仿宋_GB2312" w:eastAsia="仿宋_GB2312" w:hAnsi="宋体" w:hint="eastAsia"/>
          <w:snapToGrid w:val="0"/>
          <w:kern w:val="0"/>
          <w:sz w:val="24"/>
          <w:u w:val="single"/>
        </w:rPr>
        <w:t xml:space="preserve"> 1:2000</w:t>
      </w:r>
      <w:r w:rsidR="00E73A5E" w:rsidRPr="00E73A5E">
        <w:rPr>
          <w:rFonts w:ascii="仿宋_GB2312" w:eastAsia="仿宋_GB2312" w:hAnsi="宋体"/>
          <w:snapToGrid w:val="0"/>
          <w:kern w:val="0"/>
          <w:sz w:val="24"/>
          <w:u w:val="single"/>
        </w:rPr>
        <w:t>地形图图式》</w:t>
      </w:r>
    </w:p>
    <w:p w14:paraId="02F55CF0" w14:textId="2FCF90FC" w:rsidR="008458B7" w:rsidRPr="00E73A5E" w:rsidRDefault="00E73A5E" w:rsidP="00E73A5E">
      <w:pPr>
        <w:spacing w:line="520" w:lineRule="exact"/>
        <w:ind w:leftChars="100" w:left="210" w:firstLineChars="100" w:firstLine="240"/>
        <w:rPr>
          <w:rFonts w:ascii="仿宋_GB2312" w:eastAsia="仿宋_GB2312" w:hAnsi="宋体"/>
          <w:snapToGrid w:val="0"/>
          <w:kern w:val="0"/>
          <w:sz w:val="24"/>
          <w:u w:val="single"/>
        </w:rPr>
      </w:pPr>
      <w:r w:rsidRPr="00E73A5E">
        <w:rPr>
          <w:rFonts w:ascii="仿宋_GB2312" w:eastAsia="仿宋_GB2312" w:hAnsi="宋体"/>
          <w:snapToGrid w:val="0"/>
          <w:kern w:val="0"/>
          <w:sz w:val="24"/>
          <w:u w:val="single"/>
        </w:rPr>
        <w:t>(GB</w:t>
      </w:r>
      <w:r w:rsidRPr="00E73A5E">
        <w:rPr>
          <w:rFonts w:ascii="仿宋_GB2312" w:eastAsia="仿宋_GB2312" w:hAnsi="宋体" w:hint="eastAsia"/>
          <w:snapToGrid w:val="0"/>
          <w:kern w:val="0"/>
          <w:sz w:val="24"/>
          <w:u w:val="single"/>
        </w:rPr>
        <w:t>/</w:t>
      </w:r>
      <w:r w:rsidRPr="00E73A5E">
        <w:rPr>
          <w:rFonts w:ascii="仿宋_GB2312" w:eastAsia="仿宋_GB2312" w:hAnsi="宋体"/>
          <w:snapToGrid w:val="0"/>
          <w:kern w:val="0"/>
          <w:sz w:val="24"/>
          <w:u w:val="single"/>
        </w:rPr>
        <w:t>T20257.</w:t>
      </w:r>
      <w:r w:rsidRPr="00E73A5E">
        <w:rPr>
          <w:rFonts w:ascii="仿宋_GB2312" w:eastAsia="仿宋_GB2312" w:hAnsi="宋体" w:hint="eastAsia"/>
          <w:snapToGrid w:val="0"/>
          <w:kern w:val="0"/>
          <w:sz w:val="24"/>
          <w:u w:val="single"/>
        </w:rPr>
        <w:t>1</w:t>
      </w:r>
      <w:r w:rsidRPr="00E73A5E">
        <w:rPr>
          <w:rFonts w:ascii="仿宋_GB2312" w:eastAsia="仿宋_GB2312" w:hAnsi="宋体"/>
          <w:snapToGrid w:val="0"/>
          <w:kern w:val="0"/>
          <w:sz w:val="24"/>
          <w:u w:val="single"/>
        </w:rPr>
        <w:t>-201</w:t>
      </w:r>
      <w:r w:rsidRPr="00E73A5E">
        <w:rPr>
          <w:rFonts w:ascii="仿宋_GB2312" w:eastAsia="仿宋_GB2312" w:hAnsi="宋体" w:hint="eastAsia"/>
          <w:snapToGrid w:val="0"/>
          <w:kern w:val="0"/>
          <w:sz w:val="24"/>
          <w:u w:val="single"/>
        </w:rPr>
        <w:t>7</w:t>
      </w:r>
      <w:r w:rsidRPr="00E73A5E">
        <w:rPr>
          <w:rFonts w:ascii="仿宋_GB2312" w:eastAsia="仿宋_GB2312" w:hAnsi="宋体"/>
          <w:snapToGrid w:val="0"/>
          <w:kern w:val="0"/>
          <w:sz w:val="24"/>
          <w:u w:val="single"/>
        </w:rPr>
        <w:t>)</w:t>
      </w:r>
    </w:p>
    <w:p w14:paraId="21A3F6D2" w14:textId="439DABE2" w:rsidR="004421DF" w:rsidRPr="00E73A5E" w:rsidRDefault="00000000" w:rsidP="00E73A5E">
      <w:pPr>
        <w:spacing w:line="360" w:lineRule="auto"/>
        <w:ind w:firstLineChars="200" w:firstLine="48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5</w:t>
      </w:r>
      <w:r>
        <w:rPr>
          <w:rFonts w:ascii="仿宋_GB2312" w:eastAsia="仿宋_GB2312" w:hAnsi="宋体" w:hint="eastAsia"/>
          <w:snapToGrid w:val="0"/>
          <w:kern w:val="0"/>
          <w:sz w:val="24"/>
          <w:u w:val="single"/>
        </w:rPr>
        <w:t xml:space="preserve"> </w:t>
      </w:r>
      <w:r w:rsidR="0057732D" w:rsidRPr="0057732D">
        <w:rPr>
          <w:rFonts w:ascii="仿宋_GB2312" w:eastAsia="仿宋_GB2312" w:hAnsi="宋体" w:hint="eastAsia"/>
          <w:snapToGrid w:val="0"/>
          <w:kern w:val="0"/>
          <w:sz w:val="24"/>
          <w:u w:val="single"/>
        </w:rPr>
        <w:t>《国家基本比例尺地图图式第2部分：1：5000 1：100000地形图图式》</w:t>
      </w:r>
    </w:p>
    <w:p w14:paraId="2A4087F8" w14:textId="6DF11B5A" w:rsidR="004421DF" w:rsidRDefault="00000000">
      <w:pPr>
        <w:spacing w:line="360" w:lineRule="auto"/>
        <w:ind w:leftChars="100" w:left="210" w:firstLineChars="100" w:firstLine="240"/>
        <w:jc w:val="left"/>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3.2.</w:t>
      </w:r>
      <w:r w:rsidR="008458B7">
        <w:rPr>
          <w:rFonts w:ascii="仿宋_GB2312" w:eastAsia="仿宋_GB2312" w:hAnsi="宋体"/>
          <w:snapToGrid w:val="0"/>
          <w:kern w:val="0"/>
          <w:sz w:val="24"/>
          <w:u w:val="single"/>
        </w:rPr>
        <w:t>6</w:t>
      </w:r>
      <w:r>
        <w:rPr>
          <w:rFonts w:ascii="仿宋_GB2312" w:eastAsia="仿宋_GB2312" w:hAnsi="宋体"/>
          <w:snapToGrid w:val="0"/>
          <w:kern w:val="0"/>
          <w:sz w:val="24"/>
          <w:u w:val="single"/>
        </w:rPr>
        <w:t xml:space="preserve"> </w:t>
      </w:r>
      <w:r w:rsidR="0057732D" w:rsidRPr="0057732D">
        <w:rPr>
          <w:rFonts w:ascii="仿宋_GB2312" w:eastAsia="仿宋_GB2312" w:hAnsi="宋体" w:hint="eastAsia"/>
          <w:snapToGrid w:val="0"/>
          <w:kern w:val="0"/>
          <w:sz w:val="24"/>
          <w:u w:val="single"/>
        </w:rPr>
        <w:t>《测绘技术总结编写规定》（CH/T 100</w:t>
      </w:r>
      <w:r w:rsidR="0057732D" w:rsidRPr="0057732D">
        <w:rPr>
          <w:rFonts w:ascii="仿宋_GB2312" w:eastAsia="仿宋_GB2312" w:hAnsi="宋体"/>
          <w:snapToGrid w:val="0"/>
          <w:kern w:val="0"/>
          <w:sz w:val="24"/>
          <w:u w:val="single"/>
        </w:rPr>
        <w:t>1</w:t>
      </w:r>
      <w:r w:rsidR="0057732D" w:rsidRPr="0057732D">
        <w:rPr>
          <w:rFonts w:ascii="仿宋_GB2312" w:eastAsia="仿宋_GB2312" w:hAnsi="宋体" w:hint="eastAsia"/>
          <w:snapToGrid w:val="0"/>
          <w:kern w:val="0"/>
          <w:sz w:val="24"/>
          <w:u w:val="single"/>
        </w:rPr>
        <w:t>-2005</w:t>
      </w:r>
      <w:r w:rsidR="0057732D" w:rsidRPr="0057732D">
        <w:rPr>
          <w:rFonts w:ascii="仿宋_GB2312" w:eastAsia="仿宋_GB2312" w:hAnsi="宋体"/>
          <w:snapToGrid w:val="0"/>
          <w:kern w:val="0"/>
          <w:sz w:val="24"/>
          <w:u w:val="single"/>
        </w:rPr>
        <w:t>）</w:t>
      </w:r>
    </w:p>
    <w:p w14:paraId="6ED87E63" w14:textId="44456CBD"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u w:val="single"/>
        </w:rPr>
        <w:t>3.</w:t>
      </w:r>
      <w:r>
        <w:rPr>
          <w:rFonts w:ascii="仿宋_GB2312" w:eastAsia="仿宋_GB2312" w:hAnsi="宋体"/>
          <w:snapToGrid w:val="0"/>
          <w:kern w:val="0"/>
          <w:sz w:val="24"/>
          <w:u w:val="single"/>
        </w:rPr>
        <w:t>2</w:t>
      </w:r>
      <w:r>
        <w:rPr>
          <w:rFonts w:ascii="仿宋_GB2312" w:eastAsia="仿宋_GB2312" w:hAnsi="宋体" w:hint="eastAsia"/>
          <w:snapToGrid w:val="0"/>
          <w:kern w:val="0"/>
          <w:sz w:val="24"/>
          <w:u w:val="single"/>
        </w:rPr>
        <w:t>.</w:t>
      </w:r>
      <w:r w:rsidR="00E73A5E">
        <w:rPr>
          <w:rFonts w:ascii="仿宋_GB2312" w:eastAsia="仿宋_GB2312" w:hAnsi="宋体"/>
          <w:snapToGrid w:val="0"/>
          <w:kern w:val="0"/>
          <w:sz w:val="24"/>
          <w:u w:val="single"/>
        </w:rPr>
        <w:t>7</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《测绘作业人员安全规范》（CH 1016-2008</w:t>
      </w:r>
      <w:r>
        <w:rPr>
          <w:rFonts w:ascii="仿宋_GB2312" w:eastAsia="仿宋_GB2312" w:hAnsi="宋体"/>
          <w:snapToGrid w:val="0"/>
          <w:kern w:val="0"/>
          <w:sz w:val="24"/>
          <w:u w:val="single"/>
        </w:rPr>
        <w:t>）</w:t>
      </w:r>
    </w:p>
    <w:p w14:paraId="02758791" w14:textId="77777777"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1DE72DB" w14:textId="76AFAFB3"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3.3.1</w:t>
      </w:r>
      <w:r w:rsidR="008458B7" w:rsidRPr="008458B7">
        <w:rPr>
          <w:rFonts w:ascii="仿宋_GB2312" w:eastAsia="仿宋_GB2312" w:hAnsi="宋体" w:hint="eastAsia"/>
          <w:bCs/>
          <w:snapToGrid w:val="0"/>
          <w:kern w:val="0"/>
          <w:sz w:val="24"/>
          <w:u w:val="single"/>
        </w:rPr>
        <w:t>达到国家标准要求和本招标文件内的技术质量要求。</w:t>
      </w:r>
    </w:p>
    <w:p w14:paraId="7DE929B4"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74F1CFC1"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7BBC1892"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4.1  协议书</w:t>
      </w:r>
    </w:p>
    <w:p w14:paraId="7A0783CF"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0D589643"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A8937C6"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4.4  招标文件或询价文件</w:t>
      </w:r>
    </w:p>
    <w:p w14:paraId="1D2D5995"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6FD27AE0" w14:textId="77777777" w:rsidR="004421DF" w:rsidRDefault="00000000">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78C0C3BB" w14:textId="77777777" w:rsidR="004421DF" w:rsidRDefault="00000000">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本项目的测量范围，技术要求等</w:t>
      </w:r>
    </w:p>
    <w:p w14:paraId="1621CD8E"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29D7745D" w14:textId="57E0C20D" w:rsidR="004421DF" w:rsidRDefault="00000000">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w:t>
      </w:r>
      <w:r w:rsidR="00E73A5E">
        <w:rPr>
          <w:rFonts w:ascii="仿宋_GB2312" w:eastAsia="仿宋_GB2312" w:hAnsi="宋体"/>
          <w:snapToGrid w:val="0"/>
          <w:color w:val="000000" w:themeColor="text1"/>
          <w:kern w:val="0"/>
          <w:sz w:val="24"/>
          <w:u w:val="single"/>
        </w:rPr>
        <w:t>15</w:t>
      </w:r>
      <w:r w:rsidR="005D2449">
        <w:rPr>
          <w:rFonts w:ascii="仿宋_GB2312" w:eastAsia="仿宋_GB2312" w:hAnsi="宋体" w:hint="eastAsia"/>
          <w:snapToGrid w:val="0"/>
          <w:color w:val="000000" w:themeColor="text1"/>
          <w:kern w:val="0"/>
          <w:sz w:val="24"/>
          <w:u w:val="single"/>
        </w:rPr>
        <w:t>日历天</w:t>
      </w:r>
    </w:p>
    <w:p w14:paraId="4997DAF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61B824FF" w14:textId="0E1AFD2B" w:rsidR="004421DF" w:rsidRDefault="00000000">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color w:val="000000" w:themeColor="text1"/>
          <w:kern w:val="0"/>
          <w:sz w:val="24"/>
        </w:rPr>
        <w:t>6.1  乙方向甲方交付的成果文件为</w:t>
      </w:r>
      <w:r w:rsidR="00E73A5E" w:rsidRPr="00E73A5E">
        <w:rPr>
          <w:rFonts w:ascii="仿宋_GB2312" w:eastAsia="仿宋_GB2312" w:hAnsi="宋体" w:hint="eastAsia"/>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 xml:space="preserve"> </w:t>
      </w:r>
      <w:r w:rsidR="0057732D">
        <w:rPr>
          <w:rFonts w:ascii="仿宋_GB2312" w:eastAsia="仿宋_GB2312" w:hAnsi="宋体"/>
          <w:bCs/>
          <w:snapToGrid w:val="0"/>
          <w:color w:val="000000" w:themeColor="text1"/>
          <w:kern w:val="0"/>
          <w:sz w:val="24"/>
          <w:u w:val="single"/>
        </w:rPr>
        <w:t>1</w:t>
      </w:r>
      <w:r w:rsidR="00E73A5E" w:rsidRPr="00E73A5E">
        <w:rPr>
          <w:rFonts w:ascii="仿宋_GB2312" w:eastAsia="仿宋_GB2312" w:hAnsi="宋体"/>
          <w:bCs/>
          <w:snapToGrid w:val="0"/>
          <w:color w:val="000000" w:themeColor="text1"/>
          <w:kern w:val="0"/>
          <w:sz w:val="24"/>
          <w:u w:val="single"/>
        </w:rPr>
        <w:t>000</w:t>
      </w:r>
      <w:r w:rsidR="00E73A5E" w:rsidRPr="00E73A5E">
        <w:rPr>
          <w:rFonts w:ascii="仿宋_GB2312" w:eastAsia="仿宋_GB2312" w:hAnsi="宋体" w:hint="eastAsia"/>
          <w:bCs/>
          <w:snapToGrid w:val="0"/>
          <w:color w:val="000000" w:themeColor="text1"/>
          <w:kern w:val="0"/>
          <w:sz w:val="24"/>
          <w:u w:val="single"/>
        </w:rPr>
        <w:t>比例尺</w:t>
      </w:r>
      <w:r w:rsidR="00E73A5E">
        <w:rPr>
          <w:rFonts w:ascii="仿宋_GB2312" w:eastAsia="仿宋_GB2312" w:hAnsi="宋体" w:hint="eastAsia"/>
          <w:bCs/>
          <w:snapToGrid w:val="0"/>
          <w:color w:val="000000" w:themeColor="text1"/>
          <w:kern w:val="0"/>
          <w:sz w:val="24"/>
          <w:u w:val="single"/>
        </w:rPr>
        <w:t>电子</w:t>
      </w:r>
      <w:r w:rsidR="00E73A5E" w:rsidRPr="00E73A5E">
        <w:rPr>
          <w:rFonts w:ascii="仿宋_GB2312" w:eastAsia="仿宋_GB2312" w:hAnsi="宋体" w:hint="eastAsia"/>
          <w:bCs/>
          <w:snapToGrid w:val="0"/>
          <w:color w:val="000000" w:themeColor="text1"/>
          <w:kern w:val="0"/>
          <w:sz w:val="24"/>
          <w:u w:val="single"/>
        </w:rPr>
        <w:t>地形图</w:t>
      </w:r>
      <w:r w:rsidR="0057732D">
        <w:rPr>
          <w:rFonts w:ascii="仿宋_GB2312" w:eastAsia="仿宋_GB2312" w:hAnsi="宋体" w:hint="eastAsia"/>
          <w:bCs/>
          <w:snapToGrid w:val="0"/>
          <w:color w:val="000000" w:themeColor="text1"/>
          <w:kern w:val="0"/>
          <w:sz w:val="24"/>
          <w:u w:val="single"/>
        </w:rPr>
        <w:t>、</w:t>
      </w:r>
      <w:r w:rsidR="0057732D" w:rsidRPr="0057732D">
        <w:rPr>
          <w:rFonts w:ascii="仿宋_GB2312" w:eastAsia="仿宋_GB2312" w:hAnsi="宋体" w:hint="eastAsia"/>
          <w:bCs/>
          <w:snapToGrid w:val="0"/>
          <w:color w:val="000000" w:themeColor="text1"/>
          <w:kern w:val="0"/>
          <w:sz w:val="24"/>
          <w:u w:val="single"/>
        </w:rPr>
        <w:t>一级控制点点之记</w:t>
      </w:r>
      <w:r w:rsidR="0057732D">
        <w:rPr>
          <w:rFonts w:ascii="仿宋_GB2312" w:eastAsia="仿宋_GB2312" w:hAnsi="宋体" w:hint="eastAsia"/>
          <w:bCs/>
          <w:snapToGrid w:val="0"/>
          <w:color w:val="000000" w:themeColor="text1"/>
          <w:kern w:val="0"/>
          <w:sz w:val="24"/>
          <w:u w:val="single"/>
        </w:rPr>
        <w:t>、</w:t>
      </w:r>
      <w:r w:rsidR="0057732D" w:rsidRPr="0057732D">
        <w:rPr>
          <w:rFonts w:ascii="仿宋_GB2312" w:eastAsia="仿宋_GB2312" w:hAnsi="宋体" w:hint="eastAsia"/>
          <w:bCs/>
          <w:snapToGrid w:val="0"/>
          <w:color w:val="000000" w:themeColor="text1"/>
          <w:kern w:val="0"/>
          <w:sz w:val="24"/>
          <w:u w:val="single"/>
        </w:rPr>
        <w:t>图根控制点成果表</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套，正式成果文件纸质文件</w:t>
      </w:r>
      <w:r>
        <w:rPr>
          <w:rFonts w:ascii="仿宋_GB2312" w:eastAsia="仿宋_GB2312" w:hAnsi="宋体" w:hint="eastAsia"/>
          <w:snapToGrid w:val="0"/>
          <w:color w:val="000000" w:themeColor="text1"/>
          <w:kern w:val="0"/>
          <w:sz w:val="24"/>
          <w:u w:val="single"/>
        </w:rPr>
        <w:t xml:space="preserve">  </w:t>
      </w:r>
      <w:r w:rsidR="0057732D">
        <w:rPr>
          <w:rFonts w:ascii="仿宋_GB2312" w:eastAsia="仿宋_GB2312" w:hAnsi="宋体"/>
          <w:snapToGrid w:val="0"/>
          <w:color w:val="000000" w:themeColor="text1"/>
          <w:kern w:val="0"/>
          <w:sz w:val="24"/>
          <w:u w:val="single"/>
        </w:rPr>
        <w:t>1</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7040B9" w14:textId="56E5B9E5" w:rsidR="004421DF" w:rsidRDefault="00000000">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正式成果文件（可编辑电子版）于</w:t>
      </w:r>
      <w:r>
        <w:rPr>
          <w:rFonts w:ascii="仿宋_GB2312" w:eastAsia="仿宋_GB2312" w:hAnsi="宋体" w:hint="eastAsia"/>
          <w:snapToGrid w:val="0"/>
          <w:color w:val="000000" w:themeColor="text1"/>
          <w:kern w:val="0"/>
          <w:sz w:val="24"/>
          <w:u w:val="single"/>
        </w:rPr>
        <w:t>工作通知单发出次日起</w:t>
      </w:r>
      <w:r w:rsidR="00E73A5E">
        <w:rPr>
          <w:rFonts w:ascii="仿宋_GB2312" w:eastAsia="仿宋_GB2312" w:hAnsi="宋体"/>
          <w:snapToGrid w:val="0"/>
          <w:color w:val="000000" w:themeColor="text1"/>
          <w:kern w:val="0"/>
          <w:sz w:val="24"/>
          <w:u w:val="single"/>
        </w:rPr>
        <w:t>15</w:t>
      </w:r>
      <w:r>
        <w:rPr>
          <w:rFonts w:ascii="仿宋_GB2312" w:eastAsia="仿宋_GB2312" w:hAnsi="宋体" w:hint="eastAsia"/>
          <w:snapToGrid w:val="0"/>
          <w:color w:val="000000" w:themeColor="text1"/>
          <w:kern w:val="0"/>
          <w:sz w:val="24"/>
          <w:u w:val="single"/>
        </w:rPr>
        <w:t>个日历天内提交</w:t>
      </w:r>
      <w:r>
        <w:rPr>
          <w:rFonts w:ascii="仿宋_GB2312" w:eastAsia="仿宋_GB2312" w:hAnsi="宋体" w:hint="eastAsia"/>
          <w:snapToGrid w:val="0"/>
          <w:color w:val="000000" w:themeColor="text1"/>
          <w:kern w:val="0"/>
          <w:sz w:val="24"/>
        </w:rPr>
        <w:t>。</w:t>
      </w:r>
    </w:p>
    <w:p w14:paraId="1D6FDD3D" w14:textId="77777777" w:rsidR="004421DF" w:rsidRDefault="00000000">
      <w:pPr>
        <w:spacing w:line="520" w:lineRule="exact"/>
        <w:ind w:leftChars="100" w:left="210" w:firstLineChars="100" w:firstLine="24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6787338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48D03E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77F2C04C" w14:textId="77777777"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其他约定：无</w:t>
      </w:r>
    </w:p>
    <w:p w14:paraId="36C829E2"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37FB89C2" w14:textId="77777777" w:rsidR="004421DF" w:rsidRDefault="00000000">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。本协议价款为含税价格，税率应符合国家相关税法规定。</w:t>
      </w:r>
      <w:r>
        <w:rPr>
          <w:rFonts w:ascii="仿宋_GB2312" w:eastAsia="仿宋_GB2312" w:hAnsi="宋体"/>
          <w:color w:val="000000" w:themeColor="text1"/>
          <w:sz w:val="24"/>
        </w:rPr>
        <w:t xml:space="preserve"> </w:t>
      </w:r>
    </w:p>
    <w:p w14:paraId="47E0BC54" w14:textId="77777777" w:rsidR="004421DF" w:rsidRDefault="00000000">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3A5CF17" w14:textId="3BB051C3" w:rsidR="004421DF" w:rsidRDefault="00000000">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本协议的单价请详见单价表；最终结算金额以甲方验收合格的工作量，按协议单价</w:t>
      </w:r>
      <w:r>
        <w:rPr>
          <w:rFonts w:ascii="仿宋_GB2312" w:eastAsia="仿宋_GB2312" w:hAnsi="宋体" w:hint="eastAsia"/>
          <w:snapToGrid w:val="0"/>
          <w:kern w:val="0"/>
          <w:sz w:val="24"/>
        </w:rPr>
        <w:lastRenderedPageBreak/>
        <w:t>签订结算协议，进行结算。根据预估工作量暂计总价为</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hint="eastAsia"/>
          <w:b/>
          <w:bCs/>
          <w:snapToGrid w:val="0"/>
          <w:kern w:val="0"/>
          <w:sz w:val="24"/>
          <w:u w:val="single"/>
        </w:rPr>
        <w:t xml:space="preserve"> </w:t>
      </w:r>
      <w:r>
        <w:rPr>
          <w:rFonts w:ascii="仿宋_GB2312" w:eastAsia="仿宋_GB2312" w:hAnsi="宋体"/>
          <w:b/>
          <w:bCs/>
          <w:snapToGrid w:val="0"/>
          <w:kern w:val="0"/>
          <w:sz w:val="24"/>
          <w:u w:val="single"/>
        </w:rPr>
        <w:t xml:space="preserve">      </w:t>
      </w:r>
      <w:r>
        <w:rPr>
          <w:rFonts w:ascii="仿宋_GB2312" w:eastAsia="仿宋_GB2312" w:hAnsi="宋体" w:hint="eastAsia"/>
          <w:snapToGrid w:val="0"/>
          <w:kern w:val="0"/>
          <w:sz w:val="24"/>
        </w:rPr>
        <w:t>）。</w:t>
      </w:r>
    </w:p>
    <w:p w14:paraId="623747EC" w14:textId="77777777" w:rsidR="008458B7" w:rsidRDefault="008458B7">
      <w:pPr>
        <w:ind w:firstLineChars="200" w:firstLine="482"/>
        <w:jc w:val="center"/>
        <w:rPr>
          <w:rFonts w:ascii="仿宋_GB2312" w:eastAsia="仿宋_GB2312"/>
          <w:b/>
          <w:sz w:val="24"/>
        </w:rPr>
      </w:pPr>
    </w:p>
    <w:p w14:paraId="333CAEAD" w14:textId="77777777" w:rsidR="007A3302" w:rsidRDefault="007A3302">
      <w:pPr>
        <w:ind w:firstLineChars="200" w:firstLine="482"/>
        <w:jc w:val="center"/>
        <w:rPr>
          <w:rFonts w:ascii="仿宋_GB2312" w:eastAsia="仿宋_GB2312"/>
          <w:b/>
          <w:sz w:val="24"/>
        </w:rPr>
      </w:pPr>
    </w:p>
    <w:p w14:paraId="5B066066" w14:textId="1EB6B480" w:rsidR="004421DF" w:rsidRDefault="00212546">
      <w:pPr>
        <w:ind w:firstLineChars="200" w:firstLine="482"/>
        <w:jc w:val="center"/>
        <w:rPr>
          <w:rFonts w:ascii="仿宋_GB2312" w:eastAsia="仿宋_GB2312"/>
          <w:b/>
          <w:sz w:val="24"/>
        </w:rPr>
      </w:pPr>
      <w:r>
        <w:rPr>
          <w:rFonts w:ascii="仿宋_GB2312" w:eastAsia="仿宋_GB2312" w:hint="eastAsia"/>
          <w:b/>
          <w:sz w:val="24"/>
        </w:rPr>
        <w:t>单价表</w:t>
      </w:r>
    </w:p>
    <w:p w14:paraId="139ED365" w14:textId="77777777" w:rsidR="007A3302" w:rsidRDefault="007A3302">
      <w:pPr>
        <w:ind w:firstLineChars="200" w:firstLine="482"/>
        <w:jc w:val="center"/>
        <w:rPr>
          <w:rFonts w:ascii="仿宋_GB2312" w:eastAsia="仿宋_GB2312"/>
          <w:b/>
          <w:sz w:val="24"/>
        </w:rPr>
      </w:pPr>
    </w:p>
    <w:tbl>
      <w:tblPr>
        <w:tblW w:w="892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2268"/>
        <w:gridCol w:w="1843"/>
        <w:gridCol w:w="2126"/>
        <w:gridCol w:w="1985"/>
      </w:tblGrid>
      <w:tr w:rsidR="004421DF" w14:paraId="17BDFE8A"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1EAD07F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268" w:type="dxa"/>
            <w:tcBorders>
              <w:top w:val="single" w:sz="4" w:space="0" w:color="auto"/>
              <w:left w:val="single" w:sz="4" w:space="0" w:color="auto"/>
              <w:bottom w:val="single" w:sz="4" w:space="0" w:color="auto"/>
              <w:right w:val="single" w:sz="4" w:space="0" w:color="auto"/>
            </w:tcBorders>
            <w:vAlign w:val="center"/>
          </w:tcPr>
          <w:p w14:paraId="6F185411"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1843" w:type="dxa"/>
            <w:tcBorders>
              <w:top w:val="single" w:sz="4" w:space="0" w:color="auto"/>
              <w:left w:val="single" w:sz="4" w:space="0" w:color="auto"/>
              <w:bottom w:val="single" w:sz="4" w:space="0" w:color="auto"/>
              <w:right w:val="single" w:sz="4" w:space="0" w:color="auto"/>
            </w:tcBorders>
            <w:vAlign w:val="center"/>
          </w:tcPr>
          <w:p w14:paraId="135E043E"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126" w:type="dxa"/>
            <w:tcBorders>
              <w:top w:val="single" w:sz="4" w:space="0" w:color="auto"/>
              <w:left w:val="single" w:sz="4" w:space="0" w:color="auto"/>
              <w:bottom w:val="single" w:sz="4" w:space="0" w:color="auto"/>
              <w:right w:val="single" w:sz="4" w:space="0" w:color="auto"/>
            </w:tcBorders>
            <w:noWrap/>
            <w:vAlign w:val="center"/>
          </w:tcPr>
          <w:p w14:paraId="18D57FF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单价</w:t>
            </w:r>
          </w:p>
        </w:tc>
        <w:tc>
          <w:tcPr>
            <w:tcW w:w="1985" w:type="dxa"/>
            <w:tcBorders>
              <w:top w:val="single" w:sz="4" w:space="0" w:color="auto"/>
              <w:left w:val="single" w:sz="4" w:space="0" w:color="auto"/>
              <w:bottom w:val="single" w:sz="4" w:space="0" w:color="auto"/>
              <w:right w:val="single" w:sz="4" w:space="0" w:color="auto"/>
            </w:tcBorders>
            <w:vAlign w:val="center"/>
          </w:tcPr>
          <w:p w14:paraId="5199E39E" w14:textId="77777777" w:rsidR="004421DF" w:rsidRDefault="00000000">
            <w:pPr>
              <w:spacing w:before="100" w:beforeAutospacing="1" w:line="360" w:lineRule="auto"/>
              <w:jc w:val="center"/>
              <w:rPr>
                <w:rFonts w:ascii="仿宋_GB2312" w:eastAsia="仿宋_GB2312" w:hAnsi="宋体"/>
                <w:szCs w:val="21"/>
              </w:rPr>
            </w:pPr>
            <w:r>
              <w:rPr>
                <w:rFonts w:ascii="仿宋_GB2312" w:eastAsia="仿宋_GB2312" w:hAnsi="宋体" w:hint="eastAsia"/>
                <w:szCs w:val="21"/>
              </w:rPr>
              <w:t>暂计金额</w:t>
            </w:r>
          </w:p>
        </w:tc>
      </w:tr>
      <w:tr w:rsidR="004421DF" w14:paraId="7D42BD05"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EDABB50" w14:textId="77777777" w:rsidR="004421DF" w:rsidRDefault="00000000">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268" w:type="dxa"/>
            <w:tcBorders>
              <w:top w:val="single" w:sz="4" w:space="0" w:color="auto"/>
              <w:left w:val="single" w:sz="4" w:space="0" w:color="auto"/>
              <w:bottom w:val="single" w:sz="4" w:space="0" w:color="auto"/>
              <w:right w:val="single" w:sz="4" w:space="0" w:color="auto"/>
            </w:tcBorders>
            <w:noWrap/>
            <w:vAlign w:val="center"/>
          </w:tcPr>
          <w:p w14:paraId="5850DB54" w14:textId="3B165227" w:rsidR="004421DF" w:rsidRDefault="00E73A5E">
            <w:pPr>
              <w:widowControl/>
              <w:jc w:val="center"/>
              <w:rPr>
                <w:rFonts w:ascii="仿宋_GB2312" w:eastAsia="仿宋_GB2312" w:cs="宋体"/>
                <w:kern w:val="0"/>
                <w:szCs w:val="21"/>
              </w:rPr>
            </w:pPr>
            <w:r w:rsidRPr="00E73A5E">
              <w:rPr>
                <w:rFonts w:ascii="仿宋_GB2312" w:eastAsia="仿宋_GB2312" w:cs="宋体"/>
                <w:kern w:val="0"/>
                <w:szCs w:val="21"/>
              </w:rPr>
              <w:t>1</w:t>
            </w:r>
            <w:r w:rsidRPr="00E73A5E">
              <w:rPr>
                <w:rFonts w:ascii="仿宋_GB2312" w:eastAsia="仿宋_GB2312" w:cs="宋体" w:hint="eastAsia"/>
                <w:kern w:val="0"/>
                <w:szCs w:val="21"/>
              </w:rPr>
              <w:t>:</w:t>
            </w:r>
            <w:r w:rsidRPr="00E73A5E">
              <w:rPr>
                <w:rFonts w:ascii="仿宋_GB2312" w:eastAsia="仿宋_GB2312" w:cs="宋体"/>
                <w:kern w:val="0"/>
                <w:szCs w:val="21"/>
              </w:rPr>
              <w:t>2000</w:t>
            </w:r>
            <w:r w:rsidRPr="00E73A5E">
              <w:rPr>
                <w:rFonts w:ascii="仿宋_GB2312" w:eastAsia="仿宋_GB2312" w:cs="宋体" w:hint="eastAsia"/>
                <w:kern w:val="0"/>
                <w:szCs w:val="21"/>
              </w:rPr>
              <w:t>比例尺水域地形图测量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30FB1BAE" w14:textId="08A339F0"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2C61A6D9" w14:textId="658CF6D8"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394A94FF" w14:textId="77777777" w:rsidR="004421DF" w:rsidRDefault="00000000">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cs="宋体" w:hint="eastAsia"/>
                <w:bCs/>
                <w:kern w:val="0"/>
                <w:szCs w:val="21"/>
              </w:rPr>
              <w:t>元</w:t>
            </w:r>
          </w:p>
        </w:tc>
      </w:tr>
      <w:tr w:rsidR="004421DF" w14:paraId="59A0CF2F"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45A667A" w14:textId="77777777" w:rsidR="004421DF" w:rsidRDefault="00000000">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268" w:type="dxa"/>
            <w:tcBorders>
              <w:top w:val="single" w:sz="4" w:space="0" w:color="auto"/>
              <w:left w:val="single" w:sz="4" w:space="0" w:color="auto"/>
              <w:bottom w:val="single" w:sz="4" w:space="0" w:color="auto"/>
              <w:right w:val="single" w:sz="4" w:space="0" w:color="auto"/>
            </w:tcBorders>
            <w:noWrap/>
            <w:vAlign w:val="center"/>
          </w:tcPr>
          <w:p w14:paraId="1B19FAF6" w14:textId="4A7782F3" w:rsidR="004421DF" w:rsidRDefault="00E73A5E">
            <w:pPr>
              <w:widowControl/>
              <w:jc w:val="center"/>
              <w:rPr>
                <w:rFonts w:ascii="仿宋_GB2312" w:eastAsia="仿宋_GB2312" w:cs="宋体"/>
                <w:kern w:val="0"/>
                <w:szCs w:val="21"/>
              </w:rPr>
            </w:pPr>
            <w:r w:rsidRPr="00E73A5E">
              <w:rPr>
                <w:rFonts w:ascii="仿宋_GB2312" w:eastAsia="仿宋_GB2312" w:cs="宋体"/>
                <w:kern w:val="0"/>
                <w:szCs w:val="21"/>
              </w:rPr>
              <w:t>1</w:t>
            </w:r>
            <w:r w:rsidRPr="00E73A5E">
              <w:rPr>
                <w:rFonts w:ascii="仿宋_GB2312" w:eastAsia="仿宋_GB2312" w:cs="宋体" w:hint="eastAsia"/>
                <w:kern w:val="0"/>
                <w:szCs w:val="21"/>
              </w:rPr>
              <w:t>:</w:t>
            </w:r>
            <w:r w:rsidRPr="00E73A5E">
              <w:rPr>
                <w:rFonts w:ascii="仿宋_GB2312" w:eastAsia="仿宋_GB2312" w:cs="宋体"/>
                <w:kern w:val="0"/>
                <w:szCs w:val="21"/>
              </w:rPr>
              <w:t>2000</w:t>
            </w:r>
            <w:r w:rsidRPr="00E73A5E">
              <w:rPr>
                <w:rFonts w:ascii="仿宋_GB2312" w:eastAsia="仿宋_GB2312" w:cs="宋体" w:hint="eastAsia"/>
                <w:kern w:val="0"/>
                <w:szCs w:val="21"/>
              </w:rPr>
              <w:t>比例尺陆域地形图测量</w:t>
            </w:r>
          </w:p>
        </w:tc>
        <w:tc>
          <w:tcPr>
            <w:tcW w:w="1843" w:type="dxa"/>
            <w:tcBorders>
              <w:top w:val="single" w:sz="4" w:space="0" w:color="auto"/>
              <w:left w:val="single" w:sz="4" w:space="0" w:color="auto"/>
              <w:bottom w:val="single" w:sz="4" w:space="0" w:color="auto"/>
              <w:right w:val="single" w:sz="4" w:space="0" w:color="auto"/>
            </w:tcBorders>
            <w:vAlign w:val="center"/>
          </w:tcPr>
          <w:p w14:paraId="4EBD8263" w14:textId="54BA1DBC" w:rsidR="004421DF" w:rsidRDefault="005D2449">
            <w:pPr>
              <w:widowControl/>
              <w:jc w:val="center"/>
              <w:rPr>
                <w:rFonts w:ascii="仿宋_GB2312" w:eastAsia="仿宋_GB2312" w:cs="宋体"/>
                <w:kern w:val="0"/>
                <w:szCs w:val="21"/>
                <w:u w:val="single"/>
              </w:rPr>
            </w:pPr>
            <w:r>
              <w:rPr>
                <w:rFonts w:ascii="仿宋_GB2312" w:eastAsia="仿宋_GB2312" w:cs="宋体"/>
                <w:b/>
                <w:kern w:val="0"/>
                <w:szCs w:val="21"/>
                <w:u w:val="single"/>
              </w:rPr>
              <w:t xml:space="preserve">  </w:t>
            </w:r>
            <w:r w:rsidR="00E73A5E">
              <w:rPr>
                <w:rFonts w:ascii="仿宋_GB2312" w:eastAsia="仿宋_GB2312" w:cs="宋体" w:hint="eastAsia"/>
                <w:bCs/>
                <w:kern w:val="0"/>
                <w:szCs w:val="21"/>
              </w:rPr>
              <w:t>平方千米</w:t>
            </w:r>
          </w:p>
        </w:tc>
        <w:tc>
          <w:tcPr>
            <w:tcW w:w="2126" w:type="dxa"/>
            <w:tcBorders>
              <w:top w:val="single" w:sz="4" w:space="0" w:color="auto"/>
              <w:left w:val="single" w:sz="4" w:space="0" w:color="auto"/>
              <w:bottom w:val="single" w:sz="4" w:space="0" w:color="auto"/>
              <w:right w:val="single" w:sz="4" w:space="0" w:color="auto"/>
            </w:tcBorders>
            <w:noWrap/>
            <w:vAlign w:val="center"/>
          </w:tcPr>
          <w:p w14:paraId="573FF3B1" w14:textId="70806A7E" w:rsidR="004421DF" w:rsidRDefault="00000000">
            <w:pPr>
              <w:widowControl/>
              <w:jc w:val="center"/>
              <w:rPr>
                <w:rFonts w:ascii="仿宋_GB2312" w:eastAsia="仿宋_GB2312" w:cs="宋体"/>
                <w:b/>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kern w:val="0"/>
                <w:szCs w:val="21"/>
              </w:rPr>
              <w:t>元/</w:t>
            </w:r>
            <w:r w:rsidR="00E73A5E">
              <w:rPr>
                <w:rFonts w:ascii="仿宋_GB2312" w:eastAsia="仿宋_GB2312" w:cs="宋体" w:hint="eastAsia"/>
                <w:bCs/>
                <w:kern w:val="0"/>
                <w:szCs w:val="21"/>
              </w:rPr>
              <w:t>平方千米</w:t>
            </w:r>
          </w:p>
        </w:tc>
        <w:tc>
          <w:tcPr>
            <w:tcW w:w="1985" w:type="dxa"/>
            <w:tcBorders>
              <w:top w:val="single" w:sz="4" w:space="0" w:color="auto"/>
              <w:left w:val="single" w:sz="4" w:space="0" w:color="auto"/>
              <w:bottom w:val="single" w:sz="4" w:space="0" w:color="auto"/>
              <w:right w:val="single" w:sz="4" w:space="0" w:color="auto"/>
            </w:tcBorders>
            <w:vAlign w:val="center"/>
          </w:tcPr>
          <w:p w14:paraId="4B74C470" w14:textId="77777777" w:rsidR="004421DF" w:rsidRDefault="00000000">
            <w:pPr>
              <w:widowControl/>
              <w:jc w:val="center"/>
              <w:rPr>
                <w:rFonts w:ascii="仿宋_GB2312" w:eastAsia="仿宋_GB2312" w:cs="宋体"/>
                <w:b/>
                <w:bCs/>
                <w:kern w:val="0"/>
                <w:szCs w:val="21"/>
                <w:u w:val="single"/>
              </w:rPr>
            </w:pPr>
            <w:r>
              <w:rPr>
                <w:rFonts w:ascii="仿宋_GB2312" w:eastAsia="仿宋_GB2312" w:cs="宋体"/>
                <w:b/>
                <w:bCs/>
                <w:kern w:val="0"/>
                <w:szCs w:val="21"/>
                <w:u w:val="single"/>
              </w:rPr>
              <w:t xml:space="preserve">     </w:t>
            </w:r>
            <w:r>
              <w:rPr>
                <w:rFonts w:ascii="仿宋_GB2312" w:eastAsia="仿宋_GB2312" w:cs="宋体" w:hint="eastAsia"/>
                <w:bCs/>
                <w:kern w:val="0"/>
                <w:szCs w:val="21"/>
              </w:rPr>
              <w:t>元</w:t>
            </w:r>
          </w:p>
        </w:tc>
      </w:tr>
      <w:tr w:rsidR="007A3302" w14:paraId="0125BFDA" w14:textId="77777777" w:rsidTr="00285C9E">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06150684" w14:textId="76D4643B"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3</w:t>
            </w:r>
          </w:p>
        </w:tc>
        <w:tc>
          <w:tcPr>
            <w:tcW w:w="2268" w:type="dxa"/>
            <w:tcBorders>
              <w:top w:val="single" w:sz="4" w:space="0" w:color="auto"/>
              <w:left w:val="single" w:sz="4" w:space="0" w:color="auto"/>
              <w:bottom w:val="single" w:sz="4" w:space="0" w:color="auto"/>
              <w:right w:val="single" w:sz="4" w:space="0" w:color="auto"/>
            </w:tcBorders>
            <w:noWrap/>
            <w:vAlign w:val="center"/>
          </w:tcPr>
          <w:p w14:paraId="6FA7BAF6" w14:textId="6B195601" w:rsidR="007A3302" w:rsidRPr="00E73A5E" w:rsidRDefault="007A3302" w:rsidP="007A3302">
            <w:pPr>
              <w:widowControl/>
              <w:jc w:val="center"/>
              <w:rPr>
                <w:rFonts w:ascii="仿宋_GB2312" w:eastAsia="仿宋_GB2312" w:cs="宋体"/>
                <w:kern w:val="0"/>
                <w:szCs w:val="21"/>
              </w:rPr>
            </w:pPr>
            <w:r w:rsidRPr="0018110E">
              <w:rPr>
                <w:rFonts w:ascii="仿宋_GB2312" w:eastAsia="仿宋_GB2312" w:hAnsi="黑体" w:cs="Arial" w:hint="eastAsia"/>
                <w:color w:val="000000"/>
                <w:sz w:val="24"/>
                <w:szCs w:val="21"/>
              </w:rPr>
              <w:t>一级控制点布设劳务</w:t>
            </w:r>
          </w:p>
        </w:tc>
        <w:tc>
          <w:tcPr>
            <w:tcW w:w="1843" w:type="dxa"/>
            <w:tcBorders>
              <w:top w:val="single" w:sz="4" w:space="0" w:color="auto"/>
              <w:left w:val="single" w:sz="4" w:space="0" w:color="auto"/>
              <w:bottom w:val="single" w:sz="4" w:space="0" w:color="auto"/>
              <w:right w:val="single" w:sz="4" w:space="0" w:color="auto"/>
            </w:tcBorders>
            <w:vAlign w:val="center"/>
          </w:tcPr>
          <w:p w14:paraId="10BC5460" w14:textId="3AA76266" w:rsidR="007A3302" w:rsidRDefault="007A3302" w:rsidP="007A330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hAnsi="黑体" w:cs="Arial" w:hint="eastAsia"/>
                <w:color w:val="000000"/>
                <w:sz w:val="24"/>
                <w:szCs w:val="21"/>
              </w:rPr>
              <w:t>点</w:t>
            </w:r>
          </w:p>
        </w:tc>
        <w:tc>
          <w:tcPr>
            <w:tcW w:w="2126" w:type="dxa"/>
            <w:tcBorders>
              <w:top w:val="single" w:sz="4" w:space="0" w:color="auto"/>
              <w:left w:val="single" w:sz="4" w:space="0" w:color="auto"/>
              <w:bottom w:val="single" w:sz="4" w:space="0" w:color="auto"/>
              <w:right w:val="single" w:sz="4" w:space="0" w:color="auto"/>
            </w:tcBorders>
            <w:noWrap/>
          </w:tcPr>
          <w:p w14:paraId="23FD94A9" w14:textId="569F8FA1"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985" w:type="dxa"/>
            <w:tcBorders>
              <w:top w:val="single" w:sz="4" w:space="0" w:color="auto"/>
              <w:left w:val="single" w:sz="4" w:space="0" w:color="auto"/>
              <w:bottom w:val="single" w:sz="4" w:space="0" w:color="auto"/>
              <w:right w:val="single" w:sz="4" w:space="0" w:color="auto"/>
            </w:tcBorders>
          </w:tcPr>
          <w:p w14:paraId="523CCA32" w14:textId="4255EA41"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6D29C1C" w14:textId="77777777" w:rsidTr="00285C9E">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60247224" w14:textId="4D161754" w:rsidR="007A3302" w:rsidRDefault="007A3302" w:rsidP="007A3302">
            <w:pPr>
              <w:spacing w:line="360" w:lineRule="auto"/>
              <w:jc w:val="center"/>
              <w:rPr>
                <w:rFonts w:ascii="仿宋_GB2312" w:eastAsia="仿宋_GB2312" w:hAnsi="宋体"/>
                <w:szCs w:val="21"/>
              </w:rPr>
            </w:pPr>
            <w:r>
              <w:rPr>
                <w:rFonts w:ascii="仿宋_GB2312" w:eastAsia="仿宋_GB2312" w:hAnsi="宋体" w:hint="eastAsia"/>
                <w:szCs w:val="21"/>
              </w:rPr>
              <w:t>4</w:t>
            </w:r>
          </w:p>
        </w:tc>
        <w:tc>
          <w:tcPr>
            <w:tcW w:w="2268" w:type="dxa"/>
            <w:tcBorders>
              <w:top w:val="single" w:sz="4" w:space="0" w:color="auto"/>
              <w:left w:val="single" w:sz="4" w:space="0" w:color="auto"/>
              <w:bottom w:val="single" w:sz="4" w:space="0" w:color="auto"/>
              <w:right w:val="single" w:sz="4" w:space="0" w:color="auto"/>
            </w:tcBorders>
            <w:noWrap/>
            <w:vAlign w:val="center"/>
          </w:tcPr>
          <w:p w14:paraId="713BBB1F" w14:textId="7508A67D" w:rsidR="007A3302" w:rsidRPr="00E73A5E" w:rsidRDefault="007A3302" w:rsidP="007A3302">
            <w:pPr>
              <w:widowControl/>
              <w:jc w:val="center"/>
              <w:rPr>
                <w:rFonts w:ascii="仿宋_GB2312" w:eastAsia="仿宋_GB2312" w:cs="宋体"/>
                <w:kern w:val="0"/>
                <w:szCs w:val="21"/>
              </w:rPr>
            </w:pPr>
            <w:r w:rsidRPr="0018110E">
              <w:rPr>
                <w:rFonts w:ascii="仿宋_GB2312" w:eastAsia="仿宋_GB2312" w:hAnsi="黑体" w:cs="Arial" w:hint="eastAsia"/>
                <w:color w:val="000000"/>
                <w:sz w:val="24"/>
                <w:szCs w:val="21"/>
              </w:rPr>
              <w:t>图根点布测劳务</w:t>
            </w:r>
          </w:p>
        </w:tc>
        <w:tc>
          <w:tcPr>
            <w:tcW w:w="1843" w:type="dxa"/>
            <w:tcBorders>
              <w:top w:val="single" w:sz="4" w:space="0" w:color="auto"/>
              <w:left w:val="single" w:sz="4" w:space="0" w:color="auto"/>
              <w:bottom w:val="single" w:sz="4" w:space="0" w:color="auto"/>
              <w:right w:val="single" w:sz="4" w:space="0" w:color="auto"/>
            </w:tcBorders>
            <w:vAlign w:val="center"/>
          </w:tcPr>
          <w:p w14:paraId="1B86919F" w14:textId="5F6B0DFA" w:rsidR="007A3302" w:rsidRDefault="007A3302" w:rsidP="007A3302">
            <w:pPr>
              <w:widowControl/>
              <w:jc w:val="center"/>
              <w:rPr>
                <w:rFonts w:ascii="仿宋_GB2312" w:eastAsia="仿宋_GB2312" w:cs="宋体"/>
                <w:b/>
                <w:kern w:val="0"/>
                <w:szCs w:val="21"/>
                <w:u w:val="single"/>
              </w:rPr>
            </w:pPr>
            <w:r>
              <w:rPr>
                <w:rFonts w:ascii="仿宋_GB2312" w:eastAsia="仿宋_GB2312" w:cs="宋体"/>
                <w:b/>
                <w:kern w:val="0"/>
                <w:szCs w:val="21"/>
                <w:u w:val="single"/>
              </w:rPr>
              <w:t xml:space="preserve">  </w:t>
            </w:r>
            <w:r>
              <w:rPr>
                <w:rFonts w:ascii="仿宋_GB2312" w:eastAsia="仿宋_GB2312" w:hAnsi="黑体" w:cs="Arial" w:hint="eastAsia"/>
                <w:color w:val="000000"/>
                <w:sz w:val="24"/>
                <w:szCs w:val="21"/>
              </w:rPr>
              <w:t>点</w:t>
            </w:r>
          </w:p>
        </w:tc>
        <w:tc>
          <w:tcPr>
            <w:tcW w:w="2126" w:type="dxa"/>
            <w:tcBorders>
              <w:top w:val="single" w:sz="4" w:space="0" w:color="auto"/>
              <w:left w:val="single" w:sz="4" w:space="0" w:color="auto"/>
              <w:bottom w:val="single" w:sz="4" w:space="0" w:color="auto"/>
              <w:right w:val="single" w:sz="4" w:space="0" w:color="auto"/>
            </w:tcBorders>
            <w:noWrap/>
          </w:tcPr>
          <w:p w14:paraId="148D2FE5" w14:textId="4847A5ED"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元/点</w:t>
            </w:r>
          </w:p>
        </w:tc>
        <w:tc>
          <w:tcPr>
            <w:tcW w:w="1985" w:type="dxa"/>
            <w:tcBorders>
              <w:top w:val="single" w:sz="4" w:space="0" w:color="auto"/>
              <w:left w:val="single" w:sz="4" w:space="0" w:color="auto"/>
              <w:bottom w:val="single" w:sz="4" w:space="0" w:color="auto"/>
              <w:right w:val="single" w:sz="4" w:space="0" w:color="auto"/>
            </w:tcBorders>
          </w:tcPr>
          <w:p w14:paraId="07732156" w14:textId="7FB55E25" w:rsidR="007A3302" w:rsidRDefault="007A3302" w:rsidP="007A3302">
            <w:pPr>
              <w:widowControl/>
              <w:jc w:val="center"/>
              <w:rPr>
                <w:rFonts w:ascii="仿宋_GB2312" w:eastAsia="仿宋_GB2312" w:cs="宋体"/>
                <w:b/>
                <w:bCs/>
                <w:kern w:val="0"/>
                <w:szCs w:val="21"/>
                <w:u w:val="single"/>
              </w:rPr>
            </w:pPr>
            <w:r>
              <w:rPr>
                <w:rFonts w:ascii="仿宋_GB2312" w:eastAsia="仿宋_GB2312" w:hAnsi="黑体" w:cs="Arial" w:hint="eastAsia"/>
                <w:color w:val="000000"/>
                <w:sz w:val="24"/>
                <w:szCs w:val="21"/>
                <w:u w:val="single"/>
              </w:rPr>
              <w:t xml:space="preserve">  </w:t>
            </w:r>
            <w:r>
              <w:rPr>
                <w:rFonts w:ascii="仿宋_GB2312" w:eastAsia="仿宋_GB2312" w:hAnsi="黑体" w:cs="Arial" w:hint="eastAsia"/>
                <w:color w:val="000000"/>
                <w:sz w:val="24"/>
                <w:szCs w:val="21"/>
              </w:rPr>
              <w:t>元</w:t>
            </w:r>
          </w:p>
        </w:tc>
      </w:tr>
      <w:tr w:rsidR="007A3302" w14:paraId="6861C9A3" w14:textId="77777777">
        <w:trPr>
          <w:trHeight w:val="567"/>
          <w:jc w:val="center"/>
        </w:trPr>
        <w:tc>
          <w:tcPr>
            <w:tcW w:w="704" w:type="dxa"/>
            <w:tcBorders>
              <w:top w:val="single" w:sz="4" w:space="0" w:color="auto"/>
              <w:left w:val="single" w:sz="4" w:space="0" w:color="auto"/>
              <w:bottom w:val="single" w:sz="4" w:space="0" w:color="auto"/>
              <w:right w:val="single" w:sz="4" w:space="0" w:color="auto"/>
            </w:tcBorders>
            <w:noWrap/>
            <w:vAlign w:val="center"/>
          </w:tcPr>
          <w:p w14:paraId="4A03ABB9" w14:textId="77777777" w:rsidR="007A3302" w:rsidRDefault="007A3302" w:rsidP="007A3302">
            <w:pPr>
              <w:spacing w:line="360" w:lineRule="auto"/>
              <w:jc w:val="center"/>
              <w:rPr>
                <w:rFonts w:ascii="仿宋_GB2312" w:eastAsia="仿宋_GB2312" w:hAnsi="宋体"/>
                <w:szCs w:val="21"/>
              </w:rPr>
            </w:pPr>
          </w:p>
        </w:tc>
        <w:tc>
          <w:tcPr>
            <w:tcW w:w="8222" w:type="dxa"/>
            <w:gridSpan w:val="4"/>
            <w:tcBorders>
              <w:top w:val="single" w:sz="4" w:space="0" w:color="auto"/>
              <w:left w:val="single" w:sz="4" w:space="0" w:color="auto"/>
              <w:bottom w:val="single" w:sz="4" w:space="0" w:color="auto"/>
              <w:right w:val="single" w:sz="4" w:space="0" w:color="auto"/>
            </w:tcBorders>
            <w:noWrap/>
            <w:vAlign w:val="center"/>
          </w:tcPr>
          <w:p w14:paraId="09DFC3A8" w14:textId="08366B46" w:rsidR="007A3302" w:rsidRDefault="007A3302" w:rsidP="007A3302">
            <w:pPr>
              <w:widowControl/>
              <w:jc w:val="center"/>
              <w:rPr>
                <w:rFonts w:ascii="仿宋_GB2312" w:eastAsia="仿宋_GB2312" w:cs="宋体"/>
                <w:kern w:val="0"/>
                <w:szCs w:val="21"/>
              </w:rPr>
            </w:pPr>
            <w:r>
              <w:rPr>
                <w:rFonts w:ascii="仿宋_GB2312" w:eastAsia="仿宋_GB2312" w:cs="宋体" w:hint="eastAsia"/>
                <w:kern w:val="0"/>
                <w:szCs w:val="21"/>
              </w:rPr>
              <w:t>根据预估工作量暂计总价为：</w:t>
            </w:r>
            <w:r>
              <w:rPr>
                <w:rFonts w:ascii="仿宋_GB2312" w:eastAsia="仿宋_GB2312" w:cs="宋体"/>
                <w:b/>
                <w:bCs/>
                <w:kern w:val="0"/>
                <w:szCs w:val="21"/>
                <w:u w:val="single"/>
              </w:rPr>
              <w:t xml:space="preserve">     </w:t>
            </w:r>
            <w:r>
              <w:rPr>
                <w:rFonts w:ascii="仿宋_GB2312" w:eastAsia="仿宋_GB2312" w:cs="宋体" w:hint="eastAsia"/>
                <w:kern w:val="0"/>
                <w:szCs w:val="21"/>
              </w:rPr>
              <w:t>元</w:t>
            </w:r>
          </w:p>
        </w:tc>
      </w:tr>
    </w:tbl>
    <w:p w14:paraId="0A81689B" w14:textId="77777777" w:rsidR="004421DF" w:rsidRDefault="00000000">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2196B57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DBD323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4E3C0521"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6F9D8F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无</w:t>
      </w:r>
      <w:r>
        <w:rPr>
          <w:rFonts w:ascii="仿宋_GB2312" w:eastAsia="仿宋_GB2312" w:hAnsi="宋体" w:hint="eastAsia"/>
          <w:snapToGrid w:val="0"/>
          <w:color w:val="000000" w:themeColor="text1"/>
          <w:sz w:val="24"/>
        </w:rPr>
        <w:t>履约担保。</w:t>
      </w:r>
    </w:p>
    <w:p w14:paraId="0A9F3953"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1966D0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经甲方验收合格，以实际验收合格工作量与乙方签订结算协议后，且收到乙方提交的发票等资料后，甲方</w:t>
      </w:r>
      <w:r>
        <w:rPr>
          <w:rFonts w:ascii="仿宋_GB2312" w:eastAsia="仿宋_GB2312" w:hAnsi="宋体" w:hint="eastAsia"/>
          <w:snapToGrid w:val="0"/>
          <w:color w:val="000000" w:themeColor="text1"/>
          <w:kern w:val="0"/>
          <w:sz w:val="24"/>
          <w:u w:val="single"/>
        </w:rPr>
        <w:lastRenderedPageBreak/>
        <w:t>一次性向乙方支付全部合同款项</w:t>
      </w:r>
      <w:r>
        <w:rPr>
          <w:rFonts w:ascii="仿宋_GB2312" w:eastAsia="仿宋_GB2312" w:hAnsi="宋体" w:hint="eastAsia"/>
          <w:snapToGrid w:val="0"/>
          <w:color w:val="000000" w:themeColor="text1"/>
          <w:sz w:val="24"/>
        </w:rPr>
        <w:t>。</w:t>
      </w:r>
    </w:p>
    <w:p w14:paraId="185AF821" w14:textId="3AD195A6"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上述付款，提供满足支付条件的证明资料（含加盖乙方鲜章的已足额支付农民工工资的承诺函），经甲方审批同意后，向甲方出具批准金额的正式合法增值税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74EDD41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62EE68D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9.4  鉴于本项目可能存在业主方和甲方资金调配等因素，进而导致甲方延迟付款等情形，乙方承诺予以谅解并放弃利息及其他索赔要求。</w:t>
      </w:r>
    </w:p>
    <w:p w14:paraId="6F39154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7BF2842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21C4EF7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1B226DBD" w14:textId="77777777" w:rsidR="004421DF" w:rsidRDefault="004421DF">
      <w:pPr>
        <w:spacing w:line="520" w:lineRule="exact"/>
        <w:rPr>
          <w:rFonts w:ascii="仿宋_GB2312" w:eastAsia="仿宋_GB2312" w:hAnsi="宋体"/>
          <w:b/>
          <w:snapToGrid w:val="0"/>
          <w:color w:val="000000" w:themeColor="text1"/>
          <w:kern w:val="0"/>
          <w:sz w:val="24"/>
        </w:rPr>
      </w:pPr>
    </w:p>
    <w:p w14:paraId="12D89B2B" w14:textId="77777777" w:rsidR="004421DF" w:rsidRDefault="00000000">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1AC57A3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24EF6A2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10.1.1  为保证双方顺畅沟通联系，甲方为本项目指定一名联系人（联系人信息附后），专门负责就项目进展及合同履行情况与乙方进行沟通和联系。若甲方更换联系人，于更换之日起7日内通知乙方。</w:t>
      </w:r>
    </w:p>
    <w:p w14:paraId="0FC814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w:t>
      </w:r>
      <w:r>
        <w:rPr>
          <w:rFonts w:ascii="仿宋_GB2312" w:eastAsia="仿宋_GB2312" w:hAnsi="宋体" w:hint="eastAsia"/>
          <w:snapToGrid w:val="0"/>
          <w:color w:val="000000" w:themeColor="text1"/>
          <w:sz w:val="24"/>
        </w:rPr>
        <w:lastRenderedPageBreak/>
        <w:t>时完成成果文件的验收和确认等工作。</w:t>
      </w:r>
    </w:p>
    <w:p w14:paraId="09C8B8B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7463225D" w14:textId="77777777" w:rsidR="004421DF" w:rsidRDefault="00000000">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1A2A3A7B"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61123B5A"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137BCE27"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0FA07B92"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1AB15BDE" w14:textId="77777777" w:rsidR="004421DF" w:rsidRDefault="00000000">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211E2699" w14:textId="77777777" w:rsidR="004421DF" w:rsidRDefault="00000000">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1CBB71F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  为保证双方顺畅沟通联系，乙方为本项目指定一名联系人（联系人信息附后），专门负责就项目进展及合同履行情况与甲方进行沟通和联系。若乙方更换联系人，须征得甲方同意。</w:t>
      </w:r>
    </w:p>
    <w:p w14:paraId="5E107F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10.2.2  乙方负责组织完成本协议工作内容，做好项目联系沟通，接受甲方对其成果和服务的检查，服从甲方的检验和监督，及时提交成果，配合甲方组织的验收等工作。</w:t>
      </w:r>
    </w:p>
    <w:p w14:paraId="39E7F46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129756C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52E9D25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6F36FB3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2B5156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6A7942A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48FE46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5DF59D8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32A9A43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310E30E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10.2.12  乙方不得将本协议内容的部分或者全部转包给其他人，否则甲方有权立即解除协议，追究乙方的违约责任。</w:t>
      </w:r>
    </w:p>
    <w:p w14:paraId="0876834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45971C9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51300ED0"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3BB5327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315E684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0DD2821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FD4BB1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乙方提供的特种作业人员，应取得特种作业上岗操作证书。乙方应对劳务作业人员进行岗前业务培训和安全生产教育，考核合格后方可上岗。</w:t>
      </w:r>
    </w:p>
    <w:p w14:paraId="7F193C6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0630768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0C40950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24A201EA" w14:textId="77777777" w:rsidR="004421DF" w:rsidRDefault="00000000">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763035B6"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328980C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601F11B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12.2 </w:t>
      </w:r>
      <w:r>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甲方或甲方委托的第三方的验收并不免除乙方在本协议项下应承担的义务及其他责任。</w:t>
      </w:r>
    </w:p>
    <w:p w14:paraId="22F759C5"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lastRenderedPageBreak/>
        <w:t>第十三条  保密</w:t>
      </w:r>
    </w:p>
    <w:p w14:paraId="063BAE9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3AA4958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5709B70F"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2AC091D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38A6D0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72A5F69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63F19A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BB6203"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1DABD57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15.1  任一方由于受诸如战争、严重火灾、洪水、台风、地震、防疫限制、政府行为等不可抗力的影响而不能履行协议时，履行协议的期限应予以延长，延长的期限由双方协商确定。</w:t>
      </w:r>
    </w:p>
    <w:p w14:paraId="6429484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1EC63338"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34A7AF0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1FF1940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11C8A22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5901117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19092DD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梁俊杰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1030A93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35D84C1E"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45ECEA06"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2CDABAD4" w14:textId="77777777" w:rsidR="004421DF" w:rsidRDefault="00000000">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18.1.1  甲方未能按本协议约定向乙方提交有关资料及技术要求的，乙方工期经与甲方协商同意后相应顺延。</w:t>
      </w:r>
    </w:p>
    <w:p w14:paraId="5E3E17E7" w14:textId="77777777" w:rsidR="004421DF" w:rsidRDefault="00000000">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t>18.1.2甲方应按期向乙方支付本协议约定经费。</w:t>
      </w:r>
    </w:p>
    <w:p w14:paraId="0F27DE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0787DA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01CBF45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086A289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日以上的，甲方有权解除或终止本协议，并追究乙方的违约责任。</w:t>
      </w:r>
    </w:p>
    <w:p w14:paraId="6BA4FB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3360E13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6ABF15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w:t>
      </w:r>
      <w:r>
        <w:rPr>
          <w:rFonts w:ascii="仿宋_GB2312" w:eastAsia="仿宋_GB2312" w:hAnsi="宋体" w:hint="eastAsia"/>
          <w:snapToGrid w:val="0"/>
          <w:color w:val="000000" w:themeColor="text1"/>
          <w:sz w:val="24"/>
        </w:rPr>
        <w:lastRenderedPageBreak/>
        <w:t>在协议费用中直接扣除乙方1万元～5万元作为违约金。</w:t>
      </w:r>
    </w:p>
    <w:p w14:paraId="2D56569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6444E3B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18.2.8  未经甲方批准，乙方擅自更换项目负责人的，每更换一次应向甲方支付10万元违约金。</w:t>
      </w:r>
    </w:p>
    <w:p w14:paraId="41E04C1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54D467D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73A1BB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1EA19BD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8E3AE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119D6A2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w:t>
      </w:r>
      <w:r>
        <w:rPr>
          <w:rFonts w:ascii="仿宋_GB2312" w:eastAsia="仿宋_GB2312" w:hAnsi="宋体" w:hint="eastAsia"/>
          <w:snapToGrid w:val="0"/>
          <w:color w:val="000000" w:themeColor="text1"/>
          <w:sz w:val="24"/>
        </w:rPr>
        <w:lastRenderedPageBreak/>
        <w:t>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5EFE65C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议暂计总金额的30%向甲方支付违约金。违约金不足以弥补损失的，乙方还应补足损失差额。</w:t>
      </w:r>
    </w:p>
    <w:p w14:paraId="6092AC86" w14:textId="77777777" w:rsidR="004421DF" w:rsidRDefault="00000000">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75F183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4D5BD647"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57382F5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217D1CB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57C4230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1A7F948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2B71337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30CF4553" w14:textId="77777777" w:rsidR="004421DF" w:rsidRDefault="00000000">
      <w:pPr>
        <w:spacing w:line="520" w:lineRule="exact"/>
        <w:ind w:firstLineChars="200" w:firstLine="480"/>
        <w:rPr>
          <w:rFonts w:ascii="仿宋_GB2312" w:eastAsia="仿宋_GB2312" w:hAnsi="宋体"/>
          <w:snapToGrid w:val="0"/>
          <w:color w:val="000000" w:themeColor="text1"/>
          <w:sz w:val="24"/>
        </w:rPr>
      </w:pPr>
      <w:bookmarkStart w:id="73" w:name="OLE_LINK24"/>
      <w:bookmarkStart w:id="74" w:name="OLE_LINK25"/>
      <w:r>
        <w:rPr>
          <w:rFonts w:ascii="仿宋_GB2312" w:eastAsia="仿宋_GB2312" w:hAnsi="宋体" w:hint="eastAsia"/>
          <w:snapToGrid w:val="0"/>
          <w:color w:val="000000" w:themeColor="text1"/>
          <w:sz w:val="24"/>
        </w:rPr>
        <w:t>（5）业主解除、终止与甲方的合作内容</w:t>
      </w:r>
      <w:bookmarkEnd w:id="73"/>
      <w:bookmarkEnd w:id="74"/>
      <w:r>
        <w:rPr>
          <w:rFonts w:ascii="仿宋_GB2312" w:eastAsia="仿宋_GB2312" w:hAnsi="宋体" w:hint="eastAsia"/>
          <w:snapToGrid w:val="0"/>
          <w:color w:val="000000" w:themeColor="text1"/>
          <w:sz w:val="24"/>
        </w:rPr>
        <w:t>；</w:t>
      </w:r>
    </w:p>
    <w:p w14:paraId="1AA361B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08E9484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7887BE7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（8）法律规定或本合同约定的其他情形。</w:t>
      </w:r>
    </w:p>
    <w:p w14:paraId="0AA2A4D0"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1C99816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4806FF79" w14:textId="77777777" w:rsidR="004421DF" w:rsidRDefault="00000000">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4F83AC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098671B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20.2  本协议未尽事宜，经双方协商一致，签订补充协议，补充协议与本协议具有同等效力。</w:t>
      </w:r>
    </w:p>
    <w:p w14:paraId="05C5C6B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0F64FB4D"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300981E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77C86475" w14:textId="2560BF2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w:t>
      </w:r>
      <w:r w:rsidR="0057732D">
        <w:rPr>
          <w:rFonts w:ascii="仿宋_GB2312" w:eastAsia="仿宋_GB2312" w:hAnsi="宋体" w:hint="eastAsia"/>
          <w:snapToGrid w:val="0"/>
          <w:color w:val="000000" w:themeColor="text1"/>
          <w:sz w:val="24"/>
        </w:rPr>
        <w:t>正文</w:t>
      </w:r>
      <w:r>
        <w:rPr>
          <w:rFonts w:ascii="仿宋_GB2312" w:eastAsia="仿宋_GB2312" w:hAnsi="宋体" w:hint="eastAsia"/>
          <w:snapToGrid w:val="0"/>
          <w:color w:val="000000" w:themeColor="text1"/>
          <w:sz w:val="24"/>
        </w:rPr>
        <w:t>）</w:t>
      </w:r>
    </w:p>
    <w:tbl>
      <w:tblPr>
        <w:tblW w:w="0" w:type="auto"/>
        <w:jc w:val="center"/>
        <w:tblLayout w:type="fixed"/>
        <w:tblLook w:val="04A0" w:firstRow="1" w:lastRow="0" w:firstColumn="1" w:lastColumn="0" w:noHBand="0" w:noVBand="1"/>
      </w:tblPr>
      <w:tblGrid>
        <w:gridCol w:w="4505"/>
        <w:gridCol w:w="4506"/>
      </w:tblGrid>
      <w:tr w:rsidR="004421DF" w14:paraId="2CE1F04D" w14:textId="77777777">
        <w:trPr>
          <w:trHeight w:val="7230"/>
          <w:jc w:val="center"/>
        </w:trPr>
        <w:tc>
          <w:tcPr>
            <w:tcW w:w="4505" w:type="dxa"/>
          </w:tcPr>
          <w:p w14:paraId="5DC2E6E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lastRenderedPageBreak/>
              <w:t>甲方：四川省交通勘察设计研究院</w:t>
            </w:r>
          </w:p>
          <w:p w14:paraId="1920CBE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有限公司（盖章）</w:t>
            </w:r>
          </w:p>
          <w:p w14:paraId="1A3B98FE" w14:textId="77777777" w:rsidR="004421DF" w:rsidRDefault="004421DF">
            <w:pPr>
              <w:snapToGrid w:val="0"/>
              <w:spacing w:line="500" w:lineRule="exact"/>
              <w:rPr>
                <w:rFonts w:ascii="仿宋_GB2312" w:eastAsia="仿宋_GB2312" w:hAnsi="宋体"/>
                <w:color w:val="000000" w:themeColor="text1"/>
                <w:sz w:val="24"/>
              </w:rPr>
            </w:pPr>
          </w:p>
          <w:p w14:paraId="7B68F899" w14:textId="77777777" w:rsidR="004421DF" w:rsidRDefault="00000000">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5160BDC"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39D19737" w14:textId="77777777" w:rsidR="004421DF" w:rsidRDefault="004421DF">
            <w:pPr>
              <w:snapToGrid w:val="0"/>
              <w:spacing w:line="500" w:lineRule="exact"/>
              <w:rPr>
                <w:rFonts w:ascii="仿宋_GB2312" w:eastAsia="仿宋_GB2312" w:hAnsi="宋体"/>
                <w:color w:val="000000" w:themeColor="text1"/>
                <w:sz w:val="24"/>
              </w:rPr>
            </w:pPr>
          </w:p>
          <w:p w14:paraId="38A2FDD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5FF0C0F3" w14:textId="77777777" w:rsidR="004421DF" w:rsidRDefault="004421DF">
            <w:pPr>
              <w:snapToGrid w:val="0"/>
              <w:spacing w:line="500" w:lineRule="exact"/>
              <w:rPr>
                <w:rFonts w:ascii="仿宋_GB2312" w:eastAsia="仿宋_GB2312" w:hAnsi="宋体"/>
                <w:color w:val="000000" w:themeColor="text1"/>
                <w:sz w:val="24"/>
              </w:rPr>
            </w:pPr>
          </w:p>
          <w:p w14:paraId="32270BAF"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1EF8178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2EAAB56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65FD64AA"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450BB57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6D3D32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帐号：51001426208050125148</w:t>
            </w:r>
          </w:p>
          <w:p w14:paraId="5FC09EC6"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72DE7E4C" w14:textId="77777777" w:rsidR="0057732D" w:rsidRDefault="00000000" w:rsidP="0057732D">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r w:rsidR="0057732D">
              <w:rPr>
                <w:rFonts w:ascii="仿宋_GB2312" w:eastAsia="仿宋_GB2312" w:hAnsi="宋体" w:hint="eastAsia"/>
                <w:color w:val="000000" w:themeColor="text1"/>
                <w:sz w:val="24"/>
              </w:rPr>
              <w:t>（盖章）</w:t>
            </w:r>
          </w:p>
          <w:p w14:paraId="7B97FF3F" w14:textId="5CA012A4" w:rsidR="004421DF" w:rsidRDefault="004421DF">
            <w:pPr>
              <w:snapToGrid w:val="0"/>
              <w:spacing w:line="500" w:lineRule="exact"/>
              <w:rPr>
                <w:rFonts w:ascii="仿宋_GB2312" w:eastAsia="仿宋_GB2312" w:hAnsi="宋体"/>
                <w:color w:val="000000" w:themeColor="text1"/>
                <w:sz w:val="24"/>
              </w:rPr>
            </w:pPr>
          </w:p>
          <w:p w14:paraId="49ABA746" w14:textId="77777777" w:rsidR="004421DF" w:rsidRDefault="004421DF">
            <w:pPr>
              <w:snapToGrid w:val="0"/>
              <w:spacing w:line="500" w:lineRule="exact"/>
              <w:rPr>
                <w:rFonts w:ascii="仿宋_GB2312" w:eastAsia="仿宋_GB2312" w:hAnsi="宋体"/>
                <w:color w:val="000000" w:themeColor="text1"/>
                <w:sz w:val="24"/>
              </w:rPr>
            </w:pPr>
          </w:p>
          <w:p w14:paraId="593CF2E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123F9D41"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D807A77" w14:textId="77777777" w:rsidR="004421DF" w:rsidRDefault="004421DF">
            <w:pPr>
              <w:snapToGrid w:val="0"/>
              <w:spacing w:line="500" w:lineRule="exact"/>
              <w:rPr>
                <w:rFonts w:ascii="仿宋_GB2312" w:eastAsia="仿宋_GB2312" w:hAnsi="宋体"/>
                <w:color w:val="000000" w:themeColor="text1"/>
                <w:sz w:val="24"/>
              </w:rPr>
            </w:pPr>
          </w:p>
          <w:p w14:paraId="34E6F562" w14:textId="77777777" w:rsidR="004421DF" w:rsidRDefault="004421DF">
            <w:pPr>
              <w:snapToGrid w:val="0"/>
              <w:spacing w:line="500" w:lineRule="exact"/>
              <w:rPr>
                <w:rFonts w:ascii="仿宋_GB2312" w:eastAsia="仿宋_GB2312" w:hAnsi="宋体"/>
                <w:color w:val="000000" w:themeColor="text1"/>
                <w:sz w:val="24"/>
              </w:rPr>
            </w:pPr>
          </w:p>
          <w:p w14:paraId="1B607563" w14:textId="77777777" w:rsidR="004421DF" w:rsidRDefault="004421DF">
            <w:pPr>
              <w:snapToGrid w:val="0"/>
              <w:spacing w:line="500" w:lineRule="exact"/>
              <w:rPr>
                <w:rFonts w:ascii="仿宋_GB2312" w:eastAsia="仿宋_GB2312" w:hAnsi="宋体"/>
                <w:color w:val="000000" w:themeColor="text1"/>
                <w:sz w:val="24"/>
              </w:rPr>
            </w:pPr>
          </w:p>
          <w:p w14:paraId="5E842710"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0EDB7153"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13972ED5"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29EC6544"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6CF5AAE8"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27AA71E1" w14:textId="77777777" w:rsidR="004421DF" w:rsidRDefault="00000000">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帐号：</w:t>
            </w:r>
          </w:p>
          <w:p w14:paraId="50DF9848" w14:textId="77777777" w:rsidR="004421DF" w:rsidRDefault="00000000">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72CC9442" w14:textId="77777777" w:rsidR="004421DF" w:rsidRDefault="004421DF">
      <w:pPr>
        <w:spacing w:line="360" w:lineRule="auto"/>
        <w:jc w:val="center"/>
        <w:rPr>
          <w:rFonts w:hAnsi="宋体"/>
          <w:b/>
          <w:bCs/>
          <w:color w:val="000000" w:themeColor="text1"/>
          <w:kern w:val="0"/>
          <w:sz w:val="32"/>
          <w:szCs w:val="32"/>
        </w:rPr>
      </w:pPr>
      <w:bookmarkStart w:id="75" w:name="_Toc508130884"/>
    </w:p>
    <w:p w14:paraId="2D60A376" w14:textId="77777777" w:rsidR="004421DF" w:rsidRDefault="004421DF">
      <w:pPr>
        <w:spacing w:line="360" w:lineRule="auto"/>
        <w:jc w:val="center"/>
        <w:rPr>
          <w:rFonts w:hAnsi="宋体"/>
          <w:b/>
          <w:bCs/>
          <w:color w:val="000000" w:themeColor="text1"/>
          <w:kern w:val="0"/>
          <w:sz w:val="32"/>
          <w:szCs w:val="32"/>
        </w:rPr>
      </w:pPr>
    </w:p>
    <w:p w14:paraId="6F6BA687" w14:textId="77777777" w:rsidR="004421DF" w:rsidRDefault="004421DF">
      <w:pPr>
        <w:spacing w:line="360" w:lineRule="auto"/>
        <w:jc w:val="center"/>
        <w:rPr>
          <w:rFonts w:hAnsi="宋体"/>
          <w:b/>
          <w:bCs/>
          <w:color w:val="000000" w:themeColor="text1"/>
          <w:kern w:val="0"/>
          <w:sz w:val="32"/>
          <w:szCs w:val="32"/>
        </w:rPr>
      </w:pPr>
    </w:p>
    <w:p w14:paraId="0FE07FE2" w14:textId="77777777" w:rsidR="004421DF" w:rsidRDefault="004421DF">
      <w:pPr>
        <w:spacing w:line="360" w:lineRule="auto"/>
        <w:jc w:val="center"/>
        <w:rPr>
          <w:rFonts w:hAnsi="宋体"/>
          <w:b/>
          <w:bCs/>
          <w:color w:val="000000" w:themeColor="text1"/>
          <w:kern w:val="0"/>
          <w:sz w:val="32"/>
          <w:szCs w:val="32"/>
        </w:rPr>
      </w:pPr>
    </w:p>
    <w:p w14:paraId="00B1693E" w14:textId="77777777" w:rsidR="00E73A5E" w:rsidRDefault="00E73A5E">
      <w:pPr>
        <w:spacing w:line="360" w:lineRule="auto"/>
        <w:jc w:val="center"/>
        <w:rPr>
          <w:rFonts w:hAnsi="宋体"/>
          <w:b/>
          <w:bCs/>
          <w:color w:val="000000" w:themeColor="text1"/>
          <w:kern w:val="0"/>
          <w:sz w:val="32"/>
          <w:szCs w:val="32"/>
        </w:rPr>
      </w:pPr>
    </w:p>
    <w:p w14:paraId="0FAEA9C9" w14:textId="77777777" w:rsidR="00E73A5E" w:rsidRDefault="00E73A5E">
      <w:pPr>
        <w:spacing w:line="360" w:lineRule="auto"/>
        <w:jc w:val="center"/>
        <w:rPr>
          <w:rFonts w:hAnsi="宋体"/>
          <w:b/>
          <w:bCs/>
          <w:color w:val="000000" w:themeColor="text1"/>
          <w:kern w:val="0"/>
          <w:sz w:val="32"/>
          <w:szCs w:val="32"/>
        </w:rPr>
      </w:pPr>
    </w:p>
    <w:p w14:paraId="2D89F2D8" w14:textId="77777777" w:rsidR="00E73A5E" w:rsidRDefault="00E73A5E">
      <w:pPr>
        <w:spacing w:line="360" w:lineRule="auto"/>
        <w:jc w:val="center"/>
        <w:rPr>
          <w:rFonts w:hAnsi="宋体"/>
          <w:b/>
          <w:bCs/>
          <w:color w:val="000000" w:themeColor="text1"/>
          <w:kern w:val="0"/>
          <w:sz w:val="32"/>
          <w:szCs w:val="32"/>
        </w:rPr>
      </w:pPr>
    </w:p>
    <w:p w14:paraId="52E11B25" w14:textId="77777777" w:rsidR="00E73A5E" w:rsidRDefault="00E73A5E">
      <w:pPr>
        <w:spacing w:line="360" w:lineRule="auto"/>
        <w:jc w:val="center"/>
        <w:rPr>
          <w:rFonts w:hAnsi="宋体"/>
          <w:b/>
          <w:bCs/>
          <w:color w:val="000000" w:themeColor="text1"/>
          <w:kern w:val="0"/>
          <w:sz w:val="32"/>
          <w:szCs w:val="32"/>
        </w:rPr>
      </w:pPr>
    </w:p>
    <w:p w14:paraId="15491622" w14:textId="77777777" w:rsidR="00E73A5E" w:rsidRDefault="00E73A5E">
      <w:pPr>
        <w:spacing w:line="360" w:lineRule="auto"/>
        <w:jc w:val="center"/>
        <w:rPr>
          <w:rFonts w:hAnsi="宋体"/>
          <w:b/>
          <w:bCs/>
          <w:color w:val="000000" w:themeColor="text1"/>
          <w:kern w:val="0"/>
          <w:sz w:val="32"/>
          <w:szCs w:val="32"/>
        </w:rPr>
      </w:pPr>
    </w:p>
    <w:p w14:paraId="77B7F1A4"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75"/>
    </w:p>
    <w:p w14:paraId="66BE21E7" w14:textId="77777777" w:rsidR="004421DF" w:rsidRDefault="004421DF">
      <w:pPr>
        <w:spacing w:line="360" w:lineRule="auto"/>
        <w:jc w:val="center"/>
        <w:rPr>
          <w:rFonts w:hAnsi="宋体"/>
          <w:b/>
          <w:bCs/>
          <w:color w:val="000000" w:themeColor="text1"/>
          <w:kern w:val="0"/>
          <w:sz w:val="32"/>
          <w:szCs w:val="32"/>
        </w:rPr>
      </w:pPr>
    </w:p>
    <w:p w14:paraId="2727888A" w14:textId="77777777" w:rsidR="004421DF" w:rsidRDefault="00000000">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32ADE60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545DA654" w14:textId="4EC45329"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27C2C8E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76A2C87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DF283E8"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3BBB381E"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864B2C3"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6A2AB0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02CF0552"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5B0BCCC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6EBB5AF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w:t>
      </w:r>
      <w:r>
        <w:rPr>
          <w:rFonts w:ascii="仿宋_GB2312" w:eastAsia="仿宋_GB2312" w:hAnsi="宋体" w:hint="eastAsia"/>
          <w:snapToGrid w:val="0"/>
          <w:color w:val="000000" w:themeColor="text1"/>
          <w:sz w:val="24"/>
        </w:rPr>
        <w:lastRenderedPageBreak/>
        <w:t>全生产专（兼）职人员，负责施工单位日常的安全防范工作及安全生产检查，发现安全隐患及时纠正、整改，并做好安全工作日志。</w:t>
      </w:r>
    </w:p>
    <w:p w14:paraId="249D857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4A15972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955394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82CE15"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5628B01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71F7CEC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4AC558A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0FE6D1E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1.2.10 使用大功率仪器设备时，作业人员必须具备安全用电、防触电和触电急救的安全常识，工作电压大于36伏时，作业人员必须使用绝缘防护用品。</w:t>
      </w:r>
    </w:p>
    <w:p w14:paraId="250FD048"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测绘成果资料保密安全：测绘成果资料属于机密资料，要严格执行国家的有关法律法规加以保护，必须遵守以下规定：</w:t>
      </w:r>
    </w:p>
    <w:p w14:paraId="6AB61E90"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67BF744B"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36DD565C" w14:textId="77777777" w:rsidR="004421DF" w:rsidRDefault="00000000">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6446DD9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0DAFBF5A"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A4C9CD7"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58299FF9"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4FEAF251"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035EE59F"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6A9BB038" w14:textId="7B20B898" w:rsidR="004421DF" w:rsidRDefault="00000000">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sz w:val="24"/>
          <w:u w:val="single"/>
        </w:rPr>
        <w:t>合作</w:t>
      </w:r>
      <w:r>
        <w:rPr>
          <w:rFonts w:ascii="仿宋_GB2312" w:eastAsia="仿宋_GB2312" w:hAnsi="宋体" w:hint="eastAsia"/>
          <w:color w:val="000000" w:themeColor="text1"/>
          <w:sz w:val="24"/>
          <w:u w:val="single"/>
        </w:rPr>
        <w:lastRenderedPageBreak/>
        <w:t>协议</w:t>
      </w:r>
      <w:r>
        <w:rPr>
          <w:rFonts w:ascii="仿宋_GB2312" w:eastAsia="仿宋_GB2312" w:hAnsi="宋体" w:hint="eastAsia"/>
          <w:snapToGrid w:val="0"/>
          <w:color w:val="000000" w:themeColor="text1"/>
          <w:sz w:val="24"/>
        </w:rPr>
        <w:t>的组成部分。</w:t>
      </w:r>
    </w:p>
    <w:p w14:paraId="71C43BAB"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3CDA662B" w14:textId="62F4AE0E" w:rsidR="0057732D" w:rsidRDefault="0057732D" w:rsidP="0057732D">
      <w:pPr>
        <w:spacing w:line="520" w:lineRule="exac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（以下无正文）</w:t>
      </w:r>
    </w:p>
    <w:p w14:paraId="536717E0" w14:textId="77777777" w:rsidR="0057732D" w:rsidRDefault="0057732D" w:rsidP="0057732D">
      <w:pPr>
        <w:spacing w:line="520" w:lineRule="exact"/>
        <w:rPr>
          <w:rFonts w:ascii="仿宋_GB2312" w:eastAsia="仿宋_GB2312" w:hAnsi="宋体"/>
          <w:snapToGrid w:val="0"/>
          <w:color w:val="000000" w:themeColor="text1"/>
          <w:sz w:val="24"/>
        </w:rPr>
      </w:pPr>
    </w:p>
    <w:p w14:paraId="60F95FE5" w14:textId="77777777" w:rsidR="0057732D" w:rsidRDefault="0057732D" w:rsidP="0057732D">
      <w:pPr>
        <w:spacing w:line="520" w:lineRule="exact"/>
        <w:rPr>
          <w:rFonts w:ascii="仿宋_GB2312" w:eastAsia="仿宋_GB2312" w:hAnsi="宋体"/>
          <w:snapToGrid w:val="0"/>
          <w:color w:val="000000" w:themeColor="text1"/>
          <w:sz w:val="24"/>
        </w:rPr>
      </w:pPr>
    </w:p>
    <w:p w14:paraId="1031FB78" w14:textId="5E036E26" w:rsidR="004421DF" w:rsidRDefault="00000000">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r w:rsidR="0057732D">
        <w:rPr>
          <w:rFonts w:ascii="仿宋_GB2312" w:eastAsia="仿宋_GB2312" w:hAnsi="宋体" w:hint="eastAsia"/>
          <w:snapToGrid w:val="0"/>
          <w:color w:val="000000" w:themeColor="text1"/>
          <w:sz w:val="24"/>
        </w:rPr>
        <w:t>（盖章）</w:t>
      </w:r>
    </w:p>
    <w:p w14:paraId="6888F73E" w14:textId="26A689DB" w:rsidR="004421DF" w:rsidRDefault="00000000">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w:t>
      </w:r>
    </w:p>
    <w:p w14:paraId="6981FEC1" w14:textId="77777777" w:rsidR="004421DF" w:rsidRDefault="004421DF">
      <w:pPr>
        <w:spacing w:line="520" w:lineRule="exact"/>
        <w:ind w:firstLineChars="200" w:firstLine="480"/>
        <w:jc w:val="left"/>
        <w:rPr>
          <w:rFonts w:ascii="仿宋_GB2312" w:eastAsia="仿宋_GB2312" w:hAnsi="宋体"/>
          <w:snapToGrid w:val="0"/>
          <w:color w:val="000000" w:themeColor="text1"/>
          <w:sz w:val="24"/>
        </w:rPr>
      </w:pPr>
    </w:p>
    <w:p w14:paraId="3B172E45" w14:textId="77777777" w:rsidR="004421DF" w:rsidRDefault="00000000">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0356E616"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37C58560"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F9A943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58358BE6"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1944E90C"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03AD39D2" w14:textId="77777777" w:rsidR="004421DF" w:rsidRDefault="004421DF">
      <w:pPr>
        <w:spacing w:line="520" w:lineRule="exact"/>
        <w:ind w:firstLineChars="200" w:firstLine="480"/>
        <w:rPr>
          <w:rFonts w:ascii="仿宋_GB2312" w:eastAsia="仿宋_GB2312" w:hAnsi="宋体"/>
          <w:snapToGrid w:val="0"/>
          <w:color w:val="000000" w:themeColor="text1"/>
          <w:sz w:val="24"/>
        </w:rPr>
      </w:pPr>
    </w:p>
    <w:p w14:paraId="278FD334" w14:textId="77777777" w:rsidR="004421DF" w:rsidRDefault="00000000">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53A64848" w14:textId="77777777" w:rsidR="004421DF" w:rsidRDefault="004421DF">
      <w:pPr>
        <w:spacing w:line="360" w:lineRule="auto"/>
        <w:rPr>
          <w:rFonts w:ascii="宋体" w:eastAsia="宋体" w:hAnsi="宋体"/>
          <w:color w:val="000000" w:themeColor="text1"/>
          <w:sz w:val="28"/>
          <w:szCs w:val="28"/>
        </w:rPr>
      </w:pPr>
    </w:p>
    <w:p w14:paraId="2D2FDC8E" w14:textId="77777777" w:rsidR="004421DF" w:rsidRDefault="004421DF">
      <w:pPr>
        <w:spacing w:line="360" w:lineRule="auto"/>
        <w:jc w:val="center"/>
        <w:rPr>
          <w:rFonts w:hAnsi="宋体"/>
          <w:b/>
          <w:bCs/>
          <w:color w:val="000000" w:themeColor="text1"/>
          <w:kern w:val="0"/>
          <w:sz w:val="32"/>
          <w:szCs w:val="32"/>
        </w:rPr>
      </w:pPr>
    </w:p>
    <w:p w14:paraId="202D0ABB" w14:textId="77777777" w:rsidR="004421DF" w:rsidRDefault="004421DF">
      <w:pPr>
        <w:spacing w:line="360" w:lineRule="auto"/>
        <w:jc w:val="center"/>
        <w:rPr>
          <w:rFonts w:hAnsi="宋体"/>
          <w:b/>
          <w:bCs/>
          <w:color w:val="000000" w:themeColor="text1"/>
          <w:kern w:val="0"/>
          <w:sz w:val="32"/>
          <w:szCs w:val="32"/>
        </w:rPr>
      </w:pPr>
    </w:p>
    <w:p w14:paraId="7B0164EC" w14:textId="77777777" w:rsidR="004421DF" w:rsidRDefault="004421DF">
      <w:pPr>
        <w:spacing w:line="360" w:lineRule="auto"/>
        <w:jc w:val="center"/>
        <w:rPr>
          <w:rFonts w:hAnsi="宋体"/>
          <w:b/>
          <w:bCs/>
          <w:color w:val="000000" w:themeColor="text1"/>
          <w:kern w:val="0"/>
          <w:sz w:val="32"/>
          <w:szCs w:val="32"/>
        </w:rPr>
      </w:pPr>
    </w:p>
    <w:p w14:paraId="7F89AC63" w14:textId="77777777" w:rsidR="004421DF" w:rsidRDefault="004421DF">
      <w:pPr>
        <w:spacing w:line="360" w:lineRule="auto"/>
        <w:jc w:val="center"/>
        <w:rPr>
          <w:rFonts w:hAnsi="宋体"/>
          <w:b/>
          <w:bCs/>
          <w:color w:val="000000" w:themeColor="text1"/>
          <w:kern w:val="0"/>
          <w:sz w:val="32"/>
          <w:szCs w:val="32"/>
        </w:rPr>
      </w:pPr>
    </w:p>
    <w:p w14:paraId="5FA75F81" w14:textId="77777777" w:rsidR="004421DF" w:rsidRDefault="004421DF">
      <w:pPr>
        <w:spacing w:line="360" w:lineRule="auto"/>
        <w:jc w:val="center"/>
        <w:rPr>
          <w:rFonts w:hAnsi="宋体"/>
          <w:b/>
          <w:bCs/>
          <w:color w:val="000000" w:themeColor="text1"/>
          <w:kern w:val="0"/>
          <w:sz w:val="32"/>
          <w:szCs w:val="32"/>
        </w:rPr>
      </w:pPr>
    </w:p>
    <w:p w14:paraId="45342E67" w14:textId="77777777" w:rsidR="004421DF" w:rsidRDefault="00000000">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7DE50E3D" w14:textId="77777777" w:rsidR="004421DF" w:rsidRDefault="004421DF">
      <w:pPr>
        <w:spacing w:line="360" w:lineRule="auto"/>
        <w:jc w:val="center"/>
        <w:rPr>
          <w:rFonts w:hAnsi="宋体"/>
          <w:b/>
          <w:bCs/>
          <w:color w:val="000000" w:themeColor="text1"/>
          <w:kern w:val="0"/>
          <w:sz w:val="32"/>
          <w:szCs w:val="32"/>
        </w:rPr>
      </w:pPr>
    </w:p>
    <w:p w14:paraId="57603EC8" w14:textId="5FC20B80" w:rsidR="004421DF" w:rsidRDefault="00000000">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22556BF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421C302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严格遵守党的政策规定和国家有关法律法规及交通运输部的有关规定。 </w:t>
      </w:r>
    </w:p>
    <w:p w14:paraId="4E715729" w14:textId="5E0FFEA5"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6D29A2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7157635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408A1A5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0D20E4C1"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(六)  发现对方严重违反本合同义务条款的行为，有向其上级有关部门举报、建议给予处理并要求告知处理结果的权利。 </w:t>
      </w:r>
    </w:p>
    <w:p w14:paraId="41F48A98"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5D75B1D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甲方及其工作人员不得索要或接受乙方的礼金、有价证券和贵重物品，不得在乙方报销任何应由甲方或甲方工作人员个人支付的费用等。 </w:t>
      </w:r>
    </w:p>
    <w:p w14:paraId="0733C5DF"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(二)  甲方工作人员不得参加乙方安排的超标准宴请和娱乐活动；不得接受乙方提供的通讯工具、交通工具和高档办公用品等。 </w:t>
      </w:r>
    </w:p>
    <w:p w14:paraId="683AA3CC"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甲方及其工作人员不得要求或者接受乙方为其住房装修、婚丧嫁娶活动、配偶子女及其亲属的工作安排以及出国出境、旅游等提供方便等。 </w:t>
      </w:r>
    </w:p>
    <w:p w14:paraId="2CAAB44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2BD21814"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5F2716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乙方不得以任何理由向甲方及其工作人员行贿或馈赠礼金、有价证券、贵重礼品。 </w:t>
      </w:r>
    </w:p>
    <w:p w14:paraId="30F5A130"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5A357252"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4F6FA35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08DAC5A9"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4BDD919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(一)  甲方及其工作人员违反本合同第一、二条，按管理权限，依据有关规定给予党纪、政纪或组织处理；涉嫌犯罪的，移交司法机关追究刑事责任；给乙方单位造成经济损失的，应予以赔偿。 </w:t>
      </w:r>
    </w:p>
    <w:p w14:paraId="0E26A28D"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7B36AF25"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7BEA19EB"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5EF159C2" w14:textId="3A74D443" w:rsidR="004421DF" w:rsidRDefault="00000000">
      <w:pPr>
        <w:tabs>
          <w:tab w:val="left" w:pos="5220"/>
          <w:tab w:val="left" w:pos="5400"/>
          <w:tab w:val="left" w:pos="5580"/>
        </w:tabs>
        <w:autoSpaceDE w:val="0"/>
        <w:autoSpaceDN w:val="0"/>
        <w:adjustRightInd w:val="0"/>
        <w:spacing w:line="560" w:lineRule="exact"/>
        <w:ind w:firstLineChars="200" w:firstLine="480"/>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第七条    本合同作为</w:t>
      </w:r>
      <w:r w:rsidR="002A6A7C">
        <w:rPr>
          <w:rFonts w:ascii="仿宋_GB2312" w:eastAsia="仿宋_GB2312" w:hAnsi="宋体" w:cs="Times New Roman"/>
          <w:sz w:val="24"/>
          <w:szCs w:val="24"/>
          <w:u w:val="single"/>
        </w:rPr>
        <w:t>右江百色库区（云南段）高等级航道建设工程</w:t>
      </w:r>
      <w:r>
        <w:rPr>
          <w:rFonts w:ascii="仿宋_GB2312" w:eastAsia="仿宋_GB2312" w:hAnsi="宋体" w:cs="Times New Roman"/>
          <w:sz w:val="24"/>
          <w:szCs w:val="24"/>
          <w:u w:val="single"/>
        </w:rPr>
        <w:t>测量劳务</w:t>
      </w:r>
      <w:r w:rsidR="004162A9">
        <w:rPr>
          <w:rFonts w:ascii="仿宋_GB2312" w:eastAsia="仿宋_GB2312" w:hAnsi="宋体" w:hint="eastAsia"/>
          <w:color w:val="000000" w:themeColor="text1"/>
          <w:sz w:val="24"/>
          <w:u w:val="single"/>
        </w:rPr>
        <w:t>合作协议</w:t>
      </w:r>
      <w:r>
        <w:rPr>
          <w:rFonts w:ascii="仿宋_GB2312" w:eastAsia="仿宋_GB2312" w:hAnsi="宋体" w:hint="eastAsia"/>
          <w:color w:val="000000" w:themeColor="text1"/>
          <w:kern w:val="0"/>
          <w:sz w:val="24"/>
        </w:rPr>
        <w:t xml:space="preserve">的附件， 经合同双方签署后立即生效。 </w:t>
      </w:r>
    </w:p>
    <w:p w14:paraId="6C0D5E63" w14:textId="77777777" w:rsidR="004421DF" w:rsidRDefault="00000000">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57905B98" w14:textId="44962852" w:rsidR="0057732D" w:rsidRDefault="0057732D">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（以下无正文）</w:t>
      </w:r>
    </w:p>
    <w:p w14:paraId="57EADFEB" w14:textId="77777777" w:rsidR="004421DF" w:rsidRDefault="00000000">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 w:val="28"/>
          <w:szCs w:val="28"/>
        </w:rPr>
        <w:t xml:space="preserve"> </w:t>
      </w:r>
    </w:p>
    <w:p w14:paraId="689D2032" w14:textId="77777777" w:rsidR="004421DF" w:rsidRDefault="004421DF">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p>
    <w:p w14:paraId="6EE91898"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 xml:space="preserve">甲方：四川省交通勘察设计研究院      </w:t>
      </w:r>
      <w:r>
        <w:rPr>
          <w:rFonts w:ascii="仿宋_GB2312" w:eastAsia="仿宋_GB2312" w:hAnsi="宋体" w:cs="宋体" w:hint="eastAsia"/>
          <w:color w:val="000000" w:themeColor="text1"/>
          <w:kern w:val="0"/>
          <w:sz w:val="24"/>
        </w:rPr>
        <w:t xml:space="preserve">乙方：            </w:t>
      </w:r>
      <w:r>
        <w:rPr>
          <w:rFonts w:ascii="仿宋_GB2312" w:eastAsia="仿宋_GB2312" w:hAnsi="宋体" w:cs="宋体"/>
          <w:color w:val="000000" w:themeColor="text1"/>
          <w:kern w:val="0"/>
          <w:sz w:val="24"/>
        </w:rPr>
        <w:t xml:space="preserve">               </w:t>
      </w:r>
    </w:p>
    <w:p w14:paraId="7F6177C6" w14:textId="77777777" w:rsidR="004421DF" w:rsidRDefault="00000000">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rPr>
        <w:t xml:space="preserve">有限公司                                        </w:t>
      </w:r>
    </w:p>
    <w:p w14:paraId="593CF12C" w14:textId="77777777" w:rsidR="004421DF" w:rsidRDefault="00000000">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rPr>
        <w:t xml:space="preserve">                           </w:t>
      </w:r>
      <w:r>
        <w:rPr>
          <w:rFonts w:ascii="仿宋_GB2312" w:eastAsia="仿宋_GB2312" w:hAnsi="宋体"/>
          <w:color w:val="000000" w:themeColor="text1"/>
          <w:kern w:val="0"/>
          <w:sz w:val="24"/>
        </w:rPr>
        <w:t xml:space="preserve"> </w:t>
      </w:r>
    </w:p>
    <w:p w14:paraId="11FD03C6" w14:textId="77777777" w:rsidR="004421DF" w:rsidRDefault="004421DF">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32866DCA" w14:textId="6FE47F17" w:rsidR="004421DF" w:rsidRDefault="00000000">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A2EB453" w14:textId="7BCFD9D3" w:rsidR="004421DF" w:rsidRDefault="00000000">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1CC8BB1B"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5BBEC450"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07E122B" w14:textId="77777777" w:rsidR="004421DF" w:rsidRDefault="004421DF">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3F8BE50C" w14:textId="77777777" w:rsidR="004421DF" w:rsidRDefault="00000000">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74DEC6A3" w14:textId="77777777" w:rsidR="004421DF" w:rsidRPr="0057732D" w:rsidRDefault="00000000">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地址：  成都市太升北路35号          地址：               </w:t>
      </w:r>
      <w:r w:rsidRPr="0057732D">
        <w:rPr>
          <w:rFonts w:ascii="仿宋_GB2312" w:eastAsia="仿宋_GB2312" w:hAnsi="宋体" w:cs="宋体"/>
          <w:color w:val="000000" w:themeColor="text1"/>
          <w:kern w:val="0"/>
          <w:sz w:val="24"/>
        </w:rPr>
        <w:t xml:space="preserve">          </w:t>
      </w:r>
    </w:p>
    <w:p w14:paraId="21774DC8" w14:textId="77777777"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 xml:space="preserve">电话：                              电话：                         </w:t>
      </w:r>
    </w:p>
    <w:p w14:paraId="78EFC127" w14:textId="096827E9" w:rsidR="004421DF" w:rsidRPr="0057732D" w:rsidRDefault="00000000">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日期：</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年</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月</w:t>
      </w:r>
      <w:r w:rsidR="0057732D">
        <w:rPr>
          <w:rFonts w:ascii="仿宋_GB2312" w:eastAsia="仿宋_GB2312" w:hAnsi="宋体" w:cs="宋体"/>
          <w:color w:val="000000" w:themeColor="text1"/>
          <w:kern w:val="0"/>
          <w:sz w:val="24"/>
        </w:rPr>
        <w:t xml:space="preserve">  </w:t>
      </w:r>
      <w:r w:rsidRPr="0057732D">
        <w:rPr>
          <w:rFonts w:ascii="仿宋_GB2312" w:eastAsia="仿宋_GB2312" w:hAnsi="宋体" w:cs="宋体" w:hint="eastAsia"/>
          <w:color w:val="000000" w:themeColor="text1"/>
          <w:kern w:val="0"/>
          <w:sz w:val="24"/>
        </w:rPr>
        <w:t xml:space="preserve">日      </w:t>
      </w:r>
    </w:p>
    <w:p w14:paraId="5BA57175" w14:textId="3409A8C8" w:rsidR="004421DF" w:rsidRPr="0057732D" w:rsidRDefault="00000000" w:rsidP="0047172C">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sidRPr="0057732D">
        <w:rPr>
          <w:rFonts w:ascii="仿宋_GB2312" w:eastAsia="仿宋_GB2312" w:hAnsi="宋体" w:cs="宋体" w:hint="eastAsia"/>
          <w:color w:val="000000" w:themeColor="text1"/>
          <w:kern w:val="0"/>
          <w:sz w:val="24"/>
        </w:rPr>
        <w:t>甲方监督单位：（盖章）               乙方监督单位：（盖章）</w:t>
      </w:r>
    </w:p>
    <w:sectPr w:rsidR="004421DF" w:rsidRPr="0057732D">
      <w:footerReference w:type="even" r:id="rId12"/>
      <w:footerReference w:type="default" r:id="rId13"/>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0AB07" w14:textId="77777777" w:rsidR="00D66561" w:rsidRDefault="00D66561">
      <w:r>
        <w:separator/>
      </w:r>
    </w:p>
  </w:endnote>
  <w:endnote w:type="continuationSeparator" w:id="0">
    <w:p w14:paraId="76D51A58" w14:textId="77777777" w:rsidR="00D66561" w:rsidRDefault="00D66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行楷">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D085D" w14:textId="21036563" w:rsidR="0047172C" w:rsidRDefault="0047172C" w:rsidP="0047172C">
    <w:pPr>
      <w:pStyle w:val="a9"/>
    </w:pPr>
  </w:p>
  <w:p w14:paraId="51EC8BE0" w14:textId="77777777" w:rsidR="0047172C" w:rsidRDefault="0047172C">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B5140" w14:textId="77777777" w:rsidR="004421DF" w:rsidRDefault="00000000">
    <w:pPr>
      <w:pStyle w:val="a9"/>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p w14:paraId="0567ABCB" w14:textId="77777777" w:rsidR="007704B9" w:rsidRDefault="007704B9"/>
  <w:p w14:paraId="462873EC" w14:textId="77777777"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375F6D71" w14:textId="18F3F0A4" w:rsidR="007704B9"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p w14:paraId="1825C094" w14:textId="77777777" w:rsidR="000008FD" w:rsidRDefault="000008FD"/>
  <w:p w14:paraId="6BB2BAB6" w14:textId="7B599A0C" w:rsidR="000008FD" w:rsidRDefault="00000000">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6C889A" w14:textId="77777777" w:rsidR="004421DF" w:rsidRDefault="00000000">
    <w:pPr>
      <w:pStyle w:val="a9"/>
      <w:wordWrap w:val="0"/>
      <w:ind w:right="560"/>
      <w:jc w:val="right"/>
      <w:rPr>
        <w:rFonts w:hAnsi="宋体"/>
        <w:sz w:val="28"/>
        <w:szCs w:val="28"/>
      </w:rPr>
    </w:pPr>
    <w:bookmarkStart w:id="76"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14</w:t>
    </w:r>
    <w:r>
      <w:rPr>
        <w:rFonts w:hAnsi="宋体"/>
        <w:sz w:val="28"/>
        <w:szCs w:val="28"/>
      </w:rPr>
      <w:fldChar w:fldCharType="end"/>
    </w:r>
    <w:r>
      <w:rPr>
        <w:rFonts w:hAnsi="宋体" w:hint="eastAsia"/>
        <w:sz w:val="28"/>
        <w:szCs w:val="28"/>
      </w:rPr>
      <w:t xml:space="preserve"> —</w:t>
    </w:r>
    <w:bookmarkEnd w:id="76"/>
  </w:p>
  <w:p w14:paraId="69558EB5" w14:textId="77777777" w:rsidR="007704B9" w:rsidRDefault="007704B9"/>
  <w:p w14:paraId="2277C53A" w14:textId="77777777" w:rsidR="007704B9" w:rsidRDefault="007704B9"/>
  <w:p w14:paraId="496ABC2C" w14:textId="77777777" w:rsidR="000008FD" w:rsidRDefault="000008F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BA5BF" w14:textId="77777777" w:rsidR="00D66561" w:rsidRDefault="00D66561">
      <w:r>
        <w:separator/>
      </w:r>
    </w:p>
  </w:footnote>
  <w:footnote w:type="continuationSeparator" w:id="0">
    <w:p w14:paraId="42841577" w14:textId="77777777" w:rsidR="00D66561" w:rsidRDefault="00D665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22E9E"/>
    <w:multiLevelType w:val="hybridMultilevel"/>
    <w:tmpl w:val="4DA8A0C2"/>
    <w:lvl w:ilvl="0" w:tplc="5EFC7D60">
      <w:start w:val="1"/>
      <w:numFmt w:val="japaneseCounting"/>
      <w:lvlText w:val="（%1）"/>
      <w:lvlJc w:val="left"/>
      <w:pPr>
        <w:ind w:left="835" w:hanging="8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508882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8FD"/>
    <w:rsid w:val="00000960"/>
    <w:rsid w:val="00000B3C"/>
    <w:rsid w:val="00001A28"/>
    <w:rsid w:val="0000275A"/>
    <w:rsid w:val="00003718"/>
    <w:rsid w:val="00020193"/>
    <w:rsid w:val="000210AD"/>
    <w:rsid w:val="00022C00"/>
    <w:rsid w:val="0003059F"/>
    <w:rsid w:val="00040199"/>
    <w:rsid w:val="000472B5"/>
    <w:rsid w:val="00067D12"/>
    <w:rsid w:val="0007449D"/>
    <w:rsid w:val="00083179"/>
    <w:rsid w:val="00087767"/>
    <w:rsid w:val="000A6176"/>
    <w:rsid w:val="000B0721"/>
    <w:rsid w:val="000B1344"/>
    <w:rsid w:val="000B4641"/>
    <w:rsid w:val="000B7C54"/>
    <w:rsid w:val="000C32D2"/>
    <w:rsid w:val="000C5F8C"/>
    <w:rsid w:val="000C7E06"/>
    <w:rsid w:val="000D630B"/>
    <w:rsid w:val="000E54B5"/>
    <w:rsid w:val="000F6DFE"/>
    <w:rsid w:val="00104A74"/>
    <w:rsid w:val="00117DC4"/>
    <w:rsid w:val="00121A7C"/>
    <w:rsid w:val="00122F06"/>
    <w:rsid w:val="00125B1D"/>
    <w:rsid w:val="0012661B"/>
    <w:rsid w:val="001338B5"/>
    <w:rsid w:val="00136E76"/>
    <w:rsid w:val="0014600F"/>
    <w:rsid w:val="00146B49"/>
    <w:rsid w:val="001609D0"/>
    <w:rsid w:val="00160CB2"/>
    <w:rsid w:val="00167499"/>
    <w:rsid w:val="001703AB"/>
    <w:rsid w:val="0017577A"/>
    <w:rsid w:val="00177522"/>
    <w:rsid w:val="0018110E"/>
    <w:rsid w:val="001A4A84"/>
    <w:rsid w:val="001B2349"/>
    <w:rsid w:val="001D46F4"/>
    <w:rsid w:val="001E0B4B"/>
    <w:rsid w:val="001E34F7"/>
    <w:rsid w:val="001E584A"/>
    <w:rsid w:val="001F0053"/>
    <w:rsid w:val="001F23FF"/>
    <w:rsid w:val="001F78CD"/>
    <w:rsid w:val="00212546"/>
    <w:rsid w:val="002209F1"/>
    <w:rsid w:val="00223B5B"/>
    <w:rsid w:val="002240A9"/>
    <w:rsid w:val="0022454F"/>
    <w:rsid w:val="00234F87"/>
    <w:rsid w:val="00240744"/>
    <w:rsid w:val="00254A90"/>
    <w:rsid w:val="0026424E"/>
    <w:rsid w:val="00267113"/>
    <w:rsid w:val="00267A8D"/>
    <w:rsid w:val="00270A4D"/>
    <w:rsid w:val="00272521"/>
    <w:rsid w:val="00273CA6"/>
    <w:rsid w:val="00276474"/>
    <w:rsid w:val="00276DB1"/>
    <w:rsid w:val="00286956"/>
    <w:rsid w:val="0028764D"/>
    <w:rsid w:val="002A27A0"/>
    <w:rsid w:val="002A6A7C"/>
    <w:rsid w:val="002B1898"/>
    <w:rsid w:val="002B4A87"/>
    <w:rsid w:val="002C7851"/>
    <w:rsid w:val="002D63E8"/>
    <w:rsid w:val="002E2852"/>
    <w:rsid w:val="002F4F77"/>
    <w:rsid w:val="0030072B"/>
    <w:rsid w:val="00306F5A"/>
    <w:rsid w:val="00307920"/>
    <w:rsid w:val="00311716"/>
    <w:rsid w:val="003172BA"/>
    <w:rsid w:val="00320771"/>
    <w:rsid w:val="00321CEF"/>
    <w:rsid w:val="0032260D"/>
    <w:rsid w:val="00324CFC"/>
    <w:rsid w:val="00327A20"/>
    <w:rsid w:val="00337E2E"/>
    <w:rsid w:val="00345A0F"/>
    <w:rsid w:val="00357746"/>
    <w:rsid w:val="00363ED5"/>
    <w:rsid w:val="00364129"/>
    <w:rsid w:val="00383F7C"/>
    <w:rsid w:val="003903AF"/>
    <w:rsid w:val="003A374C"/>
    <w:rsid w:val="003B031E"/>
    <w:rsid w:val="003B0AB7"/>
    <w:rsid w:val="003B0B8A"/>
    <w:rsid w:val="003B3C45"/>
    <w:rsid w:val="003C3296"/>
    <w:rsid w:val="003D382F"/>
    <w:rsid w:val="003E4CCE"/>
    <w:rsid w:val="003F1721"/>
    <w:rsid w:val="003F468F"/>
    <w:rsid w:val="003F777F"/>
    <w:rsid w:val="00401E68"/>
    <w:rsid w:val="004127B2"/>
    <w:rsid w:val="004162A9"/>
    <w:rsid w:val="00427F97"/>
    <w:rsid w:val="00433E14"/>
    <w:rsid w:val="00434377"/>
    <w:rsid w:val="004421DF"/>
    <w:rsid w:val="0044432A"/>
    <w:rsid w:val="00444DA3"/>
    <w:rsid w:val="00446CD8"/>
    <w:rsid w:val="00450174"/>
    <w:rsid w:val="00451F45"/>
    <w:rsid w:val="00454491"/>
    <w:rsid w:val="00455A0A"/>
    <w:rsid w:val="004641B8"/>
    <w:rsid w:val="004707D7"/>
    <w:rsid w:val="0047172C"/>
    <w:rsid w:val="00473DDF"/>
    <w:rsid w:val="0047588D"/>
    <w:rsid w:val="00484747"/>
    <w:rsid w:val="0049698C"/>
    <w:rsid w:val="004A0033"/>
    <w:rsid w:val="004B09B9"/>
    <w:rsid w:val="004B2ACE"/>
    <w:rsid w:val="004B4B01"/>
    <w:rsid w:val="004B553C"/>
    <w:rsid w:val="004C3F14"/>
    <w:rsid w:val="004E187B"/>
    <w:rsid w:val="004F4B1B"/>
    <w:rsid w:val="004F611A"/>
    <w:rsid w:val="005134A3"/>
    <w:rsid w:val="00514A0F"/>
    <w:rsid w:val="005153CD"/>
    <w:rsid w:val="00516B4F"/>
    <w:rsid w:val="00523F5D"/>
    <w:rsid w:val="00532AAB"/>
    <w:rsid w:val="005372BC"/>
    <w:rsid w:val="00540180"/>
    <w:rsid w:val="00540996"/>
    <w:rsid w:val="00544149"/>
    <w:rsid w:val="0054560B"/>
    <w:rsid w:val="005614DC"/>
    <w:rsid w:val="00574D97"/>
    <w:rsid w:val="0057732D"/>
    <w:rsid w:val="0058211C"/>
    <w:rsid w:val="00592733"/>
    <w:rsid w:val="00597458"/>
    <w:rsid w:val="005A1B2E"/>
    <w:rsid w:val="005B2E3F"/>
    <w:rsid w:val="005B4DEE"/>
    <w:rsid w:val="005C143C"/>
    <w:rsid w:val="005C43EB"/>
    <w:rsid w:val="005D2449"/>
    <w:rsid w:val="005D5272"/>
    <w:rsid w:val="005D5508"/>
    <w:rsid w:val="005D6163"/>
    <w:rsid w:val="005E3AA7"/>
    <w:rsid w:val="005E5745"/>
    <w:rsid w:val="005E6BF8"/>
    <w:rsid w:val="005F1CA2"/>
    <w:rsid w:val="00601E21"/>
    <w:rsid w:val="00606A21"/>
    <w:rsid w:val="0061192A"/>
    <w:rsid w:val="00613FD5"/>
    <w:rsid w:val="00620448"/>
    <w:rsid w:val="0062063A"/>
    <w:rsid w:val="00625752"/>
    <w:rsid w:val="006352AB"/>
    <w:rsid w:val="0064288E"/>
    <w:rsid w:val="00660062"/>
    <w:rsid w:val="00665FAC"/>
    <w:rsid w:val="0066785B"/>
    <w:rsid w:val="00670DF8"/>
    <w:rsid w:val="006760C2"/>
    <w:rsid w:val="00691715"/>
    <w:rsid w:val="006B793C"/>
    <w:rsid w:val="006C17B3"/>
    <w:rsid w:val="006C1DE8"/>
    <w:rsid w:val="006C4D61"/>
    <w:rsid w:val="006D1FCD"/>
    <w:rsid w:val="006E1969"/>
    <w:rsid w:val="006E228A"/>
    <w:rsid w:val="006E5E5F"/>
    <w:rsid w:val="006F3EAC"/>
    <w:rsid w:val="007036E2"/>
    <w:rsid w:val="0070483F"/>
    <w:rsid w:val="00715B9F"/>
    <w:rsid w:val="007261C1"/>
    <w:rsid w:val="007273E4"/>
    <w:rsid w:val="007320D2"/>
    <w:rsid w:val="007518F3"/>
    <w:rsid w:val="00755587"/>
    <w:rsid w:val="00755623"/>
    <w:rsid w:val="007569C0"/>
    <w:rsid w:val="0076698F"/>
    <w:rsid w:val="007704B9"/>
    <w:rsid w:val="00771E3B"/>
    <w:rsid w:val="007870BA"/>
    <w:rsid w:val="00790CF1"/>
    <w:rsid w:val="00791481"/>
    <w:rsid w:val="00795F06"/>
    <w:rsid w:val="007A3302"/>
    <w:rsid w:val="007A6C9B"/>
    <w:rsid w:val="007B1E8D"/>
    <w:rsid w:val="007C4FFD"/>
    <w:rsid w:val="007D113A"/>
    <w:rsid w:val="007D3896"/>
    <w:rsid w:val="007D4E2C"/>
    <w:rsid w:val="007E18E1"/>
    <w:rsid w:val="007E56E3"/>
    <w:rsid w:val="007E79EE"/>
    <w:rsid w:val="007F15FF"/>
    <w:rsid w:val="007F3F52"/>
    <w:rsid w:val="007F60D1"/>
    <w:rsid w:val="008012FC"/>
    <w:rsid w:val="00833939"/>
    <w:rsid w:val="0084206F"/>
    <w:rsid w:val="00844322"/>
    <w:rsid w:val="008458B7"/>
    <w:rsid w:val="0085166A"/>
    <w:rsid w:val="008516EC"/>
    <w:rsid w:val="008915B1"/>
    <w:rsid w:val="008B30E0"/>
    <w:rsid w:val="008C36EC"/>
    <w:rsid w:val="008D11A0"/>
    <w:rsid w:val="008D270B"/>
    <w:rsid w:val="008E4C80"/>
    <w:rsid w:val="008F165D"/>
    <w:rsid w:val="008F2997"/>
    <w:rsid w:val="009062E2"/>
    <w:rsid w:val="00910546"/>
    <w:rsid w:val="009270DB"/>
    <w:rsid w:val="009322ED"/>
    <w:rsid w:val="00936ECF"/>
    <w:rsid w:val="009445D2"/>
    <w:rsid w:val="00947D86"/>
    <w:rsid w:val="00952B12"/>
    <w:rsid w:val="0095321C"/>
    <w:rsid w:val="00971DE2"/>
    <w:rsid w:val="009836B2"/>
    <w:rsid w:val="00990AE4"/>
    <w:rsid w:val="009A1569"/>
    <w:rsid w:val="009B0845"/>
    <w:rsid w:val="009B149F"/>
    <w:rsid w:val="009C6F70"/>
    <w:rsid w:val="009E5758"/>
    <w:rsid w:val="009F4E2B"/>
    <w:rsid w:val="009F7C1B"/>
    <w:rsid w:val="00A13FED"/>
    <w:rsid w:val="00A15FB6"/>
    <w:rsid w:val="00A200AB"/>
    <w:rsid w:val="00A2191B"/>
    <w:rsid w:val="00A24569"/>
    <w:rsid w:val="00A27690"/>
    <w:rsid w:val="00A3176C"/>
    <w:rsid w:val="00A31D0F"/>
    <w:rsid w:val="00A54B02"/>
    <w:rsid w:val="00A676F6"/>
    <w:rsid w:val="00A74715"/>
    <w:rsid w:val="00A8188C"/>
    <w:rsid w:val="00A81D22"/>
    <w:rsid w:val="00AB1A74"/>
    <w:rsid w:val="00AB3035"/>
    <w:rsid w:val="00AB791D"/>
    <w:rsid w:val="00AC49F6"/>
    <w:rsid w:val="00AD66B3"/>
    <w:rsid w:val="00AD7CF0"/>
    <w:rsid w:val="00AE24BA"/>
    <w:rsid w:val="00AF665C"/>
    <w:rsid w:val="00B074C3"/>
    <w:rsid w:val="00B17F43"/>
    <w:rsid w:val="00B22338"/>
    <w:rsid w:val="00B35409"/>
    <w:rsid w:val="00B4455B"/>
    <w:rsid w:val="00B517B8"/>
    <w:rsid w:val="00B52079"/>
    <w:rsid w:val="00B538FB"/>
    <w:rsid w:val="00B6024C"/>
    <w:rsid w:val="00B62421"/>
    <w:rsid w:val="00B64667"/>
    <w:rsid w:val="00B65A89"/>
    <w:rsid w:val="00B665BB"/>
    <w:rsid w:val="00B66864"/>
    <w:rsid w:val="00B727A2"/>
    <w:rsid w:val="00B775DC"/>
    <w:rsid w:val="00B843DE"/>
    <w:rsid w:val="00B901A9"/>
    <w:rsid w:val="00BA6728"/>
    <w:rsid w:val="00BA731A"/>
    <w:rsid w:val="00BB7FAE"/>
    <w:rsid w:val="00BC5A58"/>
    <w:rsid w:val="00BD2DD2"/>
    <w:rsid w:val="00BD493A"/>
    <w:rsid w:val="00BD731B"/>
    <w:rsid w:val="00BE38DF"/>
    <w:rsid w:val="00BF0B6F"/>
    <w:rsid w:val="00BF623C"/>
    <w:rsid w:val="00BF7FF0"/>
    <w:rsid w:val="00C037AB"/>
    <w:rsid w:val="00C3476C"/>
    <w:rsid w:val="00C556B8"/>
    <w:rsid w:val="00C654A7"/>
    <w:rsid w:val="00C65B70"/>
    <w:rsid w:val="00C6658B"/>
    <w:rsid w:val="00C708F6"/>
    <w:rsid w:val="00C752FE"/>
    <w:rsid w:val="00C76DE8"/>
    <w:rsid w:val="00C8783D"/>
    <w:rsid w:val="00CA707C"/>
    <w:rsid w:val="00CB0B6E"/>
    <w:rsid w:val="00CB587E"/>
    <w:rsid w:val="00CD50DE"/>
    <w:rsid w:val="00CE3D3A"/>
    <w:rsid w:val="00CF5586"/>
    <w:rsid w:val="00CF55A2"/>
    <w:rsid w:val="00CF5FF0"/>
    <w:rsid w:val="00D0028F"/>
    <w:rsid w:val="00D02E47"/>
    <w:rsid w:val="00D045AF"/>
    <w:rsid w:val="00D12072"/>
    <w:rsid w:val="00D15712"/>
    <w:rsid w:val="00D20D65"/>
    <w:rsid w:val="00D309BB"/>
    <w:rsid w:val="00D31FDC"/>
    <w:rsid w:val="00D41BA4"/>
    <w:rsid w:val="00D42F8F"/>
    <w:rsid w:val="00D55E77"/>
    <w:rsid w:val="00D66561"/>
    <w:rsid w:val="00D8298E"/>
    <w:rsid w:val="00D83A53"/>
    <w:rsid w:val="00D94350"/>
    <w:rsid w:val="00DA33ED"/>
    <w:rsid w:val="00DA49F5"/>
    <w:rsid w:val="00DA4CD1"/>
    <w:rsid w:val="00DB6769"/>
    <w:rsid w:val="00DC34E3"/>
    <w:rsid w:val="00DC5467"/>
    <w:rsid w:val="00DD127C"/>
    <w:rsid w:val="00DD4280"/>
    <w:rsid w:val="00DD6198"/>
    <w:rsid w:val="00DE794B"/>
    <w:rsid w:val="00DF2312"/>
    <w:rsid w:val="00E0185C"/>
    <w:rsid w:val="00E034E5"/>
    <w:rsid w:val="00E16050"/>
    <w:rsid w:val="00E17C8F"/>
    <w:rsid w:val="00E24999"/>
    <w:rsid w:val="00E427D4"/>
    <w:rsid w:val="00E611D5"/>
    <w:rsid w:val="00E63397"/>
    <w:rsid w:val="00E657DB"/>
    <w:rsid w:val="00E6755D"/>
    <w:rsid w:val="00E73A5E"/>
    <w:rsid w:val="00E908F3"/>
    <w:rsid w:val="00E923F9"/>
    <w:rsid w:val="00E94047"/>
    <w:rsid w:val="00E95189"/>
    <w:rsid w:val="00EA1CCA"/>
    <w:rsid w:val="00EA287D"/>
    <w:rsid w:val="00EA6FC1"/>
    <w:rsid w:val="00EB385A"/>
    <w:rsid w:val="00EC46C1"/>
    <w:rsid w:val="00EC70C7"/>
    <w:rsid w:val="00ED1C0E"/>
    <w:rsid w:val="00ED3E0F"/>
    <w:rsid w:val="00EE1FB6"/>
    <w:rsid w:val="00EE2E72"/>
    <w:rsid w:val="00EE6F9C"/>
    <w:rsid w:val="00EF3187"/>
    <w:rsid w:val="00F0090F"/>
    <w:rsid w:val="00F00B91"/>
    <w:rsid w:val="00F04132"/>
    <w:rsid w:val="00F16853"/>
    <w:rsid w:val="00F2523A"/>
    <w:rsid w:val="00F25ACD"/>
    <w:rsid w:val="00F25CAF"/>
    <w:rsid w:val="00F27DBB"/>
    <w:rsid w:val="00F51BC2"/>
    <w:rsid w:val="00F53377"/>
    <w:rsid w:val="00F626B8"/>
    <w:rsid w:val="00F734F3"/>
    <w:rsid w:val="00F7648B"/>
    <w:rsid w:val="00F76FAA"/>
    <w:rsid w:val="00F87062"/>
    <w:rsid w:val="00F920B8"/>
    <w:rsid w:val="00F97693"/>
    <w:rsid w:val="00FC43FC"/>
    <w:rsid w:val="00FD3CEF"/>
    <w:rsid w:val="00FD5FA7"/>
    <w:rsid w:val="00FE1C7C"/>
    <w:rsid w:val="00FF3145"/>
    <w:rsid w:val="024C2B81"/>
    <w:rsid w:val="06F43F05"/>
    <w:rsid w:val="07E37AE3"/>
    <w:rsid w:val="0BB13D78"/>
    <w:rsid w:val="0D7336B7"/>
    <w:rsid w:val="106A7FCD"/>
    <w:rsid w:val="125C471A"/>
    <w:rsid w:val="140432BB"/>
    <w:rsid w:val="16AF0CC7"/>
    <w:rsid w:val="1A2F612B"/>
    <w:rsid w:val="1B965EC4"/>
    <w:rsid w:val="1C145AD5"/>
    <w:rsid w:val="1E7A2AF8"/>
    <w:rsid w:val="25626093"/>
    <w:rsid w:val="259C2031"/>
    <w:rsid w:val="29347D47"/>
    <w:rsid w:val="2E6A7D67"/>
    <w:rsid w:val="2EC20470"/>
    <w:rsid w:val="30006BD5"/>
    <w:rsid w:val="32DC3654"/>
    <w:rsid w:val="34C53F49"/>
    <w:rsid w:val="361A7DA3"/>
    <w:rsid w:val="36A22794"/>
    <w:rsid w:val="39974106"/>
    <w:rsid w:val="3BCB5C66"/>
    <w:rsid w:val="41E73751"/>
    <w:rsid w:val="446B638C"/>
    <w:rsid w:val="46875502"/>
    <w:rsid w:val="46B44CF6"/>
    <w:rsid w:val="4B8F7333"/>
    <w:rsid w:val="4C365A00"/>
    <w:rsid w:val="4DD70329"/>
    <w:rsid w:val="4F3B6C03"/>
    <w:rsid w:val="4FD95048"/>
    <w:rsid w:val="50C57353"/>
    <w:rsid w:val="52190191"/>
    <w:rsid w:val="525D2293"/>
    <w:rsid w:val="567C71DB"/>
    <w:rsid w:val="57CA34A1"/>
    <w:rsid w:val="582C415B"/>
    <w:rsid w:val="588E79B3"/>
    <w:rsid w:val="5C270EC2"/>
    <w:rsid w:val="5E7F4FE5"/>
    <w:rsid w:val="5EE4067B"/>
    <w:rsid w:val="5F916509"/>
    <w:rsid w:val="614222FA"/>
    <w:rsid w:val="623F15C0"/>
    <w:rsid w:val="626A04CC"/>
    <w:rsid w:val="6379106E"/>
    <w:rsid w:val="64061D04"/>
    <w:rsid w:val="653B59DE"/>
    <w:rsid w:val="688558EE"/>
    <w:rsid w:val="6A06480C"/>
    <w:rsid w:val="6C867EA1"/>
    <w:rsid w:val="6E95615F"/>
    <w:rsid w:val="713752AB"/>
    <w:rsid w:val="73A0182E"/>
    <w:rsid w:val="75E31EA6"/>
    <w:rsid w:val="76946CFC"/>
    <w:rsid w:val="779A3A7E"/>
    <w:rsid w:val="7CCE6C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620DA478"/>
  <w15:docId w15:val="{F1B936CB-695B-4A9E-9CF0-EE9F0D3AD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iPriority="0"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Body Text Indent"/>
    <w:basedOn w:val="a"/>
    <w:link w:val="a6"/>
    <w:unhideWhenUsed/>
    <w:pPr>
      <w:spacing w:after="120"/>
      <w:ind w:leftChars="200" w:left="420"/>
    </w:pPr>
  </w:style>
  <w:style w:type="paragraph" w:styleId="TOC3">
    <w:name w:val="toc 3"/>
    <w:basedOn w:val="a"/>
    <w:next w:val="a"/>
    <w:uiPriority w:val="39"/>
    <w:pPr>
      <w:ind w:leftChars="400" w:left="840"/>
    </w:pPr>
    <w:rPr>
      <w:rFonts w:ascii="Times New Roman" w:eastAsia="宋体" w:hAnsi="Times New Roman" w:cs="Times New Roman"/>
      <w:szCs w:val="24"/>
    </w:rPr>
  </w:style>
  <w:style w:type="paragraph" w:styleId="20">
    <w:name w:val="Body Text Indent 2"/>
    <w:basedOn w:val="a"/>
    <w:link w:val="22"/>
    <w:unhideWhenUsed/>
    <w:pPr>
      <w:spacing w:after="120" w:line="480" w:lineRule="auto"/>
      <w:ind w:leftChars="200" w:left="420"/>
    </w:pPr>
  </w:style>
  <w:style w:type="paragraph" w:styleId="a7">
    <w:name w:val="Balloon Text"/>
    <w:basedOn w:val="a"/>
    <w:link w:val="a8"/>
    <w:semiHidden/>
    <w:unhideWhenUsed/>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rPr>
      <w:rFonts w:ascii="Times New Roman" w:eastAsia="宋体" w:hAnsi="Times New Roman" w:cs="Times New Roman"/>
      <w:szCs w:val="24"/>
    </w:rPr>
  </w:style>
  <w:style w:type="paragraph" w:styleId="ad">
    <w:name w:val="List"/>
    <w:basedOn w:val="a"/>
    <w:pPr>
      <w:widowControl/>
      <w:ind w:left="200" w:hangingChars="200" w:hanging="200"/>
      <w:jc w:val="left"/>
    </w:pPr>
    <w:rPr>
      <w:rFonts w:ascii="Times New Roman" w:eastAsia="宋体" w:hAnsi="Times New Roman" w:cs="Times New Roman"/>
      <w:kern w:val="0"/>
      <w:sz w:val="24"/>
      <w:szCs w:val="24"/>
    </w:rPr>
  </w:style>
  <w:style w:type="paragraph" w:styleId="TOC2">
    <w:name w:val="toc 2"/>
    <w:basedOn w:val="a"/>
    <w:next w:val="a"/>
    <w:uiPriority w:val="39"/>
    <w:pPr>
      <w:ind w:leftChars="200" w:left="420"/>
    </w:pPr>
    <w:rPr>
      <w:rFonts w:ascii="Times New Roman" w:eastAsia="宋体" w:hAnsi="Times New Roman" w:cs="Times New Roman"/>
      <w:szCs w:val="24"/>
    </w:rPr>
  </w:style>
  <w:style w:type="paragraph" w:styleId="ae">
    <w:name w:val="annotation subject"/>
    <w:basedOn w:val="a3"/>
    <w:next w:val="a3"/>
    <w:link w:val="af"/>
    <w:semiHidden/>
    <w:unhideWhenUsed/>
    <w:rPr>
      <w:b/>
      <w:bCs/>
      <w:szCs w:val="22"/>
    </w:rPr>
  </w:style>
  <w:style w:type="paragraph" w:styleId="23">
    <w:name w:val="Body Text First Indent 2"/>
    <w:basedOn w:val="a"/>
    <w:link w:val="24"/>
    <w:semiHidden/>
    <w:unhideWhenUsed/>
    <w:pPr>
      <w:widowControl/>
      <w:spacing w:before="100" w:beforeAutospacing="1" w:after="100" w:afterAutospacing="1"/>
      <w:jc w:val="left"/>
    </w:pPr>
    <w:rPr>
      <w:rFonts w:ascii="宋体" w:eastAsia="宋体" w:hAnsi="宋体" w:cs="宋体"/>
      <w:kern w:val="0"/>
      <w:sz w:val="24"/>
      <w:szCs w:val="24"/>
    </w:rPr>
  </w:style>
  <w:style w:type="character" w:styleId="af0">
    <w:name w:val="Hyperlink"/>
    <w:uiPriority w:val="99"/>
    <w:rPr>
      <w:rFonts w:eastAsia="宋体"/>
      <w:color w:val="0000FF"/>
      <w:sz w:val="21"/>
      <w:u w:val="single"/>
    </w:rPr>
  </w:style>
  <w:style w:type="character" w:styleId="af1">
    <w:name w:val="annotation reference"/>
    <w:basedOn w:val="a0"/>
    <w:semiHidden/>
    <w:unhideWhenUsed/>
    <w:rPr>
      <w:sz w:val="21"/>
      <w:szCs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5">
    <w:name w:val="标题 2 字符"/>
    <w:basedOn w:val="a0"/>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f2">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character" w:customStyle="1" w:styleId="a6">
    <w:name w:val="正文文本缩进 字符"/>
    <w:basedOn w:val="a0"/>
    <w:link w:val="a5"/>
    <w:uiPriority w:val="99"/>
    <w:semiHidden/>
    <w:rPr>
      <w:kern w:val="2"/>
      <w:sz w:val="21"/>
      <w:szCs w:val="22"/>
    </w:rPr>
  </w:style>
  <w:style w:type="character" w:customStyle="1" w:styleId="24">
    <w:name w:val="正文文本首行缩进 2 字符"/>
    <w:basedOn w:val="a6"/>
    <w:link w:val="23"/>
    <w:uiPriority w:val="99"/>
    <w:semiHidden/>
    <w:rPr>
      <w:rFonts w:ascii="宋体" w:eastAsia="宋体" w:hAnsi="宋体" w:cs="宋体"/>
      <w:kern w:val="2"/>
      <w:sz w:val="24"/>
      <w:szCs w:val="24"/>
    </w:rPr>
  </w:style>
  <w:style w:type="character" w:customStyle="1" w:styleId="22">
    <w:name w:val="正文文本缩进 2 字符"/>
    <w:basedOn w:val="a0"/>
    <w:link w:val="20"/>
    <w:rPr>
      <w:kern w:val="2"/>
      <w:sz w:val="21"/>
      <w:szCs w:val="22"/>
    </w:rPr>
  </w:style>
  <w:style w:type="character" w:customStyle="1" w:styleId="af">
    <w:name w:val="批注主题 字符"/>
    <w:basedOn w:val="a4"/>
    <w:link w:val="ae"/>
    <w:semiHidden/>
    <w:rPr>
      <w:b/>
      <w:bCs/>
      <w:kern w:val="2"/>
      <w:sz w:val="21"/>
      <w:szCs w:val="22"/>
    </w:rPr>
  </w:style>
  <w:style w:type="character" w:customStyle="1" w:styleId="a8">
    <w:name w:val="批注框文本 字符"/>
    <w:basedOn w:val="a0"/>
    <w:link w:val="a7"/>
    <w:semiHidden/>
    <w:rPr>
      <w:kern w:val="2"/>
      <w:sz w:val="18"/>
      <w:szCs w:val="18"/>
    </w:rPr>
  </w:style>
  <w:style w:type="paragraph" w:customStyle="1" w:styleId="Style33">
    <w:name w:val="_Style 33"/>
    <w:basedOn w:val="a"/>
    <w:next w:val="a"/>
    <w:uiPriority w:val="39"/>
    <w:pPr>
      <w:ind w:leftChars="400" w:left="840"/>
    </w:pPr>
    <w:rPr>
      <w:rFonts w:ascii="Times New Roman" w:eastAsia="宋体" w:hAnsi="Times New Roman" w:cs="Times New Roman"/>
      <w:szCs w:val="24"/>
    </w:rPr>
  </w:style>
  <w:style w:type="paragraph" w:customStyle="1" w:styleId="Style34">
    <w:name w:val="_Style 34"/>
    <w:basedOn w:val="a"/>
    <w:next w:val="a"/>
    <w:pPr>
      <w:ind w:leftChars="400" w:left="840"/>
    </w:pPr>
    <w:rPr>
      <w:rFonts w:ascii="Times New Roman" w:eastAsia="宋体" w:hAnsi="Times New Roman" w:cs="Times New Roman"/>
      <w:szCs w:val="24"/>
    </w:rPr>
  </w:style>
  <w:style w:type="paragraph" w:customStyle="1" w:styleId="Style35">
    <w:name w:val="_Style 35"/>
    <w:basedOn w:val="a"/>
    <w:next w:val="a"/>
    <w:uiPriority w:val="39"/>
    <w:pPr>
      <w:ind w:leftChars="400" w:left="840"/>
    </w:pPr>
    <w:rPr>
      <w:rFonts w:ascii="Times New Roman" w:eastAsia="宋体" w:hAnsi="Times New Roman" w:cs="Times New Roman"/>
      <w:szCs w:val="24"/>
    </w:rPr>
  </w:style>
  <w:style w:type="paragraph" w:styleId="af3">
    <w:name w:val="Revision"/>
    <w:hidden/>
    <w:uiPriority w:val="99"/>
    <w:semiHidden/>
    <w:rsid w:val="00A27690"/>
    <w:rPr>
      <w:kern w:val="2"/>
      <w:sz w:val="21"/>
      <w:szCs w:val="22"/>
    </w:rPr>
  </w:style>
  <w:style w:type="character" w:styleId="af4">
    <w:name w:val="Unresolved Mention"/>
    <w:basedOn w:val="a0"/>
    <w:uiPriority w:val="99"/>
    <w:unhideWhenUsed/>
    <w:rsid w:val="00CF5FF0"/>
    <w:rPr>
      <w:color w:val="605E5C"/>
      <w:shd w:val="clear" w:color="auto" w:fill="E1DFDD"/>
    </w:rPr>
  </w:style>
  <w:style w:type="character" w:customStyle="1" w:styleId="2Char1">
    <w:name w:val="正文首行缩进 2 Char1"/>
    <w:link w:val="26"/>
    <w:rsid w:val="00321CEF"/>
    <w:rPr>
      <w:kern w:val="2"/>
      <w:sz w:val="21"/>
      <w:szCs w:val="24"/>
    </w:rPr>
  </w:style>
  <w:style w:type="paragraph" w:customStyle="1" w:styleId="26">
    <w:name w:val="正文首行缩进 2"/>
    <w:basedOn w:val="a5"/>
    <w:link w:val="2Char1"/>
    <w:rsid w:val="00321CEF"/>
    <w:pPr>
      <w:ind w:firstLineChars="200" w:firstLine="420"/>
    </w:pPr>
    <w:rPr>
      <w:szCs w:val="24"/>
    </w:rPr>
  </w:style>
  <w:style w:type="paragraph" w:customStyle="1" w:styleId="af5">
    <w:basedOn w:val="a"/>
    <w:next w:val="a"/>
    <w:uiPriority w:val="39"/>
    <w:rsid w:val="00833939"/>
    <w:pPr>
      <w:ind w:leftChars="400" w:left="840"/>
    </w:pPr>
    <w:rPr>
      <w:rFonts w:ascii="Times New Roman" w:eastAsia="宋体" w:hAnsi="Times New Roman" w:cs="Times New Roman"/>
      <w:szCs w:val="24"/>
    </w:rPr>
  </w:style>
  <w:style w:type="character" w:customStyle="1" w:styleId="Char">
    <w:name w:val="页眉 Char"/>
    <w:rsid w:val="0014600F"/>
    <w:rPr>
      <w:kern w:val="2"/>
      <w:sz w:val="18"/>
      <w:szCs w:val="18"/>
    </w:rPr>
  </w:style>
  <w:style w:type="paragraph" w:customStyle="1" w:styleId="af6">
    <w:basedOn w:val="a"/>
    <w:next w:val="a"/>
    <w:uiPriority w:val="39"/>
    <w:rsid w:val="0014600F"/>
    <w:pPr>
      <w:ind w:leftChars="400" w:left="840"/>
    </w:pPr>
    <w:rPr>
      <w:rFonts w:ascii="Times New Roman" w:eastAsia="宋体" w:hAnsi="Times New Roman" w:cs="Times New Roman"/>
      <w:szCs w:val="24"/>
    </w:rPr>
  </w:style>
  <w:style w:type="character" w:customStyle="1" w:styleId="Char0">
    <w:name w:val="页脚 Char"/>
    <w:uiPriority w:val="99"/>
    <w:rsid w:val="0014600F"/>
    <w:rPr>
      <w:kern w:val="2"/>
      <w:sz w:val="18"/>
      <w:szCs w:val="18"/>
    </w:rPr>
  </w:style>
  <w:style w:type="character" w:customStyle="1" w:styleId="HTML1">
    <w:name w:val="HTML 预设格式 字符1"/>
    <w:link w:val="HTML"/>
    <w:rsid w:val="0014600F"/>
    <w:rPr>
      <w:rFonts w:ascii="Arial" w:hAnsi="Arial" w:cs="Arial"/>
      <w:sz w:val="24"/>
      <w:szCs w:val="24"/>
    </w:rPr>
  </w:style>
  <w:style w:type="character" w:customStyle="1" w:styleId="CharChar1CharCharCharCharCharCharCharChar">
    <w:name w:val="Char Char1 Char Char Char Char Char Char Char Char"/>
    <w:link w:val="CharChar1CharCharCharCharCharCharChar"/>
    <w:rsid w:val="0014600F"/>
    <w:rPr>
      <w:rFonts w:ascii="宋体" w:hAnsi="宋体"/>
      <w:kern w:val="2"/>
      <w:sz w:val="24"/>
      <w:szCs w:val="24"/>
    </w:rPr>
  </w:style>
  <w:style w:type="character" w:styleId="af7">
    <w:name w:val="page number"/>
    <w:basedOn w:val="a0"/>
    <w:rsid w:val="0014600F"/>
  </w:style>
  <w:style w:type="character" w:customStyle="1" w:styleId="2Char">
    <w:name w:val="正文首行缩进 2 Char"/>
    <w:basedOn w:val="Char1"/>
    <w:rsid w:val="0014600F"/>
    <w:rPr>
      <w:kern w:val="2"/>
      <w:sz w:val="24"/>
      <w:szCs w:val="24"/>
    </w:rPr>
  </w:style>
  <w:style w:type="character" w:customStyle="1" w:styleId="2Char0">
    <w:name w:val="标题 2 Char"/>
    <w:rsid w:val="0014600F"/>
    <w:rPr>
      <w:rFonts w:ascii="Arial" w:eastAsia="黑体" w:hAnsi="Arial"/>
      <w:b/>
      <w:bCs/>
      <w:kern w:val="2"/>
      <w:sz w:val="32"/>
      <w:szCs w:val="32"/>
      <w:lang w:val="x-none" w:eastAsia="x-none"/>
    </w:rPr>
  </w:style>
  <w:style w:type="character" w:customStyle="1" w:styleId="Char10">
    <w:name w:val="正文文本缩进 Char1"/>
    <w:rsid w:val="0014600F"/>
    <w:rPr>
      <w:kern w:val="2"/>
      <w:sz w:val="24"/>
      <w:szCs w:val="24"/>
    </w:rPr>
  </w:style>
  <w:style w:type="character" w:customStyle="1" w:styleId="2Char2">
    <w:name w:val="正文文本缩进 2 Char"/>
    <w:rsid w:val="0014600F"/>
    <w:rPr>
      <w:rFonts w:ascii="宋体" w:hAnsi="宋体"/>
      <w:kern w:val="2"/>
      <w:sz w:val="28"/>
      <w:szCs w:val="24"/>
    </w:rPr>
  </w:style>
  <w:style w:type="character" w:customStyle="1" w:styleId="Char1">
    <w:name w:val="正文文本缩进 Char"/>
    <w:rsid w:val="0014600F"/>
    <w:rPr>
      <w:kern w:val="2"/>
      <w:sz w:val="24"/>
      <w:szCs w:val="24"/>
    </w:rPr>
  </w:style>
  <w:style w:type="character" w:customStyle="1" w:styleId="27">
    <w:name w:val="正文文本 字符2"/>
    <w:link w:val="af8"/>
    <w:rsid w:val="0014600F"/>
    <w:rPr>
      <w:kern w:val="2"/>
      <w:sz w:val="21"/>
      <w:szCs w:val="24"/>
    </w:rPr>
  </w:style>
  <w:style w:type="character" w:customStyle="1" w:styleId="af9">
    <w:name w:val="正文文本 字符"/>
    <w:rsid w:val="0014600F"/>
    <w:rPr>
      <w:kern w:val="2"/>
      <w:sz w:val="21"/>
      <w:szCs w:val="24"/>
    </w:rPr>
  </w:style>
  <w:style w:type="character" w:customStyle="1" w:styleId="afa">
    <w:name w:val="无间隔 字符"/>
    <w:link w:val="afb"/>
    <w:uiPriority w:val="1"/>
    <w:rsid w:val="0014600F"/>
    <w:rPr>
      <w:rFonts w:ascii="Calibri" w:hAnsi="Calibri"/>
      <w:sz w:val="22"/>
      <w:szCs w:val="22"/>
    </w:rPr>
  </w:style>
  <w:style w:type="paragraph" w:styleId="HTML">
    <w:name w:val="HTML Preformatted"/>
    <w:basedOn w:val="a"/>
    <w:link w:val="HTML1"/>
    <w:rsid w:val="0014600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atLeast"/>
      <w:jc w:val="left"/>
    </w:pPr>
    <w:rPr>
      <w:rFonts w:ascii="Arial" w:hAnsi="Arial" w:cs="Arial"/>
      <w:kern w:val="0"/>
      <w:sz w:val="24"/>
      <w:szCs w:val="24"/>
    </w:rPr>
  </w:style>
  <w:style w:type="character" w:customStyle="1" w:styleId="HTML0">
    <w:name w:val="HTML 预设格式 字符"/>
    <w:basedOn w:val="a0"/>
    <w:uiPriority w:val="99"/>
    <w:semiHidden/>
    <w:rsid w:val="0014600F"/>
    <w:rPr>
      <w:rFonts w:ascii="Courier New" w:hAnsi="Courier New" w:cs="Courier New"/>
      <w:kern w:val="2"/>
    </w:rPr>
  </w:style>
  <w:style w:type="paragraph" w:styleId="afb">
    <w:name w:val="No Spacing"/>
    <w:link w:val="afa"/>
    <w:uiPriority w:val="1"/>
    <w:qFormat/>
    <w:rsid w:val="0014600F"/>
    <w:rPr>
      <w:rFonts w:ascii="Calibri" w:hAnsi="Calibri"/>
      <w:sz w:val="22"/>
      <w:szCs w:val="22"/>
    </w:rPr>
  </w:style>
  <w:style w:type="paragraph" w:customStyle="1" w:styleId="28">
    <w:name w:val="样式2"/>
    <w:basedOn w:val="TOC2"/>
    <w:rsid w:val="0014600F"/>
    <w:pPr>
      <w:tabs>
        <w:tab w:val="right" w:leader="dot" w:pos="8947"/>
      </w:tabs>
    </w:pPr>
    <w:rPr>
      <w:rFonts w:eastAsia="楷体_GB2312"/>
      <w:sz w:val="24"/>
    </w:rPr>
  </w:style>
  <w:style w:type="paragraph" w:styleId="afc">
    <w:name w:val="Date"/>
    <w:basedOn w:val="a"/>
    <w:next w:val="a"/>
    <w:link w:val="afd"/>
    <w:rsid w:val="0014600F"/>
    <w:pPr>
      <w:ind w:leftChars="2500" w:left="100"/>
    </w:pPr>
    <w:rPr>
      <w:rFonts w:ascii="Times New Roman" w:eastAsia="宋体" w:hAnsi="Times New Roman" w:cs="Times New Roman"/>
      <w:sz w:val="28"/>
      <w:szCs w:val="24"/>
    </w:rPr>
  </w:style>
  <w:style w:type="character" w:customStyle="1" w:styleId="afd">
    <w:name w:val="日期 字符"/>
    <w:basedOn w:val="a0"/>
    <w:link w:val="afc"/>
    <w:rsid w:val="0014600F"/>
    <w:rPr>
      <w:rFonts w:ascii="Times New Roman" w:eastAsia="宋体" w:hAnsi="Times New Roman" w:cs="Times New Roman"/>
      <w:kern w:val="2"/>
      <w:sz w:val="28"/>
      <w:szCs w:val="24"/>
    </w:rPr>
  </w:style>
  <w:style w:type="paragraph" w:styleId="af8">
    <w:name w:val="Body Text"/>
    <w:basedOn w:val="a"/>
    <w:link w:val="27"/>
    <w:rsid w:val="0014600F"/>
    <w:pPr>
      <w:spacing w:after="120"/>
    </w:pPr>
    <w:rPr>
      <w:szCs w:val="24"/>
    </w:rPr>
  </w:style>
  <w:style w:type="character" w:customStyle="1" w:styleId="11">
    <w:name w:val="正文文本 字符1"/>
    <w:basedOn w:val="a0"/>
    <w:uiPriority w:val="99"/>
    <w:semiHidden/>
    <w:rsid w:val="0014600F"/>
    <w:rPr>
      <w:kern w:val="2"/>
      <w:sz w:val="21"/>
      <w:szCs w:val="22"/>
    </w:rPr>
  </w:style>
  <w:style w:type="paragraph" w:styleId="afe">
    <w:name w:val="Document Map"/>
    <w:basedOn w:val="a"/>
    <w:link w:val="aff"/>
    <w:semiHidden/>
    <w:rsid w:val="0014600F"/>
    <w:pPr>
      <w:shd w:val="clear" w:color="auto" w:fill="000080"/>
    </w:pPr>
    <w:rPr>
      <w:rFonts w:ascii="Times New Roman" w:eastAsia="宋体" w:hAnsi="Times New Roman" w:cs="Times New Roman"/>
      <w:szCs w:val="24"/>
    </w:rPr>
  </w:style>
  <w:style w:type="character" w:customStyle="1" w:styleId="aff">
    <w:name w:val="文档结构图 字符"/>
    <w:basedOn w:val="a0"/>
    <w:link w:val="afe"/>
    <w:semiHidden/>
    <w:rsid w:val="0014600F"/>
    <w:rPr>
      <w:rFonts w:ascii="Times New Roman" w:eastAsia="宋体" w:hAnsi="Times New Roman" w:cs="Times New Roman"/>
      <w:kern w:val="2"/>
      <w:sz w:val="21"/>
      <w:szCs w:val="24"/>
      <w:shd w:val="clear" w:color="auto" w:fill="000080"/>
    </w:rPr>
  </w:style>
  <w:style w:type="paragraph" w:customStyle="1" w:styleId="7">
    <w:name w:val="样式7"/>
    <w:basedOn w:val="TOC1"/>
    <w:next w:val="28"/>
    <w:rsid w:val="0014600F"/>
    <w:pPr>
      <w:tabs>
        <w:tab w:val="right" w:leader="dot" w:pos="8947"/>
      </w:tabs>
    </w:pPr>
    <w:rPr>
      <w:rFonts w:eastAsia="楷体_GB2312"/>
      <w:sz w:val="28"/>
    </w:rPr>
  </w:style>
  <w:style w:type="paragraph" w:customStyle="1" w:styleId="Char2">
    <w:name w:val="Char"/>
    <w:basedOn w:val="a"/>
    <w:semiHidden/>
    <w:rsid w:val="0014600F"/>
    <w:pPr>
      <w:spacing w:afterLines="50" w:after="50" w:line="520" w:lineRule="exact"/>
      <w:jc w:val="center"/>
    </w:pPr>
    <w:rPr>
      <w:rFonts w:ascii="Arial" w:eastAsia="仿宋_GB2312" w:hAnsi="Arial" w:cs="Times New Roman"/>
      <w:sz w:val="28"/>
      <w:szCs w:val="28"/>
    </w:rPr>
  </w:style>
  <w:style w:type="paragraph" w:styleId="29">
    <w:name w:val="List 2"/>
    <w:basedOn w:val="a"/>
    <w:rsid w:val="0014600F"/>
    <w:pPr>
      <w:ind w:leftChars="200" w:left="100" w:hangingChars="200" w:hanging="200"/>
    </w:pPr>
    <w:rPr>
      <w:rFonts w:ascii="Times New Roman" w:eastAsia="仿宋_GB2312" w:hAnsi="Times New Roman" w:cs="Times New Roman"/>
      <w:sz w:val="24"/>
      <w:szCs w:val="24"/>
    </w:rPr>
  </w:style>
  <w:style w:type="paragraph" w:customStyle="1" w:styleId="xl65">
    <w:name w:val="xl65"/>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HR">
    <w:name w:val="HR正文"/>
    <w:basedOn w:val="a"/>
    <w:rsid w:val="0014600F"/>
    <w:pPr>
      <w:spacing w:line="300" w:lineRule="auto"/>
      <w:ind w:firstLineChars="200" w:firstLine="200"/>
    </w:pPr>
    <w:rPr>
      <w:rFonts w:ascii="Times New Roman" w:eastAsia="宋体" w:hAnsi="Times New Roman" w:cs="Times New Roman"/>
      <w:sz w:val="24"/>
      <w:szCs w:val="24"/>
    </w:rPr>
  </w:style>
  <w:style w:type="paragraph" w:styleId="aff0">
    <w:name w:val="Normal (Web)"/>
    <w:basedOn w:val="a"/>
    <w:rsid w:val="0014600F"/>
    <w:pPr>
      <w:widowControl/>
      <w:spacing w:before="100" w:beforeAutospacing="1" w:after="100" w:afterAutospacing="1"/>
      <w:jc w:val="left"/>
    </w:pPr>
    <w:rPr>
      <w:rFonts w:ascii="宋体" w:eastAsia="宋体" w:hAnsi="宋体" w:cs="宋体"/>
      <w:kern w:val="0"/>
      <w:sz w:val="24"/>
      <w:szCs w:val="24"/>
    </w:rPr>
  </w:style>
  <w:style w:type="paragraph" w:customStyle="1" w:styleId="CharChar1CharCharCharCharCharCharChar">
    <w:name w:val="Char Char1 Char Char Char Char Char Char Char"/>
    <w:basedOn w:val="a"/>
    <w:next w:val="a"/>
    <w:link w:val="CharChar1CharCharCharCharCharCharCharChar"/>
    <w:rsid w:val="0014600F"/>
    <w:pPr>
      <w:adjustRightInd w:val="0"/>
      <w:snapToGrid w:val="0"/>
      <w:spacing w:line="360" w:lineRule="auto"/>
      <w:ind w:firstLineChars="200" w:firstLine="469"/>
    </w:pPr>
    <w:rPr>
      <w:rFonts w:ascii="宋体" w:hAnsi="宋体"/>
      <w:sz w:val="24"/>
      <w:szCs w:val="24"/>
    </w:rPr>
  </w:style>
  <w:style w:type="paragraph" w:customStyle="1" w:styleId="xl68">
    <w:name w:val="xl68"/>
    <w:basedOn w:val="a"/>
    <w:rsid w:val="0014600F"/>
    <w:pPr>
      <w:widowControl/>
      <w:spacing w:before="100" w:beforeAutospacing="1" w:after="100" w:afterAutospacing="1"/>
      <w:jc w:val="center"/>
      <w:textAlignment w:val="top"/>
    </w:pPr>
    <w:rPr>
      <w:rFonts w:ascii="宋体" w:eastAsia="宋体" w:hAnsi="宋体" w:cs="宋体"/>
      <w:kern w:val="0"/>
      <w:sz w:val="24"/>
      <w:szCs w:val="24"/>
    </w:rPr>
  </w:style>
  <w:style w:type="paragraph" w:customStyle="1" w:styleId="xl69">
    <w:name w:val="xl69"/>
    <w:basedOn w:val="a"/>
    <w:rsid w:val="0014600F"/>
    <w:pPr>
      <w:widowControl/>
      <w:spacing w:before="100" w:beforeAutospacing="1" w:after="100" w:afterAutospacing="1"/>
      <w:jc w:val="center"/>
      <w:textAlignment w:val="top"/>
    </w:pPr>
    <w:rPr>
      <w:rFonts w:ascii="Times New Roman" w:eastAsia="宋体" w:hAnsi="Times New Roman" w:cs="Times New Roman"/>
      <w:kern w:val="0"/>
      <w:sz w:val="24"/>
      <w:szCs w:val="24"/>
    </w:rPr>
  </w:style>
  <w:style w:type="paragraph" w:customStyle="1" w:styleId="6">
    <w:name w:val="样式6"/>
    <w:basedOn w:val="TOC3"/>
    <w:rsid w:val="0014600F"/>
    <w:pPr>
      <w:tabs>
        <w:tab w:val="right" w:leader="dot" w:pos="8947"/>
      </w:tabs>
    </w:pPr>
    <w:rPr>
      <w:rFonts w:eastAsia="楷体_GB2312"/>
      <w:sz w:val="18"/>
    </w:rPr>
  </w:style>
  <w:style w:type="paragraph" w:customStyle="1" w:styleId="12">
    <w:name w:val="正文1"/>
    <w:basedOn w:val="a"/>
    <w:rsid w:val="0014600F"/>
    <w:pPr>
      <w:spacing w:line="360" w:lineRule="auto"/>
      <w:ind w:firstLineChars="200" w:firstLine="560"/>
    </w:pPr>
    <w:rPr>
      <w:rFonts w:ascii="Times New Roman" w:eastAsia="宋体" w:hAnsi="Times New Roman" w:cs="Times New Roman"/>
      <w:bCs/>
      <w:sz w:val="28"/>
      <w:szCs w:val="20"/>
    </w:rPr>
  </w:style>
  <w:style w:type="paragraph" w:customStyle="1" w:styleId="xl66">
    <w:name w:val="xl66"/>
    <w:basedOn w:val="a"/>
    <w:rsid w:val="0014600F"/>
    <w:pPr>
      <w:widowControl/>
      <w:spacing w:before="100" w:beforeAutospacing="1" w:after="100" w:afterAutospacing="1"/>
      <w:jc w:val="left"/>
      <w:textAlignment w:val="top"/>
    </w:pPr>
    <w:rPr>
      <w:rFonts w:ascii="Calibri" w:eastAsia="宋体" w:hAnsi="Calibri" w:cs="宋体"/>
      <w:kern w:val="0"/>
      <w:szCs w:val="21"/>
    </w:rPr>
  </w:style>
  <w:style w:type="paragraph" w:customStyle="1" w:styleId="font5">
    <w:name w:val="font5"/>
    <w:basedOn w:val="a"/>
    <w:rsid w:val="0014600F"/>
    <w:pPr>
      <w:widowControl/>
      <w:spacing w:before="100" w:beforeAutospacing="1" w:after="100" w:afterAutospacing="1"/>
      <w:jc w:val="left"/>
    </w:pPr>
    <w:rPr>
      <w:rFonts w:ascii="宋体" w:eastAsia="宋体" w:hAnsi="宋体" w:cs="宋体"/>
      <w:kern w:val="0"/>
      <w:sz w:val="18"/>
      <w:szCs w:val="18"/>
    </w:rPr>
  </w:style>
  <w:style w:type="paragraph" w:customStyle="1" w:styleId="8">
    <w:name w:val="样式8"/>
    <w:basedOn w:val="TOC1"/>
    <w:rsid w:val="0014600F"/>
    <w:pPr>
      <w:tabs>
        <w:tab w:val="right" w:leader="dot" w:pos="8947"/>
      </w:tabs>
    </w:pPr>
    <w:rPr>
      <w:rFonts w:eastAsia="楷体_GB2312"/>
      <w:sz w:val="28"/>
    </w:rPr>
  </w:style>
  <w:style w:type="paragraph" w:customStyle="1" w:styleId="2a">
    <w:name w:val="正文文字缩进 2"/>
    <w:basedOn w:val="a"/>
    <w:next w:val="a"/>
    <w:rsid w:val="0014600F"/>
    <w:pPr>
      <w:widowControl/>
      <w:spacing w:line="360" w:lineRule="auto"/>
      <w:ind w:firstLine="420"/>
    </w:pPr>
    <w:rPr>
      <w:rFonts w:ascii="宋体" w:eastAsia="宋体" w:hAnsi="Times New Roman" w:cs="Times New Roman"/>
      <w:color w:val="000000"/>
      <w:sz w:val="24"/>
      <w:szCs w:val="20"/>
    </w:rPr>
  </w:style>
  <w:style w:type="paragraph" w:customStyle="1" w:styleId="CharCharChar1CharCharCharChar">
    <w:name w:val="Char Char Char1 Char Char Char Char"/>
    <w:basedOn w:val="a"/>
    <w:semiHidden/>
    <w:rsid w:val="0014600F"/>
    <w:pPr>
      <w:spacing w:line="360" w:lineRule="auto"/>
      <w:ind w:firstLineChars="200" w:firstLine="200"/>
    </w:pPr>
    <w:rPr>
      <w:rFonts w:ascii="宋体" w:eastAsia="宋体" w:hAnsi="宋体" w:cs="宋体"/>
      <w:sz w:val="24"/>
      <w:szCs w:val="24"/>
    </w:rPr>
  </w:style>
  <w:style w:type="paragraph" w:customStyle="1" w:styleId="13">
    <w:name w:val="样式1"/>
    <w:basedOn w:val="TOC1"/>
    <w:rsid w:val="0014600F"/>
    <w:pPr>
      <w:tabs>
        <w:tab w:val="right" w:leader="dot" w:pos="8947"/>
      </w:tabs>
    </w:pPr>
    <w:rPr>
      <w:rFonts w:eastAsia="楷体_GB2312"/>
      <w:sz w:val="28"/>
    </w:rPr>
  </w:style>
  <w:style w:type="paragraph" w:customStyle="1" w:styleId="31">
    <w:name w:val="样式3"/>
    <w:basedOn w:val="TOC3"/>
    <w:rsid w:val="0014600F"/>
    <w:pPr>
      <w:tabs>
        <w:tab w:val="right" w:leader="dot" w:pos="8947"/>
      </w:tabs>
    </w:pPr>
    <w:rPr>
      <w:rFonts w:eastAsia="楷体_GB2312"/>
    </w:rPr>
  </w:style>
  <w:style w:type="paragraph" w:customStyle="1" w:styleId="CharCharCharChar">
    <w:name w:val="Char Char Char Char"/>
    <w:basedOn w:val="afe"/>
    <w:rsid w:val="0014600F"/>
    <w:pPr>
      <w:adjustRightInd w:val="0"/>
      <w:spacing w:line="436" w:lineRule="exact"/>
      <w:ind w:left="357"/>
      <w:jc w:val="left"/>
      <w:outlineLvl w:val="3"/>
    </w:pPr>
    <w:rPr>
      <w:rFonts w:ascii="Tahoma" w:hAnsi="Tahoma"/>
      <w:b/>
      <w:sz w:val="24"/>
      <w:szCs w:val="28"/>
    </w:rPr>
  </w:style>
  <w:style w:type="paragraph" w:customStyle="1" w:styleId="4">
    <w:name w:val="样式4"/>
    <w:basedOn w:val="TOC1"/>
    <w:rsid w:val="0014600F"/>
    <w:pPr>
      <w:tabs>
        <w:tab w:val="right" w:leader="dot" w:pos="8947"/>
      </w:tabs>
    </w:pPr>
    <w:rPr>
      <w:rFonts w:eastAsia="楷体_GB2312"/>
      <w:sz w:val="28"/>
    </w:rPr>
  </w:style>
  <w:style w:type="paragraph" w:customStyle="1" w:styleId="5">
    <w:name w:val="样式5"/>
    <w:basedOn w:val="TOC2"/>
    <w:rsid w:val="0014600F"/>
    <w:pPr>
      <w:tabs>
        <w:tab w:val="right" w:leader="dot" w:pos="8947"/>
      </w:tabs>
    </w:pPr>
    <w:rPr>
      <w:rFonts w:eastAsia="楷体_GB2312"/>
      <w:sz w:val="24"/>
    </w:rPr>
  </w:style>
  <w:style w:type="table" w:styleId="aff1">
    <w:name w:val="Table Grid"/>
    <w:basedOn w:val="a1"/>
    <w:uiPriority w:val="39"/>
    <w:rsid w:val="0014600F"/>
    <w:pPr>
      <w:widowControl w:val="0"/>
      <w:jc w:val="both"/>
    </w:pPr>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stomdisabled">
    <w:name w:val="customdisabled"/>
    <w:rsid w:val="0014600F"/>
  </w:style>
  <w:style w:type="character" w:styleId="aff2">
    <w:name w:val="FollowedHyperlink"/>
    <w:basedOn w:val="a0"/>
    <w:uiPriority w:val="99"/>
    <w:semiHidden/>
    <w:unhideWhenUsed/>
    <w:rsid w:val="0014600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CEC680-72C5-4364-BAF5-0B834F1E36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1158</TotalTime>
  <Pages>53</Pages>
  <Words>4356</Words>
  <Characters>24831</Characters>
  <Application>Microsoft Office Word</Application>
  <DocSecurity>0</DocSecurity>
  <Lines>206</Lines>
  <Paragraphs>58</Paragraphs>
  <ScaleCrop>false</ScaleCrop>
  <Company/>
  <LinksUpToDate>false</LinksUpToDate>
  <CharactersWithSpaces>29129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Jason_L1ang</dc:creator>
  <cp:lastModifiedBy>Jason_L1ang</cp:lastModifiedBy>
  <cp:revision>162</cp:revision>
  <cp:lastPrinted>2023-09-18T10:39:00Z</cp:lastPrinted>
  <dcterms:created xsi:type="dcterms:W3CDTF">2022-10-18T07:50:00Z</dcterms:created>
  <dcterms:modified xsi:type="dcterms:W3CDTF">2023-09-22T03:01:00Z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FD4633FACDB946678D6225F531D76FD5</vt:lpwstr>
  </property>
</Properties>
</file>