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691DF" w14:textId="0976F67E" w:rsidR="004D3C14" w:rsidRPr="005A2597" w:rsidRDefault="00BC428E" w:rsidP="00EC437E">
      <w:pPr>
        <w:pStyle w:val="31"/>
        <w:spacing w:before="0" w:after="0"/>
        <w:ind w:firstLine="420"/>
        <w:rPr>
          <w:rFonts w:hAnsi="宋体"/>
          <w:b w:val="0"/>
          <w:snapToGrid w:val="0"/>
          <w:kern w:val="0"/>
          <w:sz w:val="32"/>
        </w:rPr>
      </w:pPr>
      <w:r w:rsidRPr="005A2597">
        <w:rPr>
          <w:rFonts w:hint="eastAsia"/>
          <w:snapToGrid w:val="0"/>
        </w:rPr>
        <w:t>外部供应采购</w:t>
      </w:r>
      <w:r w:rsidRPr="005A2597">
        <w:rPr>
          <w:snapToGrid w:val="0"/>
        </w:rPr>
        <w:t>询价函</w:t>
      </w:r>
      <w:r w:rsidR="00B70EC0" w:rsidRPr="005A2597">
        <w:rPr>
          <w:rFonts w:hint="eastAsia"/>
          <w:snapToGrid w:val="0"/>
        </w:rPr>
        <w:t>（第二次）</w:t>
      </w:r>
    </w:p>
    <w:p w14:paraId="7DC6F79E" w14:textId="77777777" w:rsidR="004D3C14" w:rsidRPr="005A2597" w:rsidRDefault="004D3C14">
      <w:pPr>
        <w:spacing w:line="400" w:lineRule="exact"/>
        <w:ind w:firstLineChars="2250" w:firstLine="7228"/>
        <w:jc w:val="center"/>
        <w:rPr>
          <w:rFonts w:hAnsi="宋体"/>
          <w:b/>
          <w:snapToGrid w:val="0"/>
          <w:kern w:val="0"/>
          <w:sz w:val="32"/>
          <w:szCs w:val="32"/>
        </w:rPr>
      </w:pPr>
    </w:p>
    <w:p w14:paraId="55165FE8" w14:textId="77777777" w:rsidR="004D3C14" w:rsidRPr="005A2597" w:rsidRDefault="00BC428E">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5A2597">
        <w:rPr>
          <w:rFonts w:ascii="仿宋_GB2312" w:eastAsia="仿宋_GB2312" w:cs="Times New Roman" w:hint="eastAsia"/>
          <w:snapToGrid w:val="0"/>
        </w:rPr>
        <w:t>各供应商：</w:t>
      </w:r>
    </w:p>
    <w:p w14:paraId="566A3CB1" w14:textId="77777777" w:rsidR="004D3C14" w:rsidRPr="005A2597" w:rsidRDefault="00BC428E">
      <w:pPr>
        <w:adjustRightInd w:val="0"/>
        <w:spacing w:line="360" w:lineRule="exact"/>
        <w:ind w:firstLine="480"/>
        <w:rPr>
          <w:rFonts w:ascii="仿宋_GB2312" w:eastAsia="仿宋_GB2312" w:hAnsi="宋体"/>
          <w:sz w:val="24"/>
        </w:rPr>
      </w:pPr>
      <w:r w:rsidRPr="005A2597">
        <w:rPr>
          <w:rFonts w:ascii="仿宋_GB2312" w:eastAsia="仿宋_GB2312" w:hAnsi="宋体" w:hint="eastAsia"/>
          <w:sz w:val="24"/>
        </w:rPr>
        <w:t>根据相关法律法规及《生产经营项目外部供应采购管理办法》规定,现</w:t>
      </w:r>
      <w:r w:rsidR="003C367A" w:rsidRPr="005A2597">
        <w:rPr>
          <w:rFonts w:ascii="仿宋_GB2312" w:eastAsia="仿宋_GB2312" w:hint="eastAsia"/>
          <w:snapToGrid w:val="0"/>
          <w:sz w:val="24"/>
          <w:u w:val="single"/>
        </w:rPr>
        <w:t>G353翠屏区宗场镇至叙州区喜捷镇段改建工程中环岷江大桥景观及桥旅融合设计</w:t>
      </w:r>
      <w:r w:rsidRPr="005A2597">
        <w:rPr>
          <w:rFonts w:ascii="仿宋_GB2312" w:eastAsia="仿宋_GB2312" w:hint="eastAsia"/>
          <w:snapToGrid w:val="0"/>
          <w:sz w:val="24"/>
        </w:rPr>
        <w:t>外部采购需</w:t>
      </w:r>
      <w:r w:rsidRPr="005A2597">
        <w:rPr>
          <w:rFonts w:ascii="仿宋_GB2312" w:eastAsia="仿宋_GB2312" w:hAnsi="宋体" w:hint="eastAsia"/>
          <w:sz w:val="24"/>
        </w:rPr>
        <w:t>进行询价采购，现将有关事项说明如下：</w:t>
      </w:r>
    </w:p>
    <w:p w14:paraId="44A74457" w14:textId="77777777" w:rsidR="004D3C14" w:rsidRPr="005A2597" w:rsidRDefault="00BC428E">
      <w:pPr>
        <w:adjustRightInd w:val="0"/>
        <w:spacing w:line="360" w:lineRule="exact"/>
        <w:rPr>
          <w:rFonts w:ascii="仿宋_GB2312" w:eastAsia="仿宋_GB2312" w:hAnsi="宋体"/>
          <w:b/>
          <w:sz w:val="24"/>
        </w:rPr>
      </w:pPr>
      <w:r w:rsidRPr="005A2597">
        <w:rPr>
          <w:rFonts w:ascii="仿宋_GB2312" w:eastAsia="仿宋_GB2312" w:hAnsi="宋体" w:hint="eastAsia"/>
          <w:b/>
          <w:sz w:val="24"/>
        </w:rPr>
        <w:t>一、项目概况</w:t>
      </w:r>
    </w:p>
    <w:p w14:paraId="5FF5A8FA"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（一）项目名称：</w:t>
      </w:r>
      <w:r w:rsidR="003C367A" w:rsidRPr="005A2597">
        <w:rPr>
          <w:rFonts w:ascii="仿宋_GB2312" w:eastAsia="仿宋_GB2312" w:cs="Times New Roman" w:hint="eastAsia"/>
          <w:kern w:val="2"/>
        </w:rPr>
        <w:t>G353翠屏区宗场镇至叙州区喜捷镇段改建工程中环岷江大桥景观及桥旅融合设计</w:t>
      </w:r>
      <w:r w:rsidRPr="005A2597">
        <w:rPr>
          <w:rFonts w:ascii="仿宋_GB2312" w:eastAsia="仿宋_GB2312" w:cs="Times New Roman" w:hint="eastAsia"/>
          <w:kern w:val="2"/>
        </w:rPr>
        <w:t>；</w:t>
      </w:r>
    </w:p>
    <w:p w14:paraId="6E6063D2"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（二）项目地点：</w:t>
      </w:r>
      <w:r w:rsidR="003C367A" w:rsidRPr="005A2597">
        <w:rPr>
          <w:rFonts w:ascii="仿宋_GB2312" w:eastAsia="仿宋_GB2312" w:cs="Times New Roman" w:hint="eastAsia"/>
          <w:kern w:val="2"/>
        </w:rPr>
        <w:t>四川省宜宾市</w:t>
      </w:r>
      <w:r w:rsidRPr="005A2597">
        <w:rPr>
          <w:rFonts w:ascii="仿宋_GB2312" w:eastAsia="仿宋_GB2312" w:cs="Times New Roman" w:hint="eastAsia"/>
          <w:kern w:val="2"/>
        </w:rPr>
        <w:t>；</w:t>
      </w:r>
    </w:p>
    <w:p w14:paraId="02E269CD"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（三）项目规模：</w:t>
      </w:r>
    </w:p>
    <w:p w14:paraId="43019059" w14:textId="77777777" w:rsidR="003C367A" w:rsidRPr="005A2597" w:rsidRDefault="003C367A" w:rsidP="003C367A">
      <w:pPr>
        <w:spacing w:line="360" w:lineRule="exact"/>
        <w:ind w:firstLineChars="200" w:firstLine="480"/>
        <w:rPr>
          <w:rFonts w:ascii="仿宋_GB2312" w:eastAsia="仿宋_GB2312" w:hAnsi="宋体"/>
          <w:sz w:val="24"/>
        </w:rPr>
      </w:pPr>
      <w:r w:rsidRPr="005A2597">
        <w:rPr>
          <w:rFonts w:ascii="仿宋_GB2312" w:eastAsia="仿宋_GB2312" w:hAnsi="宋体" w:hint="eastAsia"/>
          <w:sz w:val="24"/>
        </w:rPr>
        <w:t>G353翠屏区宗场镇至叙州区喜捷镇段改建工程路线总长11.6km，设计速度60km/h，采用双向六车道一级公路技术标准，标准路基宽度33.5米，沥青路面，全线共设置桥梁2698m/2座，其中特大桥2630m/1座，中桥68m/1座，隧道2400m/1座，桥隧比43.95%，其他包括沿线附属设施工程，建安费约35.6亿元，总投资约46.7亿元。</w:t>
      </w:r>
    </w:p>
    <w:p w14:paraId="2E0B8CFD" w14:textId="77777777" w:rsidR="003C367A" w:rsidRPr="005A2597" w:rsidRDefault="003C367A" w:rsidP="003C367A">
      <w:pPr>
        <w:spacing w:line="360" w:lineRule="exact"/>
        <w:ind w:firstLineChars="200" w:firstLine="480"/>
        <w:rPr>
          <w:rFonts w:ascii="仿宋_GB2312" w:eastAsia="仿宋_GB2312" w:hAnsi="宋体"/>
          <w:sz w:val="24"/>
        </w:rPr>
      </w:pPr>
      <w:r w:rsidRPr="005A2597">
        <w:rPr>
          <w:rFonts w:ascii="仿宋_GB2312" w:eastAsia="仿宋_GB2312" w:hAnsi="宋体" w:hint="eastAsia"/>
          <w:sz w:val="24"/>
        </w:rPr>
        <w:t>本次采购的需要进行景观及桥旅融合设计的中环岷江大桥，为本项目的控制性工程，其主桥采用主跨1300米单跨简支钢箱梁悬索桥，两岸采用重力式锚碇，引桥采用30米预应力砼小箱梁，桥梁全长2630m。本桥北岸连接翠屏区，跨越岷江后，南岸连接菜坝组团。本桥建成后将成为宜宾市跨度最大的桥梁，也是岷江上跨度最大的桥梁。</w:t>
      </w:r>
    </w:p>
    <w:p w14:paraId="0C2C8A8C" w14:textId="253F4503" w:rsidR="004D3C14" w:rsidRPr="005A2597" w:rsidRDefault="00BC428E" w:rsidP="003C367A">
      <w:pPr>
        <w:adjustRightInd w:val="0"/>
        <w:spacing w:line="360" w:lineRule="exact"/>
        <w:ind w:firstLineChars="200" w:firstLine="480"/>
        <w:rPr>
          <w:rFonts w:ascii="仿宋_GB2312" w:eastAsia="仿宋_GB2312" w:hAnsi="宋体"/>
          <w:sz w:val="24"/>
        </w:rPr>
      </w:pPr>
      <w:r w:rsidRPr="005A2597">
        <w:rPr>
          <w:rFonts w:ascii="仿宋_GB2312" w:eastAsia="仿宋_GB2312" w:hAnsi="宋体" w:hint="eastAsia"/>
          <w:sz w:val="24"/>
        </w:rPr>
        <w:t>工作内容</w:t>
      </w:r>
      <w:r w:rsidR="003C367A" w:rsidRPr="005A2597">
        <w:rPr>
          <w:rFonts w:ascii="仿宋_GB2312" w:eastAsia="仿宋_GB2312" w:hAnsi="宋体" w:hint="eastAsia"/>
          <w:sz w:val="24"/>
        </w:rPr>
        <w:t>及验收方式</w:t>
      </w:r>
      <w:r w:rsidRPr="005A2597">
        <w:rPr>
          <w:rFonts w:ascii="仿宋_GB2312" w:eastAsia="仿宋_GB2312" w:hAnsi="宋体" w:hint="eastAsia"/>
          <w:sz w:val="24"/>
        </w:rPr>
        <w:t>：</w:t>
      </w:r>
      <w:r w:rsidR="00EE1C06" w:rsidRPr="005A2597">
        <w:rPr>
          <w:rFonts w:ascii="仿宋_GB2312" w:eastAsia="仿宋_GB2312" w:hAnsi="宋体" w:hint="eastAsia"/>
          <w:sz w:val="24"/>
        </w:rPr>
        <w:t>本项目中环岷江大桥的景观及桥旅融合设计工作，包含但不限于桥梁造型创意及效果图、桥旅融合创意及效果图设计工作。实施过程中，询价人有可能根据实施情况调整工程量。经询价人验证，满足相关</w:t>
      </w:r>
      <w:r w:rsidR="00BF58F4" w:rsidRPr="005A2597">
        <w:rPr>
          <w:rFonts w:ascii="仿宋_GB2312" w:eastAsia="仿宋_GB2312" w:hAnsi="宋体" w:hint="eastAsia"/>
          <w:sz w:val="24"/>
        </w:rPr>
        <w:t>景观及桥旅融合设计</w:t>
      </w:r>
      <w:r w:rsidR="00EE1C06" w:rsidRPr="005A2597">
        <w:rPr>
          <w:rFonts w:ascii="仿宋_GB2312" w:eastAsia="仿宋_GB2312" w:hAnsi="宋体" w:hint="eastAsia"/>
          <w:sz w:val="24"/>
        </w:rPr>
        <w:t>需求，并获业主认可。</w:t>
      </w:r>
    </w:p>
    <w:p w14:paraId="23CBDF06" w14:textId="77777777" w:rsidR="004D3C14" w:rsidRPr="005A2597" w:rsidRDefault="00BC428E">
      <w:pPr>
        <w:adjustRightInd w:val="0"/>
        <w:spacing w:line="360" w:lineRule="exact"/>
        <w:rPr>
          <w:rFonts w:ascii="仿宋_GB2312" w:eastAsia="仿宋_GB2312" w:hAnsi="宋体"/>
          <w:b/>
          <w:sz w:val="24"/>
        </w:rPr>
      </w:pPr>
      <w:r w:rsidRPr="005A2597">
        <w:rPr>
          <w:rFonts w:ascii="仿宋_GB2312" w:eastAsia="仿宋_GB2312" w:hAnsi="宋体" w:hint="eastAsia"/>
          <w:b/>
          <w:sz w:val="24"/>
        </w:rPr>
        <w:t>二、询价须知</w:t>
      </w:r>
    </w:p>
    <w:p w14:paraId="5F37AB91" w14:textId="42AD1432"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0" w:name="_Hlk92462691"/>
      <w:r w:rsidRPr="005A2597">
        <w:rPr>
          <w:rFonts w:ascii="仿宋_GB2312" w:eastAsia="仿宋_GB2312" w:cs="Times New Roman" w:hint="eastAsia"/>
          <w:kern w:val="2"/>
        </w:rPr>
        <w:t>（一）资格要求：</w:t>
      </w:r>
      <w:r w:rsidR="00C67635" w:rsidRPr="005A2597">
        <w:rPr>
          <w:rFonts w:ascii="仿宋_GB2312" w:eastAsia="仿宋_GB2312" w:cs="Times New Roman" w:hint="eastAsia"/>
          <w:kern w:val="2"/>
        </w:rPr>
        <w:t>具有</w:t>
      </w:r>
      <w:r w:rsidRPr="005A2597">
        <w:rPr>
          <w:rFonts w:ascii="仿宋_GB2312" w:eastAsia="仿宋_GB2312" w:cs="Times New Roman" w:hint="eastAsia"/>
          <w:kern w:val="2"/>
        </w:rPr>
        <w:t>独立法人资格；潜在供应商限定在四川省交通勘察设计研究院有限公司合格供应商库内。</w:t>
      </w:r>
    </w:p>
    <w:p w14:paraId="75BDB0F7" w14:textId="7C750ADF"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（二）资质要求：</w:t>
      </w:r>
      <w:r w:rsidR="00C52DB0" w:rsidRPr="005A2597">
        <w:rPr>
          <w:rFonts w:ascii="仿宋_GB2312" w:eastAsia="仿宋_GB2312" w:cs="Times New Roman" w:hint="eastAsia"/>
          <w:kern w:val="2"/>
        </w:rPr>
        <w:t>具有</w:t>
      </w:r>
      <w:r w:rsidR="004A651C" w:rsidRPr="005A2597">
        <w:rPr>
          <w:rFonts w:ascii="仿宋_GB2312" w:eastAsia="仿宋_GB2312" w:cs="Times New Roman" w:hint="eastAsia"/>
          <w:kern w:val="2"/>
        </w:rPr>
        <w:t>风景园林工程专项甲级。</w:t>
      </w:r>
    </w:p>
    <w:p w14:paraId="093AE507"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（三）业绩要求：近3年（2021年1月1日至今）至少1项</w:t>
      </w:r>
      <w:r w:rsidR="004608D4" w:rsidRPr="005A2597">
        <w:rPr>
          <w:rFonts w:ascii="仿宋_GB2312" w:eastAsia="仿宋_GB2312" w:cs="Times New Roman" w:hint="eastAsia"/>
          <w:kern w:val="2"/>
        </w:rPr>
        <w:t>桥</w:t>
      </w:r>
      <w:r w:rsidR="00C049F6" w:rsidRPr="005A2597">
        <w:rPr>
          <w:rFonts w:ascii="仿宋_GB2312" w:eastAsia="仿宋_GB2312" w:cs="Times New Roman" w:hint="eastAsia"/>
          <w:kern w:val="2"/>
        </w:rPr>
        <w:t>梁</w:t>
      </w:r>
      <w:r w:rsidR="004608D4" w:rsidRPr="005A2597">
        <w:rPr>
          <w:rFonts w:ascii="仿宋_GB2312" w:eastAsia="仿宋_GB2312" w:cs="Times New Roman" w:hint="eastAsia"/>
          <w:kern w:val="2"/>
        </w:rPr>
        <w:t>景观设计业绩</w:t>
      </w:r>
      <w:r w:rsidRPr="005A2597">
        <w:rPr>
          <w:rFonts w:ascii="仿宋_GB2312" w:eastAsia="仿宋_GB2312" w:cs="Times New Roman" w:hint="eastAsia"/>
          <w:kern w:val="2"/>
        </w:rPr>
        <w:t>。（附：项目合同复印件。所有证明材料复印件必须清晰可见，否则该业绩不予认定。）</w:t>
      </w:r>
    </w:p>
    <w:p w14:paraId="3370E33C"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1" w:name="_Hlk91857322"/>
      <w:r w:rsidRPr="005A2597">
        <w:rPr>
          <w:rFonts w:ascii="仿宋_GB2312" w:eastAsia="仿宋_GB2312" w:cs="Times New Roman" w:hint="eastAsia"/>
          <w:kern w:val="2"/>
        </w:rPr>
        <w:t>（四）</w:t>
      </w:r>
      <w:bookmarkEnd w:id="1"/>
      <w:r w:rsidRPr="005A2597">
        <w:rPr>
          <w:rFonts w:ascii="仿宋_GB2312" w:eastAsia="仿宋_GB2312" w:cs="Times New Roman" w:hint="eastAsia"/>
          <w:kern w:val="2"/>
        </w:rPr>
        <w:t>人员要求：项目负责人应具有</w:t>
      </w:r>
      <w:r w:rsidR="00C049F6" w:rsidRPr="005A2597">
        <w:rPr>
          <w:rFonts w:ascii="仿宋_GB2312" w:eastAsia="仿宋_GB2312" w:cs="Times New Roman" w:hint="eastAsia"/>
          <w:kern w:val="2"/>
        </w:rPr>
        <w:t>园林景观类</w:t>
      </w:r>
      <w:r w:rsidRPr="005A2597">
        <w:rPr>
          <w:rFonts w:ascii="仿宋_GB2312" w:eastAsia="仿宋_GB2312" w:cs="Times New Roman" w:hint="eastAsia"/>
          <w:kern w:val="2"/>
        </w:rPr>
        <w:t>高级工程师</w:t>
      </w:r>
      <w:r w:rsidR="00C049F6" w:rsidRPr="005A2597">
        <w:rPr>
          <w:rFonts w:ascii="仿宋_GB2312" w:eastAsia="仿宋_GB2312" w:cs="Times New Roman" w:hint="eastAsia"/>
          <w:kern w:val="2"/>
        </w:rPr>
        <w:t>或</w:t>
      </w:r>
      <w:r w:rsidRPr="005A2597">
        <w:rPr>
          <w:rFonts w:ascii="仿宋_GB2312" w:eastAsia="仿宋_GB2312" w:cs="Times New Roman" w:hint="eastAsia"/>
          <w:kern w:val="2"/>
        </w:rPr>
        <w:t>以上职称，并提供最近6个月社保证明。</w:t>
      </w:r>
      <w:r w:rsidR="006D0334" w:rsidRPr="005A2597">
        <w:rPr>
          <w:rFonts w:ascii="仿宋_GB2312" w:eastAsia="仿宋_GB2312" w:cs="Times New Roman" w:hint="eastAsia"/>
          <w:kern w:val="2"/>
          <w:u w:val="single"/>
        </w:rPr>
        <w:t>（附：身份证、职称证及供应商为其缴纳的连续6个月社保缴费证明等原件扫描件）</w:t>
      </w:r>
    </w:p>
    <w:p w14:paraId="0CCA364A" w14:textId="51BBFEA3"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（五）工期要求：自甲方提供乙方有关基础资料之日起，</w:t>
      </w:r>
      <w:r w:rsidR="00C049F6" w:rsidRPr="005A2597">
        <w:rPr>
          <w:rFonts w:ascii="仿宋_GB2312" w:eastAsia="仿宋_GB2312" w:cs="Times New Roman" w:hint="eastAsia"/>
          <w:kern w:val="2"/>
        </w:rPr>
        <w:t>至本项目</w:t>
      </w:r>
      <w:r w:rsidR="005967F2" w:rsidRPr="005A2597">
        <w:rPr>
          <w:rFonts w:ascii="仿宋_GB2312" w:eastAsia="仿宋_GB2312" w:cs="Times New Roman" w:hint="eastAsia"/>
          <w:kern w:val="2"/>
        </w:rPr>
        <w:t>景观及桥旅融合设计</w:t>
      </w:r>
      <w:r w:rsidR="00C049F6" w:rsidRPr="005A2597">
        <w:rPr>
          <w:rFonts w:ascii="仿宋_GB2312" w:eastAsia="仿宋_GB2312" w:cs="Times New Roman" w:hint="eastAsia"/>
          <w:kern w:val="2"/>
        </w:rPr>
        <w:t>满足工可阶段</w:t>
      </w:r>
      <w:r w:rsidR="00B41614" w:rsidRPr="005A2597">
        <w:rPr>
          <w:rFonts w:ascii="仿宋_GB2312" w:eastAsia="仿宋_GB2312" w:cs="Times New Roman" w:hint="eastAsia"/>
          <w:kern w:val="2"/>
        </w:rPr>
        <w:t>项目</w:t>
      </w:r>
      <w:r w:rsidR="00C049F6" w:rsidRPr="005A2597">
        <w:rPr>
          <w:rFonts w:ascii="仿宋_GB2312" w:eastAsia="仿宋_GB2312" w:cs="Times New Roman" w:hint="eastAsia"/>
          <w:kern w:val="2"/>
        </w:rPr>
        <w:t>业主对</w:t>
      </w:r>
      <w:r w:rsidR="00B735AB" w:rsidRPr="005A2597">
        <w:rPr>
          <w:rFonts w:ascii="仿宋_GB2312" w:eastAsia="仿宋_GB2312" w:cs="Times New Roman" w:hint="eastAsia"/>
          <w:kern w:val="2"/>
        </w:rPr>
        <w:t>景观及桥旅融合设计</w:t>
      </w:r>
      <w:r w:rsidR="00C049F6" w:rsidRPr="005A2597">
        <w:rPr>
          <w:rFonts w:ascii="仿宋_GB2312" w:eastAsia="仿宋_GB2312" w:hint="eastAsia"/>
        </w:rPr>
        <w:t>要求为止</w:t>
      </w:r>
      <w:r w:rsidRPr="005A2597">
        <w:rPr>
          <w:rFonts w:ascii="仿宋_GB2312" w:eastAsia="仿宋_GB2312" w:cs="Times New Roman" w:hint="eastAsia"/>
          <w:kern w:val="2"/>
        </w:rPr>
        <w:t>。</w:t>
      </w:r>
    </w:p>
    <w:p w14:paraId="44915EEB"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（六）设备要求：无。</w:t>
      </w:r>
    </w:p>
    <w:p w14:paraId="17F33364" w14:textId="79C6CCBB" w:rsidR="001D2369" w:rsidRPr="005A2597" w:rsidRDefault="00BC428E" w:rsidP="001D2369">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lastRenderedPageBreak/>
        <w:t>（七）</w:t>
      </w:r>
      <w:r w:rsidR="006C1B24" w:rsidRPr="005A2597">
        <w:rPr>
          <w:rFonts w:ascii="仿宋_GB2312" w:eastAsia="仿宋_GB2312" w:cs="Times New Roman" w:hint="eastAsia"/>
          <w:kern w:val="2"/>
        </w:rPr>
        <w:t>含税</w:t>
      </w:r>
      <w:r w:rsidRPr="005A2597">
        <w:rPr>
          <w:rFonts w:ascii="仿宋_GB2312" w:eastAsia="仿宋_GB2312" w:cs="Times New Roman" w:hint="eastAsia"/>
          <w:kern w:val="2"/>
        </w:rPr>
        <w:t>最高限价</w:t>
      </w:r>
      <w:r w:rsidRPr="005A2597">
        <w:rPr>
          <w:rFonts w:ascii="仿宋_GB2312" w:eastAsia="仿宋_GB2312" w:cs="Times New Roman"/>
          <w:kern w:val="2"/>
        </w:rPr>
        <w:t>：</w:t>
      </w:r>
      <w:r w:rsidR="001D2369" w:rsidRPr="005A2597">
        <w:rPr>
          <w:rFonts w:ascii="仿宋_GB2312" w:eastAsia="仿宋_GB2312" w:cs="Times New Roman" w:hint="eastAsia"/>
          <w:kern w:val="2"/>
        </w:rPr>
        <w:t>投标人按下表预估量进行单项</w:t>
      </w:r>
      <w:r w:rsidR="00947EF4" w:rsidRPr="005A2597">
        <w:rPr>
          <w:rFonts w:ascii="仿宋_GB2312" w:eastAsia="仿宋_GB2312" w:cs="Times New Roman" w:hint="eastAsia"/>
          <w:kern w:val="2"/>
        </w:rPr>
        <w:t>含税</w:t>
      </w:r>
      <w:r w:rsidR="001D2369" w:rsidRPr="005A2597">
        <w:rPr>
          <w:rFonts w:ascii="仿宋_GB2312" w:eastAsia="仿宋_GB2312" w:cs="Times New Roman" w:hint="eastAsia"/>
          <w:kern w:val="2"/>
        </w:rPr>
        <w:t>报价，单项</w:t>
      </w:r>
      <w:r w:rsidR="00947EF4" w:rsidRPr="005A2597">
        <w:rPr>
          <w:rFonts w:ascii="仿宋_GB2312" w:eastAsia="仿宋_GB2312" w:cs="Times New Roman" w:hint="eastAsia"/>
          <w:kern w:val="2"/>
        </w:rPr>
        <w:t>含税</w:t>
      </w:r>
      <w:r w:rsidR="001D2369" w:rsidRPr="005A2597">
        <w:rPr>
          <w:rFonts w:ascii="仿宋_GB2312" w:eastAsia="仿宋_GB2312" w:cs="Times New Roman" w:hint="eastAsia"/>
          <w:kern w:val="2"/>
        </w:rPr>
        <w:t>报价及</w:t>
      </w:r>
      <w:r w:rsidR="00947EF4" w:rsidRPr="005A2597">
        <w:rPr>
          <w:rFonts w:ascii="仿宋_GB2312" w:eastAsia="仿宋_GB2312" w:cs="Times New Roman" w:hint="eastAsia"/>
          <w:kern w:val="2"/>
        </w:rPr>
        <w:t>含税</w:t>
      </w:r>
      <w:r w:rsidR="001D2369" w:rsidRPr="005A2597">
        <w:rPr>
          <w:rFonts w:ascii="仿宋_GB2312" w:eastAsia="仿宋_GB2312" w:cs="Times New Roman" w:hint="eastAsia"/>
          <w:kern w:val="2"/>
        </w:rPr>
        <w:t>总报价均不得高于</w:t>
      </w:r>
      <w:r w:rsidR="00995F4E" w:rsidRPr="005A2597">
        <w:rPr>
          <w:rFonts w:ascii="仿宋_GB2312" w:eastAsia="仿宋_GB2312" w:cs="Times New Roman" w:hint="eastAsia"/>
          <w:kern w:val="2"/>
        </w:rPr>
        <w:t>对应的</w:t>
      </w:r>
      <w:r w:rsidR="006C1B24" w:rsidRPr="005A2597">
        <w:rPr>
          <w:rFonts w:ascii="仿宋_GB2312" w:eastAsia="仿宋_GB2312" w:cs="Times New Roman" w:hint="eastAsia"/>
          <w:kern w:val="2"/>
        </w:rPr>
        <w:t>含税</w:t>
      </w:r>
      <w:r w:rsidR="006D0334" w:rsidRPr="005A2597">
        <w:rPr>
          <w:rFonts w:ascii="仿宋_GB2312" w:eastAsia="仿宋_GB2312" w:cs="Times New Roman" w:hint="eastAsia"/>
          <w:kern w:val="2"/>
        </w:rPr>
        <w:t>限价</w:t>
      </w:r>
      <w:r w:rsidR="001D2369" w:rsidRPr="005A2597">
        <w:rPr>
          <w:rFonts w:ascii="仿宋_GB2312" w:eastAsia="仿宋_GB2312" w:cs="Times New Roman" w:hint="eastAsia"/>
          <w:kern w:val="2"/>
        </w:rPr>
        <w:t>。</w:t>
      </w:r>
      <w:r w:rsidR="0012261F" w:rsidRPr="005A2597">
        <w:rPr>
          <w:rFonts w:ascii="仿宋_GB2312" w:eastAsia="仿宋_GB2312" w:cs="Times New Roman" w:hint="eastAsia"/>
          <w:kern w:val="2"/>
        </w:rPr>
        <w:t>报价包括设备、材料、人工、进出场、管理、利润、税金及政策性文件规定的所有费用。</w:t>
      </w:r>
      <w:r w:rsidR="006D0334" w:rsidRPr="005A2597">
        <w:rPr>
          <w:rFonts w:ascii="仿宋_GB2312" w:eastAsia="仿宋_GB2312" w:cs="Times New Roman" w:hint="eastAsia"/>
          <w:kern w:val="2"/>
        </w:rPr>
        <w:t>报价单位精确到元。</w:t>
      </w:r>
    </w:p>
    <w:p w14:paraId="68074AE2" w14:textId="77777777" w:rsidR="001D2369" w:rsidRPr="005A2597" w:rsidRDefault="001D2369" w:rsidP="005C0965">
      <w:pPr>
        <w:adjustRightInd w:val="0"/>
        <w:spacing w:beforeLines="20" w:before="62" w:afterLines="20" w:after="62" w:line="360" w:lineRule="exact"/>
        <w:ind w:firstLine="482"/>
        <w:jc w:val="center"/>
        <w:rPr>
          <w:rFonts w:ascii="仿宋_GB2312" w:eastAsia="仿宋_GB2312" w:hAnsi="宋体"/>
          <w:sz w:val="24"/>
        </w:rPr>
      </w:pPr>
      <w:r w:rsidRPr="005A2597">
        <w:rPr>
          <w:rFonts w:ascii="仿宋_GB2312" w:eastAsia="仿宋_GB2312" w:hAnsi="宋体" w:hint="eastAsia"/>
          <w:sz w:val="24"/>
        </w:rPr>
        <w:t>设计工作限价表</w:t>
      </w:r>
    </w:p>
    <w:tbl>
      <w:tblPr>
        <w:tblW w:w="46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127"/>
        <w:gridCol w:w="3684"/>
        <w:gridCol w:w="1356"/>
      </w:tblGrid>
      <w:tr w:rsidR="005A2597" w:rsidRPr="005A2597" w14:paraId="3FA16E88" w14:textId="77777777" w:rsidTr="005D2554">
        <w:trPr>
          <w:jc w:val="center"/>
        </w:trPr>
        <w:tc>
          <w:tcPr>
            <w:tcW w:w="450" w:type="pct"/>
            <w:vAlign w:val="center"/>
          </w:tcPr>
          <w:p w14:paraId="7AD0ABD8"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序号</w:t>
            </w:r>
          </w:p>
        </w:tc>
        <w:tc>
          <w:tcPr>
            <w:tcW w:w="1350" w:type="pct"/>
            <w:vAlign w:val="center"/>
          </w:tcPr>
          <w:p w14:paraId="325D8551"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项目</w:t>
            </w:r>
          </w:p>
        </w:tc>
        <w:tc>
          <w:tcPr>
            <w:tcW w:w="2339" w:type="pct"/>
            <w:shd w:val="clear" w:color="auto" w:fill="auto"/>
            <w:vAlign w:val="center"/>
          </w:tcPr>
          <w:p w14:paraId="48D0340A"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预估工作数量</w:t>
            </w:r>
          </w:p>
        </w:tc>
        <w:tc>
          <w:tcPr>
            <w:tcW w:w="861" w:type="pct"/>
            <w:vAlign w:val="center"/>
          </w:tcPr>
          <w:p w14:paraId="766945A3" w14:textId="79E7FBD0" w:rsidR="001D2369" w:rsidRPr="005A2597" w:rsidRDefault="006C1B24" w:rsidP="000B1C02">
            <w:pPr>
              <w:adjustRightInd w:val="0"/>
              <w:jc w:val="center"/>
              <w:rPr>
                <w:rFonts w:ascii="仿宋_GB2312" w:eastAsia="仿宋_GB2312" w:hAnsi="仿宋"/>
                <w:szCs w:val="21"/>
              </w:rPr>
            </w:pPr>
            <w:r w:rsidRPr="005A2597">
              <w:rPr>
                <w:rFonts w:ascii="仿宋_GB2312" w:eastAsia="仿宋_GB2312" w:hAnsi="仿宋" w:hint="eastAsia"/>
                <w:szCs w:val="21"/>
              </w:rPr>
              <w:t>含税</w:t>
            </w:r>
            <w:r w:rsidR="001D2369" w:rsidRPr="005A2597">
              <w:rPr>
                <w:rFonts w:ascii="仿宋_GB2312" w:eastAsia="仿宋_GB2312" w:hAnsi="仿宋" w:hint="eastAsia"/>
                <w:szCs w:val="21"/>
              </w:rPr>
              <w:t>限价</w:t>
            </w:r>
          </w:p>
        </w:tc>
      </w:tr>
      <w:tr w:rsidR="005A2597" w:rsidRPr="005A2597" w14:paraId="08600145" w14:textId="77777777" w:rsidTr="005D2554">
        <w:trPr>
          <w:jc w:val="center"/>
        </w:trPr>
        <w:tc>
          <w:tcPr>
            <w:tcW w:w="450" w:type="pct"/>
            <w:vAlign w:val="center"/>
          </w:tcPr>
          <w:p w14:paraId="2F1A3C09"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1</w:t>
            </w:r>
          </w:p>
        </w:tc>
        <w:tc>
          <w:tcPr>
            <w:tcW w:w="1350" w:type="pct"/>
            <w:shd w:val="clear" w:color="auto" w:fill="auto"/>
            <w:vAlign w:val="center"/>
          </w:tcPr>
          <w:p w14:paraId="1C7DFCF0"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方案创意</w:t>
            </w:r>
          </w:p>
        </w:tc>
        <w:tc>
          <w:tcPr>
            <w:tcW w:w="2339" w:type="pct"/>
            <w:shd w:val="clear" w:color="auto" w:fill="auto"/>
            <w:vAlign w:val="center"/>
          </w:tcPr>
          <w:p w14:paraId="285D4A99"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暂定8个</w:t>
            </w:r>
          </w:p>
        </w:tc>
        <w:tc>
          <w:tcPr>
            <w:tcW w:w="861" w:type="pct"/>
            <w:vAlign w:val="center"/>
          </w:tcPr>
          <w:p w14:paraId="1E038708"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6000元/个</w:t>
            </w:r>
          </w:p>
        </w:tc>
      </w:tr>
      <w:tr w:rsidR="005A2597" w:rsidRPr="005A2597" w14:paraId="7ABDCCE5" w14:textId="77777777" w:rsidTr="005D2554">
        <w:trPr>
          <w:jc w:val="center"/>
        </w:trPr>
        <w:tc>
          <w:tcPr>
            <w:tcW w:w="450" w:type="pct"/>
            <w:vAlign w:val="center"/>
          </w:tcPr>
          <w:p w14:paraId="661D72DB"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2</w:t>
            </w:r>
          </w:p>
        </w:tc>
        <w:tc>
          <w:tcPr>
            <w:tcW w:w="1350" w:type="pct"/>
            <w:shd w:val="clear" w:color="auto" w:fill="auto"/>
            <w:vAlign w:val="center"/>
          </w:tcPr>
          <w:p w14:paraId="12CC1DA5"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场地及方案模型建立</w:t>
            </w:r>
          </w:p>
        </w:tc>
        <w:tc>
          <w:tcPr>
            <w:tcW w:w="2339" w:type="pct"/>
            <w:shd w:val="clear" w:color="auto" w:fill="auto"/>
            <w:vAlign w:val="center"/>
          </w:tcPr>
          <w:p w14:paraId="3B99ED80"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暂定15个</w:t>
            </w:r>
          </w:p>
        </w:tc>
        <w:tc>
          <w:tcPr>
            <w:tcW w:w="861" w:type="pct"/>
            <w:vAlign w:val="center"/>
          </w:tcPr>
          <w:p w14:paraId="1B3927EF"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2500元/个</w:t>
            </w:r>
          </w:p>
        </w:tc>
      </w:tr>
      <w:tr w:rsidR="005A2597" w:rsidRPr="005A2597" w14:paraId="381F578A" w14:textId="77777777" w:rsidTr="005D2554">
        <w:trPr>
          <w:jc w:val="center"/>
        </w:trPr>
        <w:tc>
          <w:tcPr>
            <w:tcW w:w="450" w:type="pct"/>
            <w:vAlign w:val="center"/>
          </w:tcPr>
          <w:p w14:paraId="5E6A5B8F"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3</w:t>
            </w:r>
          </w:p>
        </w:tc>
        <w:tc>
          <w:tcPr>
            <w:tcW w:w="1350" w:type="pct"/>
            <w:shd w:val="clear" w:color="auto" w:fill="auto"/>
            <w:vAlign w:val="center"/>
          </w:tcPr>
          <w:p w14:paraId="31476C38"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鸟瞰效果图</w:t>
            </w:r>
          </w:p>
        </w:tc>
        <w:tc>
          <w:tcPr>
            <w:tcW w:w="2339" w:type="pct"/>
            <w:shd w:val="clear" w:color="auto" w:fill="auto"/>
            <w:vAlign w:val="center"/>
          </w:tcPr>
          <w:p w14:paraId="1C0F7012"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暂定7张</w:t>
            </w:r>
          </w:p>
        </w:tc>
        <w:tc>
          <w:tcPr>
            <w:tcW w:w="861" w:type="pct"/>
            <w:vAlign w:val="center"/>
          </w:tcPr>
          <w:p w14:paraId="174B2035"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2500元/张</w:t>
            </w:r>
          </w:p>
        </w:tc>
      </w:tr>
      <w:tr w:rsidR="005A2597" w:rsidRPr="005A2597" w14:paraId="772583A4" w14:textId="77777777" w:rsidTr="005D2554">
        <w:trPr>
          <w:jc w:val="center"/>
        </w:trPr>
        <w:tc>
          <w:tcPr>
            <w:tcW w:w="450" w:type="pct"/>
            <w:vAlign w:val="center"/>
          </w:tcPr>
          <w:p w14:paraId="256E0B26"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4</w:t>
            </w:r>
          </w:p>
        </w:tc>
        <w:tc>
          <w:tcPr>
            <w:tcW w:w="1350" w:type="pct"/>
            <w:shd w:val="clear" w:color="auto" w:fill="auto"/>
            <w:vAlign w:val="center"/>
          </w:tcPr>
          <w:p w14:paraId="09AE6542"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夜景效果图</w:t>
            </w:r>
          </w:p>
        </w:tc>
        <w:tc>
          <w:tcPr>
            <w:tcW w:w="2339" w:type="pct"/>
            <w:shd w:val="clear" w:color="auto" w:fill="auto"/>
            <w:vAlign w:val="center"/>
          </w:tcPr>
          <w:p w14:paraId="026F4E27"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暂定34张</w:t>
            </w:r>
          </w:p>
        </w:tc>
        <w:tc>
          <w:tcPr>
            <w:tcW w:w="861" w:type="pct"/>
            <w:vAlign w:val="center"/>
          </w:tcPr>
          <w:p w14:paraId="0315D1FD"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2000元/张</w:t>
            </w:r>
          </w:p>
        </w:tc>
      </w:tr>
      <w:tr w:rsidR="005A2597" w:rsidRPr="005A2597" w14:paraId="7680E4F3" w14:textId="77777777" w:rsidTr="005D2554">
        <w:trPr>
          <w:jc w:val="center"/>
        </w:trPr>
        <w:tc>
          <w:tcPr>
            <w:tcW w:w="450" w:type="pct"/>
            <w:vAlign w:val="center"/>
          </w:tcPr>
          <w:p w14:paraId="75382C45"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5</w:t>
            </w:r>
          </w:p>
        </w:tc>
        <w:tc>
          <w:tcPr>
            <w:tcW w:w="1350" w:type="pct"/>
            <w:shd w:val="clear" w:color="auto" w:fill="auto"/>
            <w:vAlign w:val="center"/>
          </w:tcPr>
          <w:p w14:paraId="07075BD0"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日景效果图</w:t>
            </w:r>
          </w:p>
        </w:tc>
        <w:tc>
          <w:tcPr>
            <w:tcW w:w="2339" w:type="pct"/>
            <w:shd w:val="clear" w:color="auto" w:fill="auto"/>
            <w:vAlign w:val="center"/>
          </w:tcPr>
          <w:p w14:paraId="405A0112"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暂定42张</w:t>
            </w:r>
          </w:p>
        </w:tc>
        <w:tc>
          <w:tcPr>
            <w:tcW w:w="861" w:type="pct"/>
            <w:vAlign w:val="center"/>
          </w:tcPr>
          <w:p w14:paraId="57E7E674"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1500元/张</w:t>
            </w:r>
          </w:p>
        </w:tc>
      </w:tr>
      <w:tr w:rsidR="005A2597" w:rsidRPr="005A2597" w14:paraId="00EBFD1B" w14:textId="77777777" w:rsidTr="005D2554">
        <w:trPr>
          <w:jc w:val="center"/>
        </w:trPr>
        <w:tc>
          <w:tcPr>
            <w:tcW w:w="450" w:type="pct"/>
            <w:vAlign w:val="center"/>
          </w:tcPr>
          <w:p w14:paraId="49DC454C"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6</w:t>
            </w:r>
          </w:p>
        </w:tc>
        <w:tc>
          <w:tcPr>
            <w:tcW w:w="1350" w:type="pct"/>
            <w:shd w:val="clear" w:color="auto" w:fill="auto"/>
            <w:vAlign w:val="center"/>
          </w:tcPr>
          <w:p w14:paraId="225B5ABD"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汇报文本</w:t>
            </w:r>
          </w:p>
        </w:tc>
        <w:tc>
          <w:tcPr>
            <w:tcW w:w="2339" w:type="pct"/>
            <w:shd w:val="clear" w:color="auto" w:fill="auto"/>
            <w:vAlign w:val="center"/>
          </w:tcPr>
          <w:p w14:paraId="25B4CE3E"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1项，含本项目所有景观及桥旅融合设计汇报用文本编辑、排版及修改</w:t>
            </w:r>
          </w:p>
        </w:tc>
        <w:tc>
          <w:tcPr>
            <w:tcW w:w="861" w:type="pct"/>
            <w:vAlign w:val="center"/>
          </w:tcPr>
          <w:p w14:paraId="2458E23D"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36000元</w:t>
            </w:r>
          </w:p>
        </w:tc>
      </w:tr>
      <w:tr w:rsidR="005A2597" w:rsidRPr="005A2597" w14:paraId="75854658" w14:textId="77777777" w:rsidTr="005D2554">
        <w:trPr>
          <w:jc w:val="center"/>
        </w:trPr>
        <w:tc>
          <w:tcPr>
            <w:tcW w:w="1800" w:type="pct"/>
            <w:gridSpan w:val="2"/>
            <w:vAlign w:val="center"/>
          </w:tcPr>
          <w:p w14:paraId="78599819" w14:textId="1B94D0A4" w:rsidR="001D2369" w:rsidRPr="005A2597" w:rsidRDefault="006C1B24" w:rsidP="000B1C02">
            <w:pPr>
              <w:adjustRightInd w:val="0"/>
              <w:jc w:val="center"/>
              <w:rPr>
                <w:rFonts w:ascii="仿宋_GB2312" w:eastAsia="仿宋_GB2312" w:hAnsi="仿宋"/>
                <w:szCs w:val="21"/>
              </w:rPr>
            </w:pPr>
            <w:r w:rsidRPr="005A2597">
              <w:rPr>
                <w:rFonts w:ascii="仿宋_GB2312" w:eastAsia="仿宋_GB2312" w:hAnsi="仿宋" w:hint="eastAsia"/>
                <w:szCs w:val="21"/>
              </w:rPr>
              <w:t>含税总限价</w:t>
            </w:r>
          </w:p>
        </w:tc>
        <w:tc>
          <w:tcPr>
            <w:tcW w:w="3200" w:type="pct"/>
            <w:gridSpan w:val="2"/>
            <w:shd w:val="clear" w:color="auto" w:fill="auto"/>
            <w:vAlign w:val="center"/>
          </w:tcPr>
          <w:p w14:paraId="202CE621" w14:textId="77777777" w:rsidR="001D2369" w:rsidRPr="005A2597" w:rsidRDefault="001D2369" w:rsidP="000B1C02">
            <w:pPr>
              <w:adjustRightInd w:val="0"/>
              <w:jc w:val="center"/>
              <w:rPr>
                <w:rFonts w:ascii="仿宋_GB2312" w:eastAsia="仿宋_GB2312" w:hAnsi="仿宋"/>
                <w:szCs w:val="21"/>
              </w:rPr>
            </w:pPr>
            <w:r w:rsidRPr="005A2597">
              <w:rPr>
                <w:rFonts w:ascii="仿宋_GB2312" w:eastAsia="仿宋_GB2312" w:hAnsi="仿宋" w:hint="eastAsia"/>
                <w:szCs w:val="21"/>
              </w:rPr>
              <w:t>2</w:t>
            </w:r>
            <w:r w:rsidRPr="005A2597">
              <w:rPr>
                <w:rFonts w:ascii="仿宋_GB2312" w:eastAsia="仿宋_GB2312" w:hAnsi="仿宋"/>
                <w:szCs w:val="21"/>
              </w:rPr>
              <w:t>70000</w:t>
            </w:r>
            <w:r w:rsidRPr="005A2597">
              <w:rPr>
                <w:rFonts w:ascii="仿宋_GB2312" w:eastAsia="仿宋_GB2312" w:hAnsi="仿宋" w:hint="eastAsia"/>
                <w:szCs w:val="21"/>
              </w:rPr>
              <w:t>元</w:t>
            </w:r>
          </w:p>
        </w:tc>
      </w:tr>
    </w:tbl>
    <w:p w14:paraId="3ECF5A1D" w14:textId="1DB545F3" w:rsidR="009D41D2" w:rsidRPr="005A2597" w:rsidRDefault="009D41D2" w:rsidP="00DB10F2">
      <w:pPr>
        <w:pStyle w:val="reader-word-layer"/>
        <w:shd w:val="clear" w:color="auto" w:fill="FFFFFF"/>
        <w:adjustRightInd w:val="0"/>
        <w:spacing w:before="0" w:beforeAutospacing="0" w:after="0" w:afterAutospacing="0" w:line="360" w:lineRule="exact"/>
        <w:ind w:leftChars="500" w:left="1050"/>
        <w:rPr>
          <w:rFonts w:ascii="仿宋_GB2312" w:eastAsia="仿宋_GB2312" w:cs="Times New Roman"/>
          <w:kern w:val="2"/>
          <w:sz w:val="22"/>
          <w:szCs w:val="22"/>
        </w:rPr>
      </w:pPr>
      <w:r w:rsidRPr="005A2597">
        <w:rPr>
          <w:rFonts w:ascii="仿宋_GB2312" w:eastAsia="仿宋_GB2312" w:cs="Times New Roman" w:hint="eastAsia"/>
          <w:kern w:val="2"/>
          <w:sz w:val="22"/>
          <w:szCs w:val="22"/>
        </w:rPr>
        <w:t>注：</w:t>
      </w:r>
      <w:bookmarkStart w:id="2" w:name="_Hlk175920493"/>
      <w:r w:rsidR="00020DDC" w:rsidRPr="005A2597">
        <w:rPr>
          <w:rFonts w:ascii="仿宋_GB2312" w:eastAsia="仿宋_GB2312" w:cs="Times New Roman" w:hint="eastAsia"/>
          <w:kern w:val="2"/>
          <w:sz w:val="22"/>
          <w:szCs w:val="22"/>
        </w:rPr>
        <w:t>供应商需分别填报含税</w:t>
      </w:r>
      <w:r w:rsidR="00DB10F2" w:rsidRPr="005A2597">
        <w:rPr>
          <w:rFonts w:ascii="仿宋_GB2312" w:eastAsia="仿宋_GB2312" w:cs="Times New Roman" w:hint="eastAsia"/>
          <w:kern w:val="2"/>
          <w:sz w:val="22"/>
          <w:szCs w:val="22"/>
        </w:rPr>
        <w:t>单价、含税</w:t>
      </w:r>
      <w:r w:rsidR="00020DDC" w:rsidRPr="005A2597">
        <w:rPr>
          <w:rFonts w:ascii="仿宋_GB2312" w:eastAsia="仿宋_GB2312" w:cs="Times New Roman" w:hint="eastAsia"/>
          <w:kern w:val="2"/>
          <w:sz w:val="22"/>
          <w:szCs w:val="22"/>
        </w:rPr>
        <w:t>总价和增值税税率</w:t>
      </w:r>
      <w:r w:rsidR="00DB10F2" w:rsidRPr="005A2597">
        <w:rPr>
          <w:rFonts w:ascii="仿宋_GB2312" w:eastAsia="仿宋_GB2312" w:cs="Times New Roman" w:hint="eastAsia"/>
          <w:kern w:val="2"/>
          <w:sz w:val="22"/>
          <w:szCs w:val="22"/>
        </w:rPr>
        <w:t>（</w:t>
      </w:r>
      <w:r w:rsidR="00020DDC" w:rsidRPr="005A2597">
        <w:rPr>
          <w:rFonts w:ascii="仿宋_GB2312" w:eastAsia="仿宋_GB2312" w:cs="Times New Roman" w:hint="eastAsia"/>
          <w:kern w:val="2"/>
          <w:sz w:val="22"/>
          <w:szCs w:val="22"/>
        </w:rPr>
        <w:t>所报税率不考虑国家特殊政策对税率的优惠，具体填报方式见报价文件格式</w:t>
      </w:r>
      <w:r w:rsidR="00DB10F2" w:rsidRPr="005A2597">
        <w:rPr>
          <w:rFonts w:ascii="仿宋_GB2312" w:eastAsia="仿宋_GB2312" w:cs="Times New Roman" w:hint="eastAsia"/>
          <w:kern w:val="2"/>
          <w:sz w:val="22"/>
          <w:szCs w:val="22"/>
        </w:rPr>
        <w:t>）</w:t>
      </w:r>
      <w:r w:rsidR="00020DDC" w:rsidRPr="005A2597">
        <w:rPr>
          <w:rFonts w:ascii="仿宋_GB2312" w:eastAsia="仿宋_GB2312" w:cs="Times New Roman" w:hint="eastAsia"/>
          <w:kern w:val="2"/>
          <w:sz w:val="22"/>
          <w:szCs w:val="22"/>
        </w:rPr>
        <w:t>。各项不含税单价、</w:t>
      </w:r>
      <w:r w:rsidR="00DB10F2" w:rsidRPr="005A2597">
        <w:rPr>
          <w:rFonts w:ascii="仿宋_GB2312" w:eastAsia="仿宋_GB2312" w:cs="Times New Roman" w:hint="eastAsia"/>
          <w:kern w:val="2"/>
          <w:sz w:val="22"/>
          <w:szCs w:val="22"/>
        </w:rPr>
        <w:t>不含税总价、</w:t>
      </w:r>
      <w:r w:rsidR="00020DDC" w:rsidRPr="005A2597">
        <w:rPr>
          <w:rFonts w:ascii="仿宋_GB2312" w:eastAsia="仿宋_GB2312" w:cs="Times New Roman" w:hint="eastAsia"/>
          <w:kern w:val="2"/>
          <w:sz w:val="22"/>
          <w:szCs w:val="22"/>
        </w:rPr>
        <w:t>增值税额将由询价人计算确定。不含税单价计算式为：（相应单项工作）不含税单价=含税单价÷(1+增值税税率)（不含税单价将保留两位小数）；</w:t>
      </w:r>
      <w:r w:rsidR="00DB10F2" w:rsidRPr="005A2597">
        <w:rPr>
          <w:rFonts w:ascii="仿宋_GB2312" w:eastAsia="仿宋_GB2312" w:cs="Times New Roman" w:hint="eastAsia"/>
          <w:kern w:val="2"/>
          <w:sz w:val="22"/>
          <w:szCs w:val="22"/>
        </w:rPr>
        <w:t>不含税总价=</w:t>
      </w:r>
      <w:r w:rsidR="0092513A" w:rsidRPr="005A2597">
        <w:rPr>
          <w:rFonts w:ascii="仿宋_GB2312" w:eastAsia="仿宋_GB2312" w:cs="Times New Roman" w:hint="eastAsia"/>
          <w:kern w:val="2"/>
          <w:sz w:val="22"/>
          <w:szCs w:val="22"/>
        </w:rPr>
        <w:t>含税总价÷(1+增值税税率)（不含税</w:t>
      </w:r>
      <w:r w:rsidR="00C07436" w:rsidRPr="005A2597">
        <w:rPr>
          <w:rFonts w:ascii="仿宋_GB2312" w:eastAsia="仿宋_GB2312" w:cs="Times New Roman" w:hint="eastAsia"/>
          <w:kern w:val="2"/>
          <w:sz w:val="22"/>
          <w:szCs w:val="22"/>
        </w:rPr>
        <w:t>总</w:t>
      </w:r>
      <w:r w:rsidR="0092513A" w:rsidRPr="005A2597">
        <w:rPr>
          <w:rFonts w:ascii="仿宋_GB2312" w:eastAsia="仿宋_GB2312" w:cs="Times New Roman" w:hint="eastAsia"/>
          <w:kern w:val="2"/>
          <w:sz w:val="22"/>
          <w:szCs w:val="22"/>
        </w:rPr>
        <w:t>价将保留两位小数）</w:t>
      </w:r>
      <w:r w:rsidR="00EE6543" w:rsidRPr="005A2597">
        <w:rPr>
          <w:rFonts w:ascii="仿宋_GB2312" w:eastAsia="仿宋_GB2312" w:cs="Times New Roman" w:hint="eastAsia"/>
          <w:kern w:val="2"/>
          <w:sz w:val="22"/>
          <w:szCs w:val="22"/>
        </w:rPr>
        <w:t>；</w:t>
      </w:r>
      <w:r w:rsidR="00020DDC" w:rsidRPr="005A2597">
        <w:rPr>
          <w:rFonts w:ascii="仿宋_GB2312" w:eastAsia="仿宋_GB2312" w:cs="Times New Roman" w:hint="eastAsia"/>
          <w:kern w:val="2"/>
          <w:sz w:val="22"/>
          <w:szCs w:val="22"/>
        </w:rPr>
        <w:t>增值税额=不含税总价×增值税税率。</w:t>
      </w:r>
      <w:r w:rsidRPr="005A2597">
        <w:rPr>
          <w:rFonts w:ascii="仿宋_GB2312" w:eastAsia="仿宋_GB2312" w:cs="Times New Roman" w:hint="eastAsia"/>
          <w:kern w:val="2"/>
          <w:sz w:val="22"/>
          <w:szCs w:val="22"/>
        </w:rPr>
        <w:t>供应商对计算后的不含税总价现场签字确认。</w:t>
      </w:r>
      <w:bookmarkEnd w:id="2"/>
    </w:p>
    <w:p w14:paraId="14E88D51" w14:textId="45D606CA"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p>
    <w:p w14:paraId="38820CE8" w14:textId="522A833A"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九）报价函须注明供应商单位全称及报价时间，格式详见附件（至少包括工期、工作计划、人员安排、质量标准），并提供单位清晰有效营业执照、资质证书副本复印件，上述资料均需加盖公章后密封，请于2024年</w:t>
      </w:r>
      <w:r w:rsidR="000E61A3" w:rsidRPr="005A2597">
        <w:rPr>
          <w:rFonts w:ascii="仿宋_GB2312" w:eastAsia="仿宋_GB2312" w:cs="Times New Roman"/>
          <w:kern w:val="2"/>
        </w:rPr>
        <w:t>9</w:t>
      </w:r>
      <w:r w:rsidRPr="005A2597">
        <w:rPr>
          <w:rFonts w:ascii="仿宋_GB2312" w:eastAsia="仿宋_GB2312" w:cs="Times New Roman" w:hint="eastAsia"/>
          <w:kern w:val="2"/>
        </w:rPr>
        <w:t>月</w:t>
      </w:r>
      <w:r w:rsidR="00651E33">
        <w:rPr>
          <w:rFonts w:ascii="仿宋_GB2312" w:eastAsia="仿宋_GB2312" w:cs="Times New Roman"/>
          <w:kern w:val="2"/>
        </w:rPr>
        <w:t>10</w:t>
      </w:r>
      <w:r w:rsidRPr="005A2597">
        <w:rPr>
          <w:rFonts w:ascii="仿宋_GB2312" w:eastAsia="仿宋_GB2312" w:cs="Times New Roman" w:hint="eastAsia"/>
          <w:kern w:val="2"/>
        </w:rPr>
        <w:t>日</w:t>
      </w:r>
      <w:r w:rsidR="003E46A8" w:rsidRPr="005A2597">
        <w:rPr>
          <w:rFonts w:ascii="仿宋_GB2312" w:eastAsia="仿宋_GB2312" w:cs="Times New Roman"/>
          <w:kern w:val="2"/>
        </w:rPr>
        <w:t>15</w:t>
      </w:r>
      <w:r w:rsidRPr="005A2597">
        <w:rPr>
          <w:rFonts w:ascii="仿宋_GB2312" w:eastAsia="仿宋_GB2312" w:cs="Times New Roman" w:hint="eastAsia"/>
          <w:kern w:val="2"/>
        </w:rPr>
        <w:t>时前密封报送我公司。联系人：</w:t>
      </w:r>
      <w:r w:rsidR="003E46A8" w:rsidRPr="005A2597">
        <w:rPr>
          <w:rFonts w:ascii="仿宋_GB2312" w:eastAsia="仿宋_GB2312" w:cs="Times New Roman" w:hint="eastAsia"/>
          <w:kern w:val="2"/>
        </w:rPr>
        <w:t>李先生</w:t>
      </w:r>
      <w:r w:rsidRPr="005A2597">
        <w:rPr>
          <w:rFonts w:ascii="仿宋_GB2312" w:eastAsia="仿宋_GB2312" w:cs="Times New Roman" w:hint="eastAsia"/>
          <w:kern w:val="2"/>
        </w:rPr>
        <w:t>，电话：</w:t>
      </w:r>
      <w:r w:rsidR="003E46A8" w:rsidRPr="005A2597">
        <w:rPr>
          <w:rFonts w:ascii="仿宋_GB2312" w:eastAsia="仿宋_GB2312" w:cs="Times New Roman"/>
          <w:kern w:val="2"/>
        </w:rPr>
        <w:t>13348965910</w:t>
      </w:r>
      <w:r w:rsidRPr="005A2597">
        <w:rPr>
          <w:rFonts w:ascii="仿宋_GB2312" w:eastAsia="仿宋_GB2312" w:cs="Times New Roman" w:hint="eastAsia"/>
          <w:kern w:val="2"/>
        </w:rPr>
        <w:t>，递交地址：成都市太升北路35号</w:t>
      </w:r>
      <w:r w:rsidR="001D2369" w:rsidRPr="005A2597">
        <w:rPr>
          <w:rFonts w:ascii="仿宋_GB2312" w:eastAsia="仿宋_GB2312" w:cs="Times New Roman"/>
          <w:kern w:val="2"/>
        </w:rPr>
        <w:t>B701</w:t>
      </w:r>
      <w:r w:rsidRPr="005A2597">
        <w:rPr>
          <w:rFonts w:ascii="仿宋_GB2312" w:eastAsia="仿宋_GB2312" w:cs="Times New Roman" w:hint="eastAsia"/>
          <w:kern w:val="2"/>
        </w:rPr>
        <w:t>室。报价文件必须胶装提交。</w:t>
      </w:r>
    </w:p>
    <w:p w14:paraId="7035E7C3" w14:textId="7777777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（十）有以下情形之一的报价函均为无效报价。</w:t>
      </w:r>
    </w:p>
    <w:p w14:paraId="5F09089E"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hint="eastAsia"/>
          <w:sz w:val="24"/>
        </w:rPr>
        <w:t>1、未按要求</w:t>
      </w:r>
      <w:r w:rsidR="006D0334" w:rsidRPr="005A2597">
        <w:rPr>
          <w:rFonts w:ascii="仿宋_GB2312" w:eastAsia="仿宋_GB2312" w:hAnsi="宋体" w:hint="eastAsia"/>
          <w:b/>
          <w:sz w:val="24"/>
        </w:rPr>
        <w:t>签署、盖章和</w:t>
      </w:r>
      <w:r w:rsidRPr="005A2597">
        <w:rPr>
          <w:rFonts w:ascii="仿宋_GB2312" w:eastAsia="仿宋_GB2312" w:hAnsi="宋体" w:hint="eastAsia"/>
          <w:b/>
          <w:sz w:val="24"/>
        </w:rPr>
        <w:t>密封</w:t>
      </w:r>
      <w:r w:rsidRPr="005A2597">
        <w:rPr>
          <w:rFonts w:ascii="仿宋_GB2312" w:eastAsia="仿宋_GB2312" w:hAnsi="宋体" w:hint="eastAsia"/>
          <w:sz w:val="24"/>
        </w:rPr>
        <w:t>的报价函；</w:t>
      </w:r>
    </w:p>
    <w:p w14:paraId="789C7B13"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hint="eastAsia"/>
          <w:sz w:val="24"/>
        </w:rPr>
        <w:t>2、未按照询价文件内容及要求编写；</w:t>
      </w:r>
    </w:p>
    <w:p w14:paraId="262A7467"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3</w:t>
      </w:r>
      <w:r w:rsidRPr="005A2597">
        <w:rPr>
          <w:rFonts w:ascii="仿宋_GB2312" w:eastAsia="仿宋_GB2312" w:hAnsi="宋体" w:hint="eastAsia"/>
          <w:sz w:val="24"/>
        </w:rPr>
        <w:t>、未进入我公司外部供应项目合格供应商目录的供应商的报价；</w:t>
      </w:r>
    </w:p>
    <w:p w14:paraId="45C0477E"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4</w:t>
      </w:r>
      <w:r w:rsidRPr="005A2597">
        <w:rPr>
          <w:rFonts w:ascii="仿宋_GB2312" w:eastAsia="仿宋_GB2312" w:hAnsi="宋体" w:hint="eastAsia"/>
          <w:sz w:val="24"/>
        </w:rPr>
        <w:t>、</w:t>
      </w:r>
      <w:r w:rsidR="001D2369" w:rsidRPr="005A2597">
        <w:rPr>
          <w:rFonts w:ascii="仿宋_GB2312" w:eastAsia="仿宋_GB2312" w:hAnsi="宋体" w:hint="eastAsia"/>
          <w:sz w:val="24"/>
        </w:rPr>
        <w:t>单项报价及总报价</w:t>
      </w:r>
      <w:r w:rsidRPr="005A2597">
        <w:rPr>
          <w:rFonts w:ascii="仿宋_GB2312" w:eastAsia="仿宋_GB2312" w:hAnsi="宋体"/>
          <w:sz w:val="24"/>
        </w:rPr>
        <w:t>超过最高限价的报价</w:t>
      </w:r>
      <w:r w:rsidRPr="005A2597">
        <w:rPr>
          <w:rFonts w:ascii="仿宋_GB2312" w:eastAsia="仿宋_GB2312" w:hAnsi="宋体" w:hint="eastAsia"/>
          <w:sz w:val="24"/>
        </w:rPr>
        <w:t>；</w:t>
      </w:r>
    </w:p>
    <w:p w14:paraId="7C838FD3"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5</w:t>
      </w:r>
      <w:r w:rsidRPr="005A2597">
        <w:rPr>
          <w:rFonts w:ascii="仿宋_GB2312" w:eastAsia="仿宋_GB2312" w:hAnsi="宋体" w:hint="eastAsia"/>
          <w:sz w:val="24"/>
        </w:rPr>
        <w:t>、未在规定时间递交至规定地点的报价函；</w:t>
      </w:r>
    </w:p>
    <w:p w14:paraId="5E3196CC"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6</w:t>
      </w:r>
      <w:r w:rsidRPr="005A2597">
        <w:rPr>
          <w:rFonts w:ascii="仿宋_GB2312" w:eastAsia="仿宋_GB2312" w:hAnsi="宋体" w:hint="eastAsia"/>
          <w:sz w:val="24"/>
        </w:rPr>
        <w:t>、单位负责人为同一人或存在控股、管理关系的不同单位，不得参加同一标段报价，否则，相关投标无效；</w:t>
      </w:r>
    </w:p>
    <w:p w14:paraId="2F7307C5"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7</w:t>
      </w:r>
      <w:r w:rsidRPr="005A2597">
        <w:rPr>
          <w:rFonts w:ascii="仿宋_GB2312" w:eastAsia="仿宋_GB2312" w:hAnsi="宋体" w:hint="eastAsia"/>
          <w:sz w:val="24"/>
        </w:rPr>
        <w:t>、相关法律法规规定的其他情形等。</w:t>
      </w:r>
    </w:p>
    <w:p w14:paraId="6AFDED7A" w14:textId="691120E6"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lastRenderedPageBreak/>
        <w:t>（十一）评审方式：在符合采购需求、质量和服务相等的前提下，确定</w:t>
      </w:r>
      <w:r w:rsidR="006D0334" w:rsidRPr="005A2597">
        <w:rPr>
          <w:rFonts w:ascii="仿宋_GB2312" w:eastAsia="仿宋_GB2312" w:cs="Times New Roman" w:hint="eastAsia"/>
          <w:kern w:val="2"/>
        </w:rPr>
        <w:t>有效总报价</w:t>
      </w:r>
      <w:r w:rsidR="006C1B24" w:rsidRPr="005A2597">
        <w:rPr>
          <w:rFonts w:ascii="仿宋_GB2312" w:eastAsia="仿宋_GB2312" w:cs="Times New Roman" w:hint="eastAsia"/>
          <w:kern w:val="2"/>
        </w:rPr>
        <w:t>（不含税价）</w:t>
      </w:r>
      <w:r w:rsidRPr="005A2597">
        <w:rPr>
          <w:rFonts w:ascii="仿宋_GB2312" w:eastAsia="仿宋_GB2312" w:cs="Times New Roman" w:hint="eastAsia"/>
          <w:kern w:val="2"/>
        </w:rPr>
        <w:t>最低的供应商为成交供应商；</w:t>
      </w:r>
    </w:p>
    <w:p w14:paraId="2A8C4427" w14:textId="08A99157"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（十</w:t>
      </w:r>
      <w:r w:rsidR="00376B49" w:rsidRPr="005A2597">
        <w:rPr>
          <w:rFonts w:ascii="仿宋_GB2312" w:eastAsia="仿宋_GB2312" w:cs="Times New Roman" w:hint="eastAsia"/>
          <w:kern w:val="2"/>
        </w:rPr>
        <w:t>二</w:t>
      </w:r>
      <w:r w:rsidRPr="005A2597">
        <w:rPr>
          <w:rFonts w:ascii="仿宋_GB2312" w:eastAsia="仿宋_GB2312" w:cs="Times New Roman" w:hint="eastAsia"/>
          <w:kern w:val="2"/>
        </w:rPr>
        <w:t>）我公司和供应商应当自工作通知单发出之日起30个工作日内，根据询价文件和供应商的报价文件订立书面合同。</w:t>
      </w:r>
    </w:p>
    <w:p w14:paraId="621F561F" w14:textId="6F5D13AE" w:rsidR="004D3C14" w:rsidRPr="005A2597"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A2597">
        <w:rPr>
          <w:rFonts w:ascii="仿宋_GB2312" w:eastAsia="仿宋_GB2312" w:cs="Times New Roman" w:hint="eastAsia"/>
          <w:kern w:val="2"/>
        </w:rPr>
        <w:t>（十</w:t>
      </w:r>
      <w:r w:rsidR="00376B49" w:rsidRPr="005A2597">
        <w:rPr>
          <w:rFonts w:ascii="仿宋_GB2312" w:eastAsia="仿宋_GB2312" w:cs="Times New Roman" w:hint="eastAsia"/>
          <w:kern w:val="2"/>
        </w:rPr>
        <w:t>三</w:t>
      </w:r>
      <w:r w:rsidRPr="005A2597">
        <w:rPr>
          <w:rFonts w:ascii="仿宋_GB2312" w:eastAsia="仿宋_GB2312" w:cs="Times New Roman" w:hint="eastAsia"/>
          <w:kern w:val="2"/>
        </w:rPr>
        <w:t>）重新询价的情形：</w:t>
      </w:r>
    </w:p>
    <w:p w14:paraId="6737C7D0"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1</w:t>
      </w:r>
      <w:r w:rsidRPr="005A2597">
        <w:rPr>
          <w:rFonts w:ascii="仿宋_GB2312" w:eastAsia="仿宋_GB2312" w:hAnsi="宋体" w:hint="eastAsia"/>
          <w:sz w:val="24"/>
        </w:rPr>
        <w:t>、报价截止时间（同上）按时送达的报价文件不足三家；</w:t>
      </w:r>
    </w:p>
    <w:p w14:paraId="61F96D9F"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2</w:t>
      </w:r>
      <w:r w:rsidRPr="005A2597">
        <w:rPr>
          <w:rFonts w:ascii="仿宋_GB2312" w:eastAsia="仿宋_GB2312" w:hAnsi="宋体" w:hint="eastAsia"/>
          <w:sz w:val="24"/>
        </w:rPr>
        <w:t>、本次询价采购经评审后，提供有效报价的供应商不足三家的；</w:t>
      </w:r>
    </w:p>
    <w:p w14:paraId="38EF5EA7" w14:textId="77777777" w:rsidR="004D3C14" w:rsidRPr="005A2597" w:rsidRDefault="00BC428E">
      <w:pPr>
        <w:adjustRightInd w:val="0"/>
        <w:spacing w:line="360" w:lineRule="exact"/>
        <w:ind w:leftChars="400" w:left="1200" w:hangingChars="150" w:hanging="360"/>
        <w:rPr>
          <w:rFonts w:ascii="仿宋_GB2312" w:eastAsia="仿宋_GB2312" w:hAnsi="宋体"/>
          <w:sz w:val="24"/>
        </w:rPr>
      </w:pPr>
      <w:r w:rsidRPr="005A2597">
        <w:rPr>
          <w:rFonts w:ascii="仿宋_GB2312" w:eastAsia="仿宋_GB2312" w:hAnsi="宋体"/>
          <w:sz w:val="24"/>
        </w:rPr>
        <w:t>3</w:t>
      </w:r>
      <w:r w:rsidRPr="005A2597">
        <w:rPr>
          <w:rFonts w:ascii="仿宋_GB2312" w:eastAsia="仿宋_GB2312" w:hAnsi="宋体" w:hint="eastAsia"/>
          <w:sz w:val="24"/>
        </w:rPr>
        <w:t>、中标供应商无故放弃中标，则对该项目重新进行询价采购，同时该供应商将被清退出合格供应商库，禁入期按我公司外部供应采购管理办法执行。</w:t>
      </w:r>
      <w:bookmarkEnd w:id="0"/>
    </w:p>
    <w:p w14:paraId="520F0A1A" w14:textId="77777777" w:rsidR="004D3C14" w:rsidRPr="005A2597" w:rsidRDefault="004D3C14" w:rsidP="00A50D3E">
      <w:pPr>
        <w:adjustRightInd w:val="0"/>
        <w:snapToGrid w:val="0"/>
        <w:spacing w:line="360" w:lineRule="exact"/>
        <w:ind w:firstLineChars="200" w:firstLine="480"/>
        <w:rPr>
          <w:rFonts w:ascii="仿宋_GB2312" w:eastAsia="仿宋_GB2312" w:hAnsi="宋体"/>
          <w:snapToGrid w:val="0"/>
          <w:kern w:val="0"/>
          <w:sz w:val="24"/>
        </w:rPr>
      </w:pPr>
    </w:p>
    <w:p w14:paraId="260374B1" w14:textId="77777777" w:rsidR="004D3C14" w:rsidRPr="005A2597" w:rsidRDefault="004D3C14" w:rsidP="00A50D3E">
      <w:pPr>
        <w:adjustRightInd w:val="0"/>
        <w:snapToGrid w:val="0"/>
        <w:spacing w:line="360" w:lineRule="exact"/>
        <w:ind w:firstLineChars="200" w:firstLine="480"/>
        <w:rPr>
          <w:rFonts w:ascii="仿宋_GB2312" w:eastAsia="仿宋_GB2312" w:hAnsi="宋体"/>
          <w:snapToGrid w:val="0"/>
          <w:kern w:val="0"/>
          <w:sz w:val="24"/>
        </w:rPr>
      </w:pPr>
    </w:p>
    <w:p w14:paraId="6DA07DB2" w14:textId="1F556C96" w:rsidR="004D3C14" w:rsidRPr="005A2597" w:rsidRDefault="00BC428E" w:rsidP="00A50D3E">
      <w:pPr>
        <w:adjustRightInd w:val="0"/>
        <w:snapToGrid w:val="0"/>
        <w:spacing w:line="3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附件：1、供应商报价函</w:t>
      </w:r>
      <w:r w:rsidRPr="005A2597">
        <w:rPr>
          <w:rFonts w:ascii="仿宋_GB2312" w:eastAsia="仿宋_GB2312" w:hAnsi="宋体"/>
          <w:snapToGrid w:val="0"/>
          <w:kern w:val="0"/>
          <w:sz w:val="24"/>
        </w:rPr>
        <w:t>(</w:t>
      </w:r>
      <w:r w:rsidRPr="005A2597">
        <w:rPr>
          <w:rFonts w:ascii="仿宋_GB2312" w:eastAsia="仿宋_GB2312" w:hAnsi="宋体" w:hint="eastAsia"/>
          <w:snapToGrid w:val="0"/>
          <w:kern w:val="0"/>
          <w:sz w:val="24"/>
        </w:rPr>
        <w:t>格式</w:t>
      </w:r>
      <w:r w:rsidRPr="005A2597">
        <w:rPr>
          <w:rFonts w:ascii="仿宋_GB2312" w:eastAsia="仿宋_GB2312" w:hAnsi="宋体"/>
          <w:snapToGrid w:val="0"/>
          <w:kern w:val="0"/>
          <w:sz w:val="24"/>
        </w:rPr>
        <w:t>)</w:t>
      </w:r>
    </w:p>
    <w:p w14:paraId="4102F5DF" w14:textId="77777777" w:rsidR="004D3C14" w:rsidRPr="005A2597" w:rsidRDefault="00BC428E" w:rsidP="00A50D3E">
      <w:pPr>
        <w:pStyle w:val="2"/>
        <w:adjustRightInd w:val="0"/>
        <w:snapToGrid w:val="0"/>
        <w:spacing w:after="0" w:line="360" w:lineRule="exact"/>
        <w:ind w:firstLineChars="325" w:firstLine="780"/>
        <w:rPr>
          <w:rFonts w:ascii="仿宋_GB2312" w:eastAsia="仿宋_GB2312" w:hAnsi="宋体"/>
          <w:snapToGrid w:val="0"/>
          <w:kern w:val="0"/>
          <w:sz w:val="24"/>
        </w:rPr>
      </w:pPr>
      <w:r w:rsidRPr="005A2597">
        <w:rPr>
          <w:rFonts w:ascii="仿宋_GB2312" w:eastAsia="仿宋_GB2312" w:hAnsi="宋体"/>
          <w:snapToGrid w:val="0"/>
          <w:kern w:val="0"/>
          <w:sz w:val="24"/>
        </w:rPr>
        <w:t>2</w:t>
      </w:r>
      <w:r w:rsidRPr="005A2597">
        <w:rPr>
          <w:rFonts w:ascii="仿宋_GB2312" w:eastAsia="仿宋_GB2312" w:hAnsi="宋体" w:hint="eastAsia"/>
          <w:snapToGrid w:val="0"/>
          <w:kern w:val="0"/>
          <w:sz w:val="24"/>
        </w:rPr>
        <w:t>、外部供应项目技术要求</w:t>
      </w:r>
    </w:p>
    <w:p w14:paraId="299F4E8B" w14:textId="29FF0733" w:rsidR="006D0334" w:rsidRPr="005A2597" w:rsidRDefault="006D0334" w:rsidP="00A50D3E">
      <w:pPr>
        <w:pStyle w:val="2"/>
        <w:adjustRightInd w:val="0"/>
        <w:snapToGrid w:val="0"/>
        <w:spacing w:after="0" w:line="360" w:lineRule="exact"/>
        <w:ind w:firstLineChars="325" w:firstLine="780"/>
        <w:rPr>
          <w:rFonts w:ascii="仿宋_GB2312" w:eastAsia="仿宋_GB2312" w:hAnsi="宋体"/>
          <w:snapToGrid w:val="0"/>
          <w:kern w:val="0"/>
          <w:sz w:val="24"/>
        </w:rPr>
      </w:pPr>
      <w:r w:rsidRPr="005A2597">
        <w:rPr>
          <w:rFonts w:ascii="仿宋_GB2312" w:eastAsia="仿宋_GB2312" w:hAnsi="宋体" w:hint="eastAsia"/>
          <w:snapToGrid w:val="0"/>
          <w:kern w:val="0"/>
          <w:sz w:val="24"/>
        </w:rPr>
        <w:t>3、</w:t>
      </w:r>
      <w:r w:rsidR="003E0D26" w:rsidRPr="005A2597">
        <w:rPr>
          <w:rFonts w:ascii="仿宋_GB2312" w:eastAsia="仿宋_GB2312" w:hAnsi="宋体" w:hint="eastAsia"/>
          <w:snapToGrid w:val="0"/>
          <w:kern w:val="0"/>
          <w:sz w:val="24"/>
        </w:rPr>
        <w:t>技术服务合同</w:t>
      </w:r>
      <w:r w:rsidR="00CF24FC" w:rsidRPr="005A2597">
        <w:rPr>
          <w:rFonts w:ascii="仿宋_GB2312" w:eastAsia="仿宋_GB2312" w:hAnsi="宋体" w:hint="eastAsia"/>
          <w:snapToGrid w:val="0"/>
          <w:kern w:val="0"/>
          <w:sz w:val="24"/>
        </w:rPr>
        <w:t>文件</w:t>
      </w:r>
    </w:p>
    <w:p w14:paraId="5F94FEDD" w14:textId="77777777" w:rsidR="004D3C14" w:rsidRPr="005A2597" w:rsidRDefault="004D3C14" w:rsidP="00A50D3E">
      <w:pPr>
        <w:adjustRightInd w:val="0"/>
        <w:spacing w:line="400" w:lineRule="exact"/>
        <w:ind w:firstLine="480"/>
        <w:rPr>
          <w:rFonts w:hAnsi="宋体"/>
          <w:sz w:val="24"/>
        </w:rPr>
      </w:pPr>
    </w:p>
    <w:p w14:paraId="7202525A" w14:textId="77777777" w:rsidR="004D3C14" w:rsidRPr="005A2597" w:rsidRDefault="00BC428E" w:rsidP="00E2690C">
      <w:pPr>
        <w:adjustRightInd w:val="0"/>
        <w:spacing w:line="360" w:lineRule="exact"/>
        <w:ind w:firstLine="480"/>
        <w:jc w:val="right"/>
        <w:rPr>
          <w:rFonts w:hAnsi="宋体"/>
          <w:sz w:val="24"/>
        </w:rPr>
      </w:pPr>
      <w:r w:rsidRPr="005A2597">
        <w:rPr>
          <w:rFonts w:ascii="仿宋_GB2312" w:eastAsia="仿宋_GB2312" w:hAnsi="宋体" w:hint="eastAsia"/>
          <w:sz w:val="24"/>
        </w:rPr>
        <w:t>四川省交通勘察设计研究院有限公司</w:t>
      </w:r>
    </w:p>
    <w:p w14:paraId="5E1E4061" w14:textId="467A261F" w:rsidR="004D3C14" w:rsidRPr="005A2597" w:rsidRDefault="00BC428E" w:rsidP="00E2690C">
      <w:pPr>
        <w:adjustRightInd w:val="0"/>
        <w:spacing w:line="360" w:lineRule="exact"/>
        <w:ind w:firstLine="480"/>
        <w:jc w:val="right"/>
        <w:rPr>
          <w:rFonts w:ascii="仿宋_GB2312" w:eastAsia="仿宋_GB2312" w:hAnsi="宋体"/>
          <w:sz w:val="24"/>
        </w:rPr>
      </w:pPr>
      <w:r w:rsidRPr="005A2597">
        <w:rPr>
          <w:rFonts w:ascii="仿宋_GB2312" w:eastAsia="仿宋_GB2312" w:hAnsi="宋体" w:hint="eastAsia"/>
          <w:sz w:val="24"/>
        </w:rPr>
        <w:t>2024年</w:t>
      </w:r>
      <w:r w:rsidR="00BA68DF" w:rsidRPr="005A2597">
        <w:rPr>
          <w:rFonts w:ascii="仿宋_GB2312" w:eastAsia="仿宋_GB2312" w:hAnsi="宋体"/>
          <w:sz w:val="24"/>
        </w:rPr>
        <w:t>9</w:t>
      </w:r>
      <w:r w:rsidRPr="005A2597">
        <w:rPr>
          <w:rFonts w:ascii="仿宋_GB2312" w:eastAsia="仿宋_GB2312" w:hAnsi="宋体" w:hint="eastAsia"/>
          <w:sz w:val="24"/>
        </w:rPr>
        <w:t>月</w:t>
      </w:r>
      <w:r w:rsidR="00651E33">
        <w:rPr>
          <w:rFonts w:ascii="仿宋_GB2312" w:eastAsia="仿宋_GB2312" w:hAnsi="宋体"/>
          <w:sz w:val="24"/>
        </w:rPr>
        <w:t>6</w:t>
      </w:r>
      <w:r w:rsidRPr="005A2597">
        <w:rPr>
          <w:rFonts w:ascii="仿宋_GB2312" w:eastAsia="仿宋_GB2312" w:hAnsi="宋体" w:hint="eastAsia"/>
          <w:sz w:val="24"/>
        </w:rPr>
        <w:t>日</w:t>
      </w:r>
    </w:p>
    <w:p w14:paraId="4998A27A" w14:textId="77777777" w:rsidR="004D3C14" w:rsidRPr="005A2597" w:rsidRDefault="00BC428E">
      <w:pPr>
        <w:spacing w:line="360" w:lineRule="auto"/>
        <w:rPr>
          <w:rFonts w:ascii="仿宋_GB2312" w:eastAsia="仿宋_GB2312" w:hAnsi="宋体"/>
          <w:snapToGrid w:val="0"/>
          <w:kern w:val="0"/>
          <w:sz w:val="24"/>
        </w:rPr>
      </w:pPr>
      <w:r w:rsidRPr="005A2597">
        <w:rPr>
          <w:rFonts w:ascii="仿宋_GB2312" w:eastAsia="仿宋_GB2312" w:hAnsi="宋体" w:hint="eastAsia"/>
          <w:snapToGrid w:val="0"/>
          <w:kern w:val="0"/>
          <w:sz w:val="24"/>
        </w:rPr>
        <w:br w:type="page"/>
      </w:r>
    </w:p>
    <w:p w14:paraId="7F9E08F8" w14:textId="77777777" w:rsidR="004D3C14" w:rsidRPr="005A2597" w:rsidRDefault="00BC428E">
      <w:pPr>
        <w:spacing w:line="360" w:lineRule="auto"/>
        <w:jc w:val="left"/>
        <w:rPr>
          <w:rFonts w:ascii="仿宋_GB2312" w:eastAsia="仿宋_GB2312" w:hAnsi="宋体"/>
          <w:snapToGrid w:val="0"/>
          <w:kern w:val="0"/>
          <w:sz w:val="32"/>
          <w:szCs w:val="32"/>
        </w:rPr>
      </w:pPr>
      <w:r w:rsidRPr="005A2597">
        <w:rPr>
          <w:rFonts w:ascii="仿宋_GB2312" w:eastAsia="仿宋_GB2312" w:hAnsi="宋体" w:hint="eastAsia"/>
          <w:snapToGrid w:val="0"/>
          <w:kern w:val="0"/>
          <w:sz w:val="32"/>
          <w:szCs w:val="32"/>
        </w:rPr>
        <w:lastRenderedPageBreak/>
        <w:t>附件1</w:t>
      </w:r>
    </w:p>
    <w:p w14:paraId="6CCB0C73" w14:textId="77777777" w:rsidR="004D3C14" w:rsidRPr="005A2597" w:rsidRDefault="004D3C14">
      <w:pPr>
        <w:rPr>
          <w:rFonts w:ascii="仿宋_GB2312" w:eastAsia="仿宋_GB2312"/>
          <w:sz w:val="36"/>
          <w:szCs w:val="36"/>
          <w:u w:val="single"/>
        </w:rPr>
      </w:pPr>
    </w:p>
    <w:p w14:paraId="782719EA" w14:textId="77777777" w:rsidR="001616D0" w:rsidRPr="005A2597" w:rsidRDefault="0067395A">
      <w:pPr>
        <w:jc w:val="center"/>
        <w:rPr>
          <w:rFonts w:ascii="仿宋_GB2312" w:eastAsia="仿宋_GB2312"/>
          <w:sz w:val="36"/>
          <w:szCs w:val="36"/>
        </w:rPr>
      </w:pPr>
      <w:r w:rsidRPr="005A2597">
        <w:rPr>
          <w:rFonts w:ascii="仿宋_GB2312" w:eastAsia="仿宋_GB2312" w:hint="eastAsia"/>
          <w:sz w:val="36"/>
          <w:szCs w:val="36"/>
        </w:rPr>
        <w:t>G353翠屏区宗场镇至叙州区喜捷镇段改建工程</w:t>
      </w:r>
    </w:p>
    <w:p w14:paraId="44A98972" w14:textId="10ED3C18" w:rsidR="004D3C14" w:rsidRPr="005A2597" w:rsidRDefault="0067395A">
      <w:pPr>
        <w:jc w:val="center"/>
      </w:pPr>
      <w:r w:rsidRPr="005A2597">
        <w:rPr>
          <w:rFonts w:ascii="仿宋_GB2312" w:eastAsia="仿宋_GB2312" w:hint="eastAsia"/>
          <w:sz w:val="36"/>
          <w:szCs w:val="36"/>
        </w:rPr>
        <w:t>中环岷江大桥景观及桥旅融合设计</w:t>
      </w:r>
    </w:p>
    <w:p w14:paraId="370AA305" w14:textId="77777777" w:rsidR="004D3C14" w:rsidRPr="005A2597" w:rsidRDefault="004D3C14"/>
    <w:p w14:paraId="2E1CD108" w14:textId="77777777" w:rsidR="004D3C14" w:rsidRPr="005A2597" w:rsidRDefault="004D3C14"/>
    <w:p w14:paraId="228BEE0F" w14:textId="77777777" w:rsidR="004D3C14" w:rsidRPr="005A2597" w:rsidRDefault="004D3C14"/>
    <w:p w14:paraId="6D387A3B" w14:textId="77777777" w:rsidR="004D3C14" w:rsidRPr="005A2597" w:rsidRDefault="004D3C14"/>
    <w:p w14:paraId="2AB61FE6" w14:textId="77777777" w:rsidR="004D3C14" w:rsidRPr="005A2597" w:rsidRDefault="004D3C14"/>
    <w:p w14:paraId="27F274C7" w14:textId="77777777" w:rsidR="004D3C14" w:rsidRPr="005A2597" w:rsidRDefault="00BC428E">
      <w:pPr>
        <w:pStyle w:val="31"/>
        <w:spacing w:before="0" w:after="0"/>
        <w:rPr>
          <w:rFonts w:eastAsia="黑体"/>
          <w:snapToGrid w:val="0"/>
          <w:sz w:val="84"/>
          <w:szCs w:val="84"/>
        </w:rPr>
      </w:pPr>
      <w:r w:rsidRPr="005A2597">
        <w:rPr>
          <w:rFonts w:eastAsia="黑体" w:hint="eastAsia"/>
          <w:snapToGrid w:val="0"/>
          <w:sz w:val="84"/>
          <w:szCs w:val="84"/>
        </w:rPr>
        <w:t>报</w:t>
      </w:r>
    </w:p>
    <w:p w14:paraId="1B76AEF1" w14:textId="77777777" w:rsidR="004D3C14" w:rsidRPr="005A2597" w:rsidRDefault="00BC428E">
      <w:pPr>
        <w:pStyle w:val="31"/>
        <w:spacing w:before="0" w:after="0"/>
        <w:rPr>
          <w:rFonts w:eastAsia="黑体"/>
          <w:snapToGrid w:val="0"/>
          <w:sz w:val="84"/>
          <w:szCs w:val="84"/>
        </w:rPr>
      </w:pPr>
      <w:r w:rsidRPr="005A2597">
        <w:rPr>
          <w:rFonts w:eastAsia="黑体" w:hint="eastAsia"/>
          <w:snapToGrid w:val="0"/>
          <w:sz w:val="84"/>
          <w:szCs w:val="84"/>
        </w:rPr>
        <w:t>价</w:t>
      </w:r>
    </w:p>
    <w:p w14:paraId="33221351" w14:textId="77777777" w:rsidR="004D3C14" w:rsidRPr="005A2597" w:rsidRDefault="00BC428E">
      <w:pPr>
        <w:pStyle w:val="31"/>
        <w:spacing w:before="0" w:after="0"/>
        <w:rPr>
          <w:rFonts w:eastAsia="黑体"/>
          <w:snapToGrid w:val="0"/>
          <w:sz w:val="84"/>
          <w:szCs w:val="84"/>
        </w:rPr>
      </w:pPr>
      <w:r w:rsidRPr="005A2597">
        <w:rPr>
          <w:rFonts w:eastAsia="黑体" w:hint="eastAsia"/>
          <w:snapToGrid w:val="0"/>
          <w:sz w:val="84"/>
          <w:szCs w:val="84"/>
        </w:rPr>
        <w:t>文</w:t>
      </w:r>
    </w:p>
    <w:p w14:paraId="3D4BD401" w14:textId="77777777" w:rsidR="004D3C14" w:rsidRPr="005A2597" w:rsidRDefault="00BC428E">
      <w:pPr>
        <w:pStyle w:val="31"/>
        <w:spacing w:before="0" w:after="0"/>
        <w:rPr>
          <w:rFonts w:eastAsia="黑体"/>
          <w:snapToGrid w:val="0"/>
          <w:sz w:val="84"/>
          <w:szCs w:val="84"/>
        </w:rPr>
      </w:pPr>
      <w:r w:rsidRPr="005A2597">
        <w:rPr>
          <w:rFonts w:eastAsia="黑体" w:hint="eastAsia"/>
          <w:snapToGrid w:val="0"/>
          <w:sz w:val="84"/>
          <w:szCs w:val="84"/>
        </w:rPr>
        <w:t>件</w:t>
      </w:r>
    </w:p>
    <w:p w14:paraId="21111271" w14:textId="77777777" w:rsidR="004D3C14" w:rsidRPr="005A2597" w:rsidRDefault="004D3C14"/>
    <w:p w14:paraId="26FD37FE" w14:textId="77777777" w:rsidR="004D3C14" w:rsidRPr="005A2597" w:rsidRDefault="004D3C14"/>
    <w:p w14:paraId="5B59D4ED" w14:textId="77777777" w:rsidR="004D3C14" w:rsidRPr="005A2597" w:rsidRDefault="004D3C14"/>
    <w:p w14:paraId="204A7725" w14:textId="77777777" w:rsidR="004D3C14" w:rsidRPr="005A2597" w:rsidRDefault="004D3C14"/>
    <w:p w14:paraId="63C98142" w14:textId="77777777" w:rsidR="004D3C14" w:rsidRPr="005A2597" w:rsidRDefault="004D3C14"/>
    <w:p w14:paraId="4470B15E" w14:textId="77777777" w:rsidR="004D3C14" w:rsidRPr="005A2597" w:rsidRDefault="004D3C14"/>
    <w:p w14:paraId="32514EAC" w14:textId="77777777" w:rsidR="004D3C14" w:rsidRPr="005A2597" w:rsidRDefault="004D3C14"/>
    <w:p w14:paraId="7443E90F" w14:textId="77777777" w:rsidR="004D3C14" w:rsidRPr="005A2597" w:rsidRDefault="004D3C14"/>
    <w:p w14:paraId="6C50D6B6" w14:textId="77777777" w:rsidR="004D3C14" w:rsidRPr="005A2597" w:rsidRDefault="004D3C14"/>
    <w:p w14:paraId="744A0477" w14:textId="77777777" w:rsidR="004D3C14" w:rsidRPr="005A2597" w:rsidRDefault="000B005C">
      <w:pPr>
        <w:ind w:firstLineChars="550" w:firstLine="1760"/>
        <w:rPr>
          <w:rFonts w:ascii="仿宋_GB2312" w:eastAsia="仿宋_GB2312" w:hAnsi="仿宋"/>
          <w:sz w:val="32"/>
          <w:szCs w:val="32"/>
          <w:u w:val="single"/>
        </w:rPr>
      </w:pPr>
      <w:r w:rsidRPr="005A2597">
        <w:rPr>
          <w:rFonts w:ascii="仿宋_GB2312" w:eastAsia="仿宋_GB2312" w:hAnsi="仿宋" w:hint="eastAsia"/>
          <w:sz w:val="32"/>
          <w:szCs w:val="32"/>
        </w:rPr>
        <w:t>供应商：</w:t>
      </w:r>
      <w:r w:rsidRPr="005A2597">
        <w:rPr>
          <w:rFonts w:ascii="仿宋_GB2312" w:eastAsia="仿宋_GB2312" w:hAnsi="仿宋" w:hint="eastAsia"/>
          <w:sz w:val="32"/>
          <w:szCs w:val="32"/>
          <w:u w:val="single"/>
        </w:rPr>
        <w:t xml:space="preserve">                 </w:t>
      </w:r>
      <w:r w:rsidR="00BC428E" w:rsidRPr="005A2597">
        <w:rPr>
          <w:rFonts w:ascii="仿宋_GB2312" w:eastAsia="仿宋_GB2312" w:hAnsi="仿宋" w:hint="eastAsia"/>
          <w:sz w:val="32"/>
          <w:szCs w:val="32"/>
        </w:rPr>
        <w:t>（盖章）</w:t>
      </w:r>
    </w:p>
    <w:p w14:paraId="569A4F47" w14:textId="286725DB" w:rsidR="004D3C14" w:rsidRPr="005A2597" w:rsidRDefault="00BC428E" w:rsidP="000B005C">
      <w:pPr>
        <w:pStyle w:val="2"/>
        <w:ind w:leftChars="0" w:left="0" w:firstLineChars="0" w:firstLine="0"/>
        <w:jc w:val="center"/>
      </w:pPr>
      <w:r w:rsidRPr="005A2597">
        <w:rPr>
          <w:rFonts w:ascii="仿宋_GB2312" w:eastAsia="仿宋_GB2312" w:hAnsi="仿宋" w:hint="eastAsia"/>
          <w:sz w:val="32"/>
          <w:szCs w:val="32"/>
        </w:rPr>
        <w:t>日  期：</w:t>
      </w:r>
      <w:r w:rsidR="008B4A40" w:rsidRPr="005A2597">
        <w:rPr>
          <w:rFonts w:ascii="仿宋_GB2312" w:eastAsia="仿宋_GB2312" w:hAnsi="仿宋" w:hint="eastAsia"/>
          <w:sz w:val="32"/>
          <w:szCs w:val="32"/>
        </w:rPr>
        <w:t xml:space="preserve"> </w:t>
      </w:r>
      <w:r w:rsidR="008B4A40" w:rsidRPr="005A2597">
        <w:rPr>
          <w:rFonts w:ascii="仿宋_GB2312" w:eastAsia="仿宋_GB2312" w:hAnsi="仿宋"/>
          <w:sz w:val="32"/>
          <w:szCs w:val="32"/>
        </w:rPr>
        <w:t xml:space="preserve"> </w:t>
      </w:r>
      <w:r w:rsidR="008B4A40" w:rsidRPr="005A2597">
        <w:rPr>
          <w:rFonts w:ascii="仿宋_GB2312" w:eastAsia="仿宋_GB2312" w:hAnsi="仿宋" w:hint="eastAsia"/>
          <w:sz w:val="32"/>
          <w:szCs w:val="32"/>
        </w:rPr>
        <w:t xml:space="preserve"> </w:t>
      </w:r>
      <w:r w:rsidRPr="005A2597">
        <w:rPr>
          <w:rFonts w:ascii="仿宋_GB2312" w:eastAsia="仿宋_GB2312" w:hAnsi="仿宋" w:hint="eastAsia"/>
          <w:sz w:val="32"/>
          <w:szCs w:val="32"/>
        </w:rPr>
        <w:t>年</w:t>
      </w:r>
      <w:r w:rsidR="008B4A40" w:rsidRPr="005A2597">
        <w:rPr>
          <w:rFonts w:ascii="仿宋_GB2312" w:eastAsia="仿宋_GB2312" w:hAnsi="仿宋" w:hint="eastAsia"/>
          <w:sz w:val="32"/>
          <w:szCs w:val="32"/>
        </w:rPr>
        <w:t xml:space="preserve"> </w:t>
      </w:r>
      <w:r w:rsidRPr="005A2597">
        <w:rPr>
          <w:rFonts w:ascii="仿宋_GB2312" w:eastAsia="仿宋_GB2312" w:hAnsi="仿宋" w:hint="eastAsia"/>
          <w:sz w:val="32"/>
          <w:szCs w:val="32"/>
        </w:rPr>
        <w:t>月</w:t>
      </w:r>
      <w:r w:rsidR="008B4A40" w:rsidRPr="005A2597">
        <w:rPr>
          <w:rFonts w:ascii="仿宋_GB2312" w:eastAsia="仿宋_GB2312" w:hAnsi="仿宋" w:hint="eastAsia"/>
          <w:sz w:val="32"/>
          <w:szCs w:val="32"/>
        </w:rPr>
        <w:t xml:space="preserve"> </w:t>
      </w:r>
      <w:r w:rsidRPr="005A2597">
        <w:rPr>
          <w:rFonts w:ascii="仿宋_GB2312" w:eastAsia="仿宋_GB2312" w:hAnsi="仿宋" w:hint="eastAsia"/>
          <w:sz w:val="32"/>
          <w:szCs w:val="32"/>
        </w:rPr>
        <w:t>日</w:t>
      </w:r>
    </w:p>
    <w:p w14:paraId="78E02EFB" w14:textId="77777777" w:rsidR="004D3C14" w:rsidRPr="005A2597" w:rsidRDefault="00BC428E">
      <w:pPr>
        <w:rPr>
          <w:rFonts w:ascii="仿宋_GB2312" w:eastAsia="仿宋_GB2312"/>
          <w:b/>
          <w:sz w:val="28"/>
          <w:szCs w:val="28"/>
        </w:rPr>
      </w:pPr>
      <w:r w:rsidRPr="005A2597">
        <w:rPr>
          <w:rFonts w:ascii="仿宋_GB2312" w:eastAsia="仿宋_GB2312" w:hint="eastAsia"/>
          <w:b/>
          <w:sz w:val="28"/>
          <w:szCs w:val="28"/>
        </w:rPr>
        <w:br w:type="page"/>
      </w:r>
    </w:p>
    <w:p w14:paraId="4B774B5E" w14:textId="77777777" w:rsidR="004D3C14" w:rsidRPr="005A2597" w:rsidRDefault="00BC428E">
      <w:pPr>
        <w:jc w:val="center"/>
        <w:rPr>
          <w:rFonts w:ascii="仿宋_GB2312" w:eastAsia="仿宋_GB2312"/>
          <w:b/>
          <w:sz w:val="36"/>
          <w:szCs w:val="36"/>
        </w:rPr>
      </w:pPr>
      <w:r w:rsidRPr="005A2597">
        <w:rPr>
          <w:rFonts w:ascii="仿宋_GB2312" w:eastAsia="仿宋_GB2312" w:hint="eastAsia"/>
          <w:b/>
          <w:sz w:val="36"/>
          <w:szCs w:val="36"/>
        </w:rPr>
        <w:lastRenderedPageBreak/>
        <w:t>目录</w:t>
      </w:r>
    </w:p>
    <w:p w14:paraId="3A933C7A" w14:textId="77777777" w:rsidR="004D3C14" w:rsidRPr="005A2597" w:rsidRDefault="00BC428E" w:rsidP="000B005C">
      <w:pPr>
        <w:snapToGrid w:val="0"/>
        <w:spacing w:line="480" w:lineRule="auto"/>
        <w:ind w:right="-22"/>
        <w:rPr>
          <w:rFonts w:ascii="仿宋_GB2312" w:eastAsia="仿宋_GB2312" w:hAnsi="宋体"/>
          <w:sz w:val="24"/>
        </w:rPr>
      </w:pPr>
      <w:r w:rsidRPr="005A2597">
        <w:rPr>
          <w:rFonts w:ascii="仿宋_GB2312" w:eastAsia="仿宋_GB2312" w:hAnsi="宋体" w:hint="eastAsia"/>
          <w:sz w:val="24"/>
        </w:rPr>
        <w:t>一、报价函</w:t>
      </w:r>
      <w:r w:rsidRPr="005A2597">
        <w:rPr>
          <w:rFonts w:ascii="仿宋_GB2312" w:eastAsia="仿宋_GB2312" w:hAnsi="宋体"/>
          <w:sz w:val="24"/>
        </w:rPr>
        <w:t>………………………………………………………</w:t>
      </w:r>
      <w:r w:rsidRPr="005A2597">
        <w:rPr>
          <w:rFonts w:ascii="仿宋_GB2312" w:eastAsia="仿宋_GB2312" w:hAnsi="宋体" w:hint="eastAsia"/>
          <w:sz w:val="24"/>
        </w:rPr>
        <w:t>(     )</w:t>
      </w:r>
    </w:p>
    <w:p w14:paraId="3D83DA4E" w14:textId="77777777" w:rsidR="000B005C" w:rsidRPr="005A2597" w:rsidRDefault="00BC428E" w:rsidP="000B005C">
      <w:pPr>
        <w:snapToGrid w:val="0"/>
        <w:spacing w:line="480" w:lineRule="auto"/>
        <w:ind w:right="-22"/>
        <w:rPr>
          <w:rFonts w:ascii="仿宋_GB2312" w:eastAsia="仿宋_GB2312" w:hAnsi="宋体"/>
          <w:sz w:val="24"/>
        </w:rPr>
      </w:pPr>
      <w:r w:rsidRPr="005A2597">
        <w:rPr>
          <w:rFonts w:ascii="仿宋_GB2312" w:eastAsia="仿宋_GB2312" w:hAnsi="宋体" w:hint="eastAsia"/>
          <w:sz w:val="24"/>
        </w:rPr>
        <w:t>二、授权委托书或法定代表人身份证明</w:t>
      </w:r>
      <w:r w:rsidRPr="005A2597">
        <w:rPr>
          <w:rFonts w:ascii="仿宋_GB2312" w:eastAsia="仿宋_GB2312" w:hAnsi="宋体"/>
          <w:sz w:val="24"/>
        </w:rPr>
        <w:t>………………………</w:t>
      </w:r>
      <w:r w:rsidRPr="005A2597">
        <w:rPr>
          <w:rFonts w:ascii="仿宋_GB2312" w:eastAsia="仿宋_GB2312" w:hAnsi="宋体" w:hint="eastAsia"/>
          <w:sz w:val="24"/>
        </w:rPr>
        <w:t>(     )</w:t>
      </w:r>
    </w:p>
    <w:p w14:paraId="065AAED7" w14:textId="77777777" w:rsidR="004D3C14" w:rsidRPr="005A2597" w:rsidRDefault="00BC428E" w:rsidP="000B005C">
      <w:pPr>
        <w:snapToGrid w:val="0"/>
        <w:spacing w:line="480" w:lineRule="auto"/>
        <w:ind w:right="-22"/>
        <w:rPr>
          <w:rFonts w:ascii="仿宋_GB2312" w:eastAsia="仿宋_GB2312" w:hAnsi="宋体"/>
          <w:sz w:val="24"/>
        </w:rPr>
      </w:pPr>
      <w:r w:rsidRPr="005A2597">
        <w:rPr>
          <w:rFonts w:ascii="仿宋_GB2312" w:eastAsia="仿宋_GB2312" w:hAnsi="宋体" w:hint="eastAsia"/>
          <w:sz w:val="24"/>
        </w:rPr>
        <w:t>三、</w:t>
      </w:r>
      <w:r w:rsidR="000B005C" w:rsidRPr="005A2597">
        <w:rPr>
          <w:rFonts w:ascii="仿宋_GB2312" w:eastAsia="仿宋_GB2312" w:hAnsi="宋体" w:hint="eastAsia"/>
          <w:sz w:val="24"/>
        </w:rPr>
        <w:t>供应商证明材料</w:t>
      </w:r>
      <w:r w:rsidR="000B005C" w:rsidRPr="005A2597">
        <w:rPr>
          <w:rFonts w:ascii="仿宋_GB2312" w:eastAsia="仿宋_GB2312" w:hAnsi="宋体"/>
          <w:sz w:val="24"/>
        </w:rPr>
        <w:t>…………………………………………</w:t>
      </w:r>
      <w:r w:rsidRPr="005A2597">
        <w:rPr>
          <w:rFonts w:ascii="仿宋_GB2312" w:eastAsia="仿宋_GB2312" w:hAnsi="宋体"/>
          <w:sz w:val="24"/>
        </w:rPr>
        <w:t>…</w:t>
      </w:r>
      <w:r w:rsidRPr="005A2597">
        <w:rPr>
          <w:rFonts w:ascii="仿宋_GB2312" w:eastAsia="仿宋_GB2312" w:hAnsi="宋体" w:hint="eastAsia"/>
          <w:sz w:val="24"/>
        </w:rPr>
        <w:t>(     )</w:t>
      </w:r>
    </w:p>
    <w:p w14:paraId="5FF2330A" w14:textId="77777777" w:rsidR="004D3C14" w:rsidRPr="005A2597" w:rsidRDefault="000B005C" w:rsidP="000B005C">
      <w:pPr>
        <w:snapToGrid w:val="0"/>
        <w:spacing w:line="480" w:lineRule="auto"/>
        <w:ind w:right="-22"/>
        <w:rPr>
          <w:rFonts w:ascii="仿宋_GB2312" w:eastAsia="仿宋_GB2312" w:hAnsi="宋体"/>
          <w:sz w:val="24"/>
        </w:rPr>
      </w:pPr>
      <w:r w:rsidRPr="005A2597">
        <w:rPr>
          <w:rFonts w:ascii="仿宋_GB2312" w:eastAsia="仿宋_GB2312" w:hAnsi="宋体" w:hint="eastAsia"/>
          <w:sz w:val="24"/>
        </w:rPr>
        <w:t>四</w:t>
      </w:r>
      <w:r w:rsidR="00BC428E" w:rsidRPr="005A2597">
        <w:rPr>
          <w:rFonts w:ascii="仿宋_GB2312" w:eastAsia="仿宋_GB2312" w:hAnsi="宋体" w:hint="eastAsia"/>
          <w:sz w:val="24"/>
        </w:rPr>
        <w:t>、</w:t>
      </w:r>
      <w:r w:rsidRPr="005A2597">
        <w:rPr>
          <w:rFonts w:ascii="仿宋_GB2312" w:eastAsia="仿宋_GB2312" w:hAnsi="宋体" w:hint="eastAsia"/>
          <w:sz w:val="24"/>
        </w:rPr>
        <w:t>其他</w:t>
      </w:r>
      <w:r w:rsidR="00BC428E" w:rsidRPr="005A2597">
        <w:rPr>
          <w:rFonts w:ascii="仿宋_GB2312" w:eastAsia="仿宋_GB2312" w:hAnsi="宋体"/>
          <w:sz w:val="24"/>
        </w:rPr>
        <w:t>……………………………</w:t>
      </w:r>
      <w:r w:rsidRPr="005A2597">
        <w:rPr>
          <w:rFonts w:ascii="仿宋_GB2312" w:eastAsia="仿宋_GB2312" w:hAnsi="宋体"/>
          <w:sz w:val="24"/>
        </w:rPr>
        <w:t>………………</w:t>
      </w:r>
      <w:r w:rsidR="00BC428E" w:rsidRPr="005A2597">
        <w:rPr>
          <w:rFonts w:ascii="仿宋_GB2312" w:eastAsia="仿宋_GB2312" w:hAnsi="宋体"/>
          <w:sz w:val="24"/>
        </w:rPr>
        <w:t>……………</w:t>
      </w:r>
      <w:r w:rsidR="00BC428E" w:rsidRPr="005A2597">
        <w:rPr>
          <w:rFonts w:ascii="仿宋_GB2312" w:eastAsia="仿宋_GB2312" w:hAnsi="宋体" w:hint="eastAsia"/>
          <w:sz w:val="24"/>
        </w:rPr>
        <w:t>(     )</w:t>
      </w:r>
    </w:p>
    <w:p w14:paraId="699CE4AA" w14:textId="77777777" w:rsidR="004D3C14" w:rsidRPr="005A2597" w:rsidRDefault="004D3C14" w:rsidP="000B005C">
      <w:pPr>
        <w:snapToGrid w:val="0"/>
        <w:spacing w:line="480" w:lineRule="auto"/>
        <w:ind w:right="-22"/>
        <w:jc w:val="center"/>
        <w:rPr>
          <w:rFonts w:ascii="仿宋_GB2312" w:eastAsia="仿宋_GB2312" w:hAnsi="宋体"/>
          <w:b/>
          <w:sz w:val="44"/>
          <w:szCs w:val="44"/>
        </w:rPr>
      </w:pPr>
    </w:p>
    <w:p w14:paraId="42FD4C63" w14:textId="77777777" w:rsidR="004D3C14" w:rsidRPr="005A2597" w:rsidRDefault="004D3C14">
      <w:pPr>
        <w:snapToGrid w:val="0"/>
        <w:spacing w:line="360" w:lineRule="auto"/>
        <w:ind w:right="-22"/>
        <w:jc w:val="center"/>
        <w:rPr>
          <w:rFonts w:ascii="仿宋_GB2312" w:eastAsia="仿宋_GB2312" w:hAnsi="宋体"/>
          <w:b/>
          <w:sz w:val="44"/>
          <w:szCs w:val="44"/>
        </w:rPr>
      </w:pPr>
    </w:p>
    <w:p w14:paraId="0A684AC2" w14:textId="77777777" w:rsidR="004D3C14" w:rsidRPr="005A2597" w:rsidRDefault="004D3C14">
      <w:pPr>
        <w:snapToGrid w:val="0"/>
        <w:spacing w:line="360" w:lineRule="auto"/>
        <w:ind w:right="-22"/>
        <w:jc w:val="center"/>
        <w:rPr>
          <w:rFonts w:ascii="仿宋_GB2312" w:eastAsia="仿宋_GB2312" w:hAnsi="宋体"/>
          <w:b/>
          <w:sz w:val="44"/>
          <w:szCs w:val="44"/>
        </w:rPr>
      </w:pPr>
    </w:p>
    <w:p w14:paraId="5E08B151" w14:textId="77777777" w:rsidR="004D3C14" w:rsidRPr="005A2597" w:rsidRDefault="004D3C14">
      <w:pPr>
        <w:snapToGrid w:val="0"/>
        <w:spacing w:line="360" w:lineRule="auto"/>
        <w:ind w:right="-22"/>
        <w:jc w:val="center"/>
        <w:rPr>
          <w:rFonts w:ascii="仿宋_GB2312" w:eastAsia="仿宋_GB2312" w:hAnsi="宋体"/>
          <w:b/>
          <w:sz w:val="44"/>
          <w:szCs w:val="44"/>
        </w:rPr>
      </w:pPr>
    </w:p>
    <w:p w14:paraId="0E875D26" w14:textId="77777777" w:rsidR="004D3C14" w:rsidRPr="005A2597" w:rsidRDefault="004D3C14">
      <w:pPr>
        <w:snapToGrid w:val="0"/>
        <w:spacing w:line="360" w:lineRule="auto"/>
        <w:ind w:right="-22"/>
        <w:jc w:val="center"/>
        <w:rPr>
          <w:rFonts w:ascii="仿宋_GB2312" w:eastAsia="仿宋_GB2312" w:hAnsi="宋体"/>
          <w:b/>
          <w:sz w:val="44"/>
          <w:szCs w:val="44"/>
        </w:rPr>
      </w:pPr>
    </w:p>
    <w:p w14:paraId="7A0D43C8" w14:textId="77777777" w:rsidR="004D3C14" w:rsidRPr="005A2597" w:rsidRDefault="004D3C14">
      <w:pPr>
        <w:snapToGrid w:val="0"/>
        <w:spacing w:line="360" w:lineRule="auto"/>
        <w:ind w:right="-22"/>
        <w:jc w:val="center"/>
        <w:rPr>
          <w:rFonts w:ascii="仿宋_GB2312" w:eastAsia="仿宋_GB2312" w:hAnsi="宋体"/>
          <w:b/>
          <w:sz w:val="44"/>
          <w:szCs w:val="44"/>
        </w:rPr>
      </w:pPr>
    </w:p>
    <w:p w14:paraId="69EE4CB6" w14:textId="77777777" w:rsidR="004D3C14" w:rsidRPr="005A2597" w:rsidRDefault="004D3C14">
      <w:pPr>
        <w:snapToGrid w:val="0"/>
        <w:spacing w:line="360" w:lineRule="auto"/>
        <w:ind w:right="-22"/>
        <w:jc w:val="center"/>
        <w:rPr>
          <w:rFonts w:ascii="仿宋_GB2312" w:eastAsia="仿宋_GB2312" w:hAnsi="宋体"/>
          <w:b/>
          <w:sz w:val="44"/>
          <w:szCs w:val="44"/>
        </w:rPr>
      </w:pPr>
    </w:p>
    <w:p w14:paraId="7601C219" w14:textId="77777777" w:rsidR="004D3C14" w:rsidRPr="005A2597" w:rsidRDefault="004D3C14">
      <w:pPr>
        <w:snapToGrid w:val="0"/>
        <w:spacing w:line="360" w:lineRule="auto"/>
        <w:ind w:right="-22"/>
        <w:jc w:val="center"/>
        <w:rPr>
          <w:rFonts w:ascii="仿宋_GB2312" w:eastAsia="仿宋_GB2312" w:hAnsi="宋体"/>
          <w:b/>
          <w:sz w:val="44"/>
          <w:szCs w:val="44"/>
        </w:rPr>
      </w:pPr>
    </w:p>
    <w:p w14:paraId="3C802D12" w14:textId="77777777" w:rsidR="004D3C14" w:rsidRPr="005A2597" w:rsidRDefault="004D3C14">
      <w:pPr>
        <w:snapToGrid w:val="0"/>
        <w:spacing w:line="360" w:lineRule="auto"/>
        <w:ind w:right="-22"/>
        <w:jc w:val="center"/>
        <w:rPr>
          <w:rFonts w:ascii="仿宋_GB2312" w:eastAsia="仿宋_GB2312" w:hAnsi="宋体"/>
          <w:b/>
          <w:sz w:val="44"/>
          <w:szCs w:val="44"/>
        </w:rPr>
      </w:pPr>
    </w:p>
    <w:p w14:paraId="1C4DEC46" w14:textId="77777777" w:rsidR="004D3C14" w:rsidRPr="005A2597" w:rsidRDefault="004D3C14">
      <w:pPr>
        <w:snapToGrid w:val="0"/>
        <w:spacing w:line="360" w:lineRule="auto"/>
        <w:ind w:right="-22"/>
        <w:jc w:val="center"/>
        <w:rPr>
          <w:rFonts w:ascii="仿宋_GB2312" w:eastAsia="仿宋_GB2312" w:hAnsi="宋体"/>
          <w:b/>
          <w:sz w:val="44"/>
          <w:szCs w:val="44"/>
        </w:rPr>
      </w:pPr>
    </w:p>
    <w:p w14:paraId="746E0002" w14:textId="77777777" w:rsidR="004D3C14" w:rsidRPr="005A2597" w:rsidRDefault="00BC428E">
      <w:pPr>
        <w:rPr>
          <w:rFonts w:ascii="仿宋_GB2312" w:eastAsia="仿宋_GB2312" w:hAnsi="宋体"/>
          <w:b/>
          <w:sz w:val="32"/>
          <w:szCs w:val="32"/>
        </w:rPr>
      </w:pPr>
      <w:r w:rsidRPr="005A2597">
        <w:rPr>
          <w:rFonts w:ascii="仿宋_GB2312" w:eastAsia="仿宋_GB2312" w:hAnsi="宋体" w:hint="eastAsia"/>
          <w:b/>
          <w:sz w:val="32"/>
          <w:szCs w:val="32"/>
        </w:rPr>
        <w:br w:type="page"/>
      </w:r>
    </w:p>
    <w:p w14:paraId="3B0350FA" w14:textId="77777777" w:rsidR="004D3C14" w:rsidRPr="005A2597" w:rsidRDefault="00BC428E">
      <w:pPr>
        <w:spacing w:line="360" w:lineRule="auto"/>
        <w:jc w:val="center"/>
        <w:rPr>
          <w:rFonts w:ascii="仿宋_GB2312" w:eastAsia="仿宋_GB2312" w:hAnsi="宋体"/>
          <w:b/>
          <w:sz w:val="32"/>
          <w:szCs w:val="32"/>
        </w:rPr>
      </w:pPr>
      <w:r w:rsidRPr="005A2597">
        <w:rPr>
          <w:rFonts w:ascii="仿宋_GB2312" w:eastAsia="仿宋_GB2312" w:hAnsi="宋体" w:hint="eastAsia"/>
          <w:b/>
          <w:sz w:val="32"/>
          <w:szCs w:val="32"/>
        </w:rPr>
        <w:lastRenderedPageBreak/>
        <w:t>一、报价函</w:t>
      </w:r>
    </w:p>
    <w:p w14:paraId="0946513A" w14:textId="77777777" w:rsidR="004D3C14" w:rsidRPr="005A2597" w:rsidRDefault="00BC428E" w:rsidP="005C0965">
      <w:pPr>
        <w:spacing w:beforeLines="100" w:before="312" w:line="400" w:lineRule="exact"/>
        <w:rPr>
          <w:rFonts w:ascii="仿宋_GB2312" w:eastAsia="仿宋_GB2312"/>
          <w:sz w:val="28"/>
          <w:szCs w:val="28"/>
        </w:rPr>
      </w:pPr>
      <w:r w:rsidRPr="005A2597">
        <w:rPr>
          <w:rFonts w:ascii="仿宋_GB2312" w:eastAsia="仿宋_GB2312" w:hint="eastAsia"/>
          <w:b/>
          <w:sz w:val="28"/>
          <w:szCs w:val="28"/>
        </w:rPr>
        <w:t>致：四川省交通勘察设计研究院有限公司</w:t>
      </w:r>
    </w:p>
    <w:p w14:paraId="69A6DFB5" w14:textId="77777777" w:rsidR="004D3C14" w:rsidRPr="005A2597" w:rsidRDefault="00BC428E">
      <w:pPr>
        <w:widowControl/>
        <w:spacing w:line="400" w:lineRule="exact"/>
        <w:ind w:firstLineChars="252" w:firstLine="605"/>
        <w:jc w:val="left"/>
        <w:rPr>
          <w:rFonts w:ascii="仿宋_GB2312" w:eastAsia="仿宋_GB2312"/>
          <w:sz w:val="24"/>
        </w:rPr>
      </w:pPr>
      <w:r w:rsidRPr="005A2597">
        <w:rPr>
          <w:rFonts w:ascii="仿宋_GB2312" w:eastAsia="仿宋_GB2312" w:hAnsi="宋体" w:hint="eastAsia"/>
          <w:sz w:val="24"/>
        </w:rPr>
        <w:t>我公司已认真阅读了贵单位发出的</w:t>
      </w:r>
      <w:r w:rsidR="0067395A" w:rsidRPr="005A2597">
        <w:rPr>
          <w:rFonts w:ascii="仿宋_GB2312" w:eastAsia="仿宋_GB2312" w:hAnsi="宋体" w:cs="宋体" w:hint="eastAsia"/>
          <w:kern w:val="0"/>
          <w:sz w:val="24"/>
          <w:u w:val="single"/>
        </w:rPr>
        <w:t>G353翠屏区宗场镇至叙州区喜捷镇段改建工程中环岷江大桥景观及桥旅融合设计</w:t>
      </w:r>
      <w:r w:rsidRPr="005A2597">
        <w:rPr>
          <w:rFonts w:ascii="仿宋_GB2312" w:eastAsia="仿宋_GB2312" w:hAnsi="宋体" w:hint="eastAsia"/>
          <w:sz w:val="24"/>
        </w:rPr>
        <w:t>询价采购询价函，接受贵方询价函提出的各项要求，自愿参与该项目报价。</w:t>
      </w:r>
    </w:p>
    <w:p w14:paraId="41E10117" w14:textId="77777777" w:rsidR="004D3C14" w:rsidRPr="005A2597" w:rsidRDefault="00BC428E" w:rsidP="005C0965">
      <w:pPr>
        <w:spacing w:beforeLines="20" w:before="62" w:afterLines="20" w:after="62" w:line="400" w:lineRule="exact"/>
        <w:rPr>
          <w:rFonts w:ascii="仿宋_GB2312" w:eastAsia="仿宋_GB2312"/>
          <w:sz w:val="24"/>
        </w:rPr>
      </w:pPr>
      <w:r w:rsidRPr="005A2597">
        <w:rPr>
          <w:rFonts w:ascii="仿宋_GB2312" w:eastAsia="仿宋_GB2312" w:hint="eastAsia"/>
          <w:sz w:val="24"/>
        </w:rPr>
        <w:t>一、报价表</w:t>
      </w:r>
    </w:p>
    <w:tbl>
      <w:tblPr>
        <w:tblW w:w="5000" w:type="pct"/>
        <w:jc w:val="center"/>
        <w:tblLook w:val="04A0" w:firstRow="1" w:lastRow="0" w:firstColumn="1" w:lastColumn="0" w:noHBand="0" w:noVBand="1"/>
      </w:tblPr>
      <w:tblGrid>
        <w:gridCol w:w="690"/>
        <w:gridCol w:w="2112"/>
        <w:gridCol w:w="2835"/>
        <w:gridCol w:w="1639"/>
        <w:gridCol w:w="1252"/>
      </w:tblGrid>
      <w:tr w:rsidR="005A2597" w:rsidRPr="005A2597" w14:paraId="41B665F2" w14:textId="7B404C90" w:rsidTr="00A83530">
        <w:trPr>
          <w:trHeight w:val="284"/>
          <w:jc w:val="center"/>
        </w:trPr>
        <w:tc>
          <w:tcPr>
            <w:tcW w:w="405" w:type="pct"/>
            <w:tcBorders>
              <w:top w:val="single" w:sz="4" w:space="0" w:color="auto"/>
              <w:left w:val="single" w:sz="4" w:space="0" w:color="auto"/>
              <w:bottom w:val="single" w:sz="4" w:space="0" w:color="auto"/>
              <w:right w:val="single" w:sz="4" w:space="0" w:color="auto"/>
            </w:tcBorders>
            <w:noWrap/>
            <w:vAlign w:val="center"/>
          </w:tcPr>
          <w:p w14:paraId="6FF39D21"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宋体" w:cs="宋体" w:hint="eastAsia"/>
                <w:kern w:val="0"/>
                <w:szCs w:val="21"/>
              </w:rPr>
              <w:t>序号</w:t>
            </w:r>
          </w:p>
        </w:tc>
        <w:tc>
          <w:tcPr>
            <w:tcW w:w="1238" w:type="pct"/>
            <w:tcBorders>
              <w:top w:val="single" w:sz="4" w:space="0" w:color="auto"/>
              <w:left w:val="single" w:sz="4" w:space="0" w:color="auto"/>
              <w:bottom w:val="single" w:sz="4" w:space="0" w:color="auto"/>
              <w:right w:val="single" w:sz="4" w:space="0" w:color="auto"/>
            </w:tcBorders>
            <w:vAlign w:val="center"/>
          </w:tcPr>
          <w:p w14:paraId="6FDFE9A8"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宋体" w:cs="宋体" w:hint="eastAsia"/>
                <w:kern w:val="0"/>
                <w:szCs w:val="21"/>
              </w:rPr>
              <w:t>项目</w:t>
            </w:r>
          </w:p>
        </w:tc>
        <w:tc>
          <w:tcPr>
            <w:tcW w:w="1662" w:type="pct"/>
            <w:tcBorders>
              <w:top w:val="single" w:sz="4" w:space="0" w:color="auto"/>
              <w:left w:val="nil"/>
              <w:bottom w:val="single" w:sz="4" w:space="0" w:color="auto"/>
              <w:right w:val="single" w:sz="4" w:space="0" w:color="auto"/>
            </w:tcBorders>
            <w:vAlign w:val="center"/>
          </w:tcPr>
          <w:p w14:paraId="7C13B6CE" w14:textId="77777777" w:rsidR="00A83530" w:rsidRPr="005A2597" w:rsidRDefault="00A83530" w:rsidP="000B1C02">
            <w:pPr>
              <w:spacing w:line="240" w:lineRule="atLeast"/>
              <w:jc w:val="center"/>
              <w:rPr>
                <w:rFonts w:ascii="仿宋_GB2312" w:eastAsia="仿宋_GB2312" w:cs="宋体"/>
                <w:kern w:val="0"/>
                <w:szCs w:val="21"/>
              </w:rPr>
            </w:pPr>
            <w:r w:rsidRPr="005A2597">
              <w:rPr>
                <w:rFonts w:ascii="仿宋_GB2312" w:eastAsia="仿宋_GB2312" w:hAnsi="宋体" w:cs="宋体" w:hint="eastAsia"/>
                <w:kern w:val="0"/>
                <w:szCs w:val="21"/>
              </w:rPr>
              <w:t>预估工作量</w:t>
            </w:r>
          </w:p>
        </w:tc>
        <w:tc>
          <w:tcPr>
            <w:tcW w:w="961" w:type="pct"/>
            <w:tcBorders>
              <w:top w:val="single" w:sz="4" w:space="0" w:color="auto"/>
              <w:left w:val="nil"/>
              <w:bottom w:val="single" w:sz="4" w:space="0" w:color="auto"/>
              <w:right w:val="single" w:sz="4" w:space="0" w:color="auto"/>
            </w:tcBorders>
            <w:vAlign w:val="center"/>
          </w:tcPr>
          <w:p w14:paraId="1B5908E1" w14:textId="3051280C" w:rsidR="00A83530" w:rsidRPr="005A2597" w:rsidRDefault="00A83530" w:rsidP="000B1C02">
            <w:pPr>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含税单价</w:t>
            </w:r>
          </w:p>
        </w:tc>
        <w:tc>
          <w:tcPr>
            <w:tcW w:w="734" w:type="pct"/>
            <w:tcBorders>
              <w:top w:val="single" w:sz="4" w:space="0" w:color="auto"/>
              <w:left w:val="nil"/>
              <w:bottom w:val="single" w:sz="4" w:space="0" w:color="auto"/>
              <w:right w:val="single" w:sz="4" w:space="0" w:color="auto"/>
            </w:tcBorders>
          </w:tcPr>
          <w:p w14:paraId="6CC626ED" w14:textId="11E599FD" w:rsidR="00A83530" w:rsidRPr="005A2597" w:rsidRDefault="00A83530" w:rsidP="000B1C02">
            <w:pPr>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含税合价（元）</w:t>
            </w:r>
          </w:p>
        </w:tc>
      </w:tr>
      <w:tr w:rsidR="005A2597" w:rsidRPr="005A2597" w14:paraId="5282B99B" w14:textId="08D0312F" w:rsidTr="00A83530">
        <w:trPr>
          <w:trHeight w:val="284"/>
          <w:jc w:val="center"/>
        </w:trPr>
        <w:tc>
          <w:tcPr>
            <w:tcW w:w="405" w:type="pct"/>
            <w:tcBorders>
              <w:top w:val="nil"/>
              <w:left w:val="single" w:sz="4" w:space="0" w:color="auto"/>
              <w:bottom w:val="single" w:sz="4" w:space="0" w:color="auto"/>
              <w:right w:val="single" w:sz="4" w:space="0" w:color="auto"/>
            </w:tcBorders>
            <w:noWrap/>
            <w:vAlign w:val="center"/>
          </w:tcPr>
          <w:p w14:paraId="0D71D653"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宋体" w:cs="宋体"/>
                <w:kern w:val="0"/>
                <w:szCs w:val="21"/>
              </w:rPr>
              <w:t>1</w:t>
            </w:r>
          </w:p>
        </w:tc>
        <w:tc>
          <w:tcPr>
            <w:tcW w:w="1238" w:type="pct"/>
            <w:tcBorders>
              <w:top w:val="nil"/>
              <w:left w:val="nil"/>
              <w:bottom w:val="single" w:sz="4" w:space="0" w:color="auto"/>
              <w:right w:val="single" w:sz="4" w:space="0" w:color="auto"/>
            </w:tcBorders>
            <w:vAlign w:val="center"/>
          </w:tcPr>
          <w:p w14:paraId="6337E6B9"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方案创意</w:t>
            </w:r>
          </w:p>
        </w:tc>
        <w:tc>
          <w:tcPr>
            <w:tcW w:w="1662" w:type="pct"/>
            <w:tcBorders>
              <w:top w:val="single" w:sz="4" w:space="0" w:color="auto"/>
              <w:left w:val="nil"/>
              <w:bottom w:val="single" w:sz="4" w:space="0" w:color="auto"/>
              <w:right w:val="single" w:sz="4" w:space="0" w:color="auto"/>
            </w:tcBorders>
            <w:vAlign w:val="center"/>
          </w:tcPr>
          <w:p w14:paraId="729B265D"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暂定8个</w:t>
            </w:r>
          </w:p>
        </w:tc>
        <w:tc>
          <w:tcPr>
            <w:tcW w:w="961" w:type="pct"/>
            <w:tcBorders>
              <w:top w:val="single" w:sz="4" w:space="0" w:color="auto"/>
              <w:left w:val="nil"/>
              <w:bottom w:val="single" w:sz="4" w:space="0" w:color="auto"/>
              <w:right w:val="single" w:sz="4" w:space="0" w:color="auto"/>
            </w:tcBorders>
            <w:vAlign w:val="center"/>
          </w:tcPr>
          <w:p w14:paraId="451BB1D9"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元/个</w:t>
            </w:r>
          </w:p>
        </w:tc>
        <w:tc>
          <w:tcPr>
            <w:tcW w:w="734" w:type="pct"/>
            <w:tcBorders>
              <w:top w:val="single" w:sz="4" w:space="0" w:color="auto"/>
              <w:left w:val="nil"/>
              <w:bottom w:val="single" w:sz="4" w:space="0" w:color="auto"/>
              <w:right w:val="single" w:sz="4" w:space="0" w:color="auto"/>
            </w:tcBorders>
          </w:tcPr>
          <w:p w14:paraId="35FB9EE2" w14:textId="77777777" w:rsidR="00A83530" w:rsidRPr="005A2597" w:rsidRDefault="00A83530" w:rsidP="000B1C02">
            <w:pPr>
              <w:widowControl/>
              <w:spacing w:line="240" w:lineRule="atLeast"/>
              <w:jc w:val="center"/>
              <w:rPr>
                <w:rFonts w:ascii="仿宋_GB2312" w:eastAsia="仿宋_GB2312" w:hAnsi="仿宋"/>
                <w:szCs w:val="21"/>
              </w:rPr>
            </w:pPr>
          </w:p>
        </w:tc>
      </w:tr>
      <w:tr w:rsidR="005A2597" w:rsidRPr="005A2597" w14:paraId="19E239E1" w14:textId="110B1088" w:rsidTr="00A83530">
        <w:trPr>
          <w:trHeight w:val="284"/>
          <w:jc w:val="center"/>
        </w:trPr>
        <w:tc>
          <w:tcPr>
            <w:tcW w:w="405" w:type="pct"/>
            <w:tcBorders>
              <w:top w:val="nil"/>
              <w:left w:val="single" w:sz="4" w:space="0" w:color="auto"/>
              <w:bottom w:val="single" w:sz="4" w:space="0" w:color="auto"/>
              <w:right w:val="single" w:sz="4" w:space="0" w:color="auto"/>
            </w:tcBorders>
            <w:noWrap/>
            <w:vAlign w:val="center"/>
          </w:tcPr>
          <w:p w14:paraId="7C175F19" w14:textId="77777777" w:rsidR="00A83530" w:rsidRPr="005A2597" w:rsidRDefault="00A83530" w:rsidP="000B1C02">
            <w:pPr>
              <w:widowControl/>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2</w:t>
            </w:r>
          </w:p>
        </w:tc>
        <w:tc>
          <w:tcPr>
            <w:tcW w:w="1238" w:type="pct"/>
            <w:tcBorders>
              <w:top w:val="nil"/>
              <w:left w:val="nil"/>
              <w:bottom w:val="single" w:sz="4" w:space="0" w:color="auto"/>
              <w:right w:val="single" w:sz="4" w:space="0" w:color="auto"/>
            </w:tcBorders>
            <w:vAlign w:val="center"/>
          </w:tcPr>
          <w:p w14:paraId="27A84296"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场地及方案模型建立</w:t>
            </w:r>
          </w:p>
        </w:tc>
        <w:tc>
          <w:tcPr>
            <w:tcW w:w="1662" w:type="pct"/>
            <w:tcBorders>
              <w:top w:val="single" w:sz="4" w:space="0" w:color="auto"/>
              <w:left w:val="nil"/>
              <w:bottom w:val="single" w:sz="4" w:space="0" w:color="auto"/>
              <w:right w:val="single" w:sz="4" w:space="0" w:color="auto"/>
            </w:tcBorders>
            <w:vAlign w:val="center"/>
          </w:tcPr>
          <w:p w14:paraId="7D0F3BBF"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暂定15个</w:t>
            </w:r>
          </w:p>
        </w:tc>
        <w:tc>
          <w:tcPr>
            <w:tcW w:w="961" w:type="pct"/>
            <w:tcBorders>
              <w:top w:val="single" w:sz="4" w:space="0" w:color="auto"/>
              <w:left w:val="nil"/>
              <w:bottom w:val="single" w:sz="4" w:space="0" w:color="auto"/>
              <w:right w:val="single" w:sz="4" w:space="0" w:color="auto"/>
            </w:tcBorders>
            <w:vAlign w:val="center"/>
          </w:tcPr>
          <w:p w14:paraId="4C7404A0"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元/个</w:t>
            </w:r>
          </w:p>
        </w:tc>
        <w:tc>
          <w:tcPr>
            <w:tcW w:w="734" w:type="pct"/>
            <w:tcBorders>
              <w:top w:val="single" w:sz="4" w:space="0" w:color="auto"/>
              <w:left w:val="nil"/>
              <w:bottom w:val="single" w:sz="4" w:space="0" w:color="auto"/>
              <w:right w:val="single" w:sz="4" w:space="0" w:color="auto"/>
            </w:tcBorders>
          </w:tcPr>
          <w:p w14:paraId="7085EF5F" w14:textId="77777777" w:rsidR="00A83530" w:rsidRPr="005A2597" w:rsidRDefault="00A83530" w:rsidP="000B1C02">
            <w:pPr>
              <w:widowControl/>
              <w:spacing w:line="240" w:lineRule="atLeast"/>
              <w:jc w:val="center"/>
              <w:rPr>
                <w:rFonts w:ascii="仿宋_GB2312" w:eastAsia="仿宋_GB2312" w:hAnsi="仿宋"/>
                <w:szCs w:val="21"/>
              </w:rPr>
            </w:pPr>
          </w:p>
        </w:tc>
      </w:tr>
      <w:tr w:rsidR="005A2597" w:rsidRPr="005A2597" w14:paraId="767AD642" w14:textId="5D3CF1AB" w:rsidTr="00A83530">
        <w:trPr>
          <w:trHeight w:val="284"/>
          <w:jc w:val="center"/>
        </w:trPr>
        <w:tc>
          <w:tcPr>
            <w:tcW w:w="405" w:type="pct"/>
            <w:tcBorders>
              <w:top w:val="nil"/>
              <w:left w:val="single" w:sz="4" w:space="0" w:color="auto"/>
              <w:bottom w:val="single" w:sz="4" w:space="0" w:color="auto"/>
              <w:right w:val="single" w:sz="4" w:space="0" w:color="auto"/>
            </w:tcBorders>
            <w:noWrap/>
            <w:vAlign w:val="center"/>
          </w:tcPr>
          <w:p w14:paraId="16D338B8" w14:textId="77777777" w:rsidR="00A83530" w:rsidRPr="005A2597" w:rsidRDefault="00A83530" w:rsidP="000B1C02">
            <w:pPr>
              <w:widowControl/>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3</w:t>
            </w:r>
          </w:p>
        </w:tc>
        <w:tc>
          <w:tcPr>
            <w:tcW w:w="1238" w:type="pct"/>
            <w:tcBorders>
              <w:top w:val="nil"/>
              <w:left w:val="nil"/>
              <w:bottom w:val="single" w:sz="4" w:space="0" w:color="auto"/>
              <w:right w:val="single" w:sz="4" w:space="0" w:color="auto"/>
            </w:tcBorders>
            <w:vAlign w:val="center"/>
          </w:tcPr>
          <w:p w14:paraId="4033A55D"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鸟瞰效果图</w:t>
            </w:r>
          </w:p>
        </w:tc>
        <w:tc>
          <w:tcPr>
            <w:tcW w:w="1662" w:type="pct"/>
            <w:tcBorders>
              <w:top w:val="single" w:sz="4" w:space="0" w:color="auto"/>
              <w:left w:val="nil"/>
              <w:bottom w:val="single" w:sz="4" w:space="0" w:color="auto"/>
              <w:right w:val="single" w:sz="4" w:space="0" w:color="auto"/>
            </w:tcBorders>
            <w:vAlign w:val="center"/>
          </w:tcPr>
          <w:p w14:paraId="185BB54F"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暂定7张</w:t>
            </w:r>
          </w:p>
        </w:tc>
        <w:tc>
          <w:tcPr>
            <w:tcW w:w="961" w:type="pct"/>
            <w:tcBorders>
              <w:top w:val="single" w:sz="4" w:space="0" w:color="auto"/>
              <w:left w:val="nil"/>
              <w:bottom w:val="single" w:sz="4" w:space="0" w:color="auto"/>
              <w:right w:val="single" w:sz="4" w:space="0" w:color="auto"/>
            </w:tcBorders>
            <w:vAlign w:val="center"/>
          </w:tcPr>
          <w:p w14:paraId="114746FB"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元/张</w:t>
            </w:r>
          </w:p>
        </w:tc>
        <w:tc>
          <w:tcPr>
            <w:tcW w:w="734" w:type="pct"/>
            <w:tcBorders>
              <w:top w:val="single" w:sz="4" w:space="0" w:color="auto"/>
              <w:left w:val="nil"/>
              <w:bottom w:val="single" w:sz="4" w:space="0" w:color="auto"/>
              <w:right w:val="single" w:sz="4" w:space="0" w:color="auto"/>
            </w:tcBorders>
          </w:tcPr>
          <w:p w14:paraId="0610052A" w14:textId="77777777" w:rsidR="00A83530" w:rsidRPr="005A2597" w:rsidRDefault="00A83530" w:rsidP="000B1C02">
            <w:pPr>
              <w:widowControl/>
              <w:spacing w:line="240" w:lineRule="atLeast"/>
              <w:jc w:val="center"/>
              <w:rPr>
                <w:rFonts w:ascii="仿宋_GB2312" w:eastAsia="仿宋_GB2312" w:hAnsi="仿宋"/>
                <w:szCs w:val="21"/>
              </w:rPr>
            </w:pPr>
          </w:p>
        </w:tc>
      </w:tr>
      <w:tr w:rsidR="005A2597" w:rsidRPr="005A2597" w14:paraId="4A013731" w14:textId="2FA2E025" w:rsidTr="00A83530">
        <w:trPr>
          <w:trHeight w:val="284"/>
          <w:jc w:val="center"/>
        </w:trPr>
        <w:tc>
          <w:tcPr>
            <w:tcW w:w="405" w:type="pct"/>
            <w:tcBorders>
              <w:top w:val="nil"/>
              <w:left w:val="single" w:sz="4" w:space="0" w:color="auto"/>
              <w:bottom w:val="single" w:sz="4" w:space="0" w:color="auto"/>
              <w:right w:val="single" w:sz="4" w:space="0" w:color="auto"/>
            </w:tcBorders>
            <w:noWrap/>
            <w:vAlign w:val="center"/>
          </w:tcPr>
          <w:p w14:paraId="617AA254" w14:textId="77777777" w:rsidR="00A83530" w:rsidRPr="005A2597" w:rsidRDefault="00A83530" w:rsidP="000B1C02">
            <w:pPr>
              <w:widowControl/>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4</w:t>
            </w:r>
          </w:p>
        </w:tc>
        <w:tc>
          <w:tcPr>
            <w:tcW w:w="1238" w:type="pct"/>
            <w:tcBorders>
              <w:top w:val="nil"/>
              <w:left w:val="nil"/>
              <w:bottom w:val="single" w:sz="4" w:space="0" w:color="auto"/>
              <w:right w:val="single" w:sz="4" w:space="0" w:color="auto"/>
            </w:tcBorders>
            <w:vAlign w:val="center"/>
          </w:tcPr>
          <w:p w14:paraId="38B25033"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夜景效果图</w:t>
            </w:r>
          </w:p>
        </w:tc>
        <w:tc>
          <w:tcPr>
            <w:tcW w:w="1662" w:type="pct"/>
            <w:tcBorders>
              <w:top w:val="single" w:sz="4" w:space="0" w:color="auto"/>
              <w:left w:val="nil"/>
              <w:bottom w:val="single" w:sz="4" w:space="0" w:color="auto"/>
              <w:right w:val="single" w:sz="4" w:space="0" w:color="auto"/>
            </w:tcBorders>
            <w:vAlign w:val="center"/>
          </w:tcPr>
          <w:p w14:paraId="2BBB8CA5"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暂定34张</w:t>
            </w:r>
          </w:p>
        </w:tc>
        <w:tc>
          <w:tcPr>
            <w:tcW w:w="961" w:type="pct"/>
            <w:tcBorders>
              <w:top w:val="single" w:sz="4" w:space="0" w:color="auto"/>
              <w:left w:val="nil"/>
              <w:bottom w:val="single" w:sz="4" w:space="0" w:color="auto"/>
              <w:right w:val="single" w:sz="4" w:space="0" w:color="auto"/>
            </w:tcBorders>
            <w:vAlign w:val="center"/>
          </w:tcPr>
          <w:p w14:paraId="550F60CB"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元/张</w:t>
            </w:r>
          </w:p>
        </w:tc>
        <w:tc>
          <w:tcPr>
            <w:tcW w:w="734" w:type="pct"/>
            <w:tcBorders>
              <w:top w:val="single" w:sz="4" w:space="0" w:color="auto"/>
              <w:left w:val="nil"/>
              <w:bottom w:val="single" w:sz="4" w:space="0" w:color="auto"/>
              <w:right w:val="single" w:sz="4" w:space="0" w:color="auto"/>
            </w:tcBorders>
          </w:tcPr>
          <w:p w14:paraId="167DB4A6" w14:textId="77777777" w:rsidR="00A83530" w:rsidRPr="005A2597" w:rsidRDefault="00A83530" w:rsidP="000B1C02">
            <w:pPr>
              <w:widowControl/>
              <w:spacing w:line="240" w:lineRule="atLeast"/>
              <w:jc w:val="center"/>
              <w:rPr>
                <w:rFonts w:ascii="仿宋_GB2312" w:eastAsia="仿宋_GB2312" w:hAnsi="仿宋"/>
                <w:szCs w:val="21"/>
              </w:rPr>
            </w:pPr>
          </w:p>
        </w:tc>
      </w:tr>
      <w:tr w:rsidR="005A2597" w:rsidRPr="005A2597" w14:paraId="4FDC33C1" w14:textId="6F880989" w:rsidTr="00A83530">
        <w:trPr>
          <w:trHeight w:val="284"/>
          <w:jc w:val="center"/>
        </w:trPr>
        <w:tc>
          <w:tcPr>
            <w:tcW w:w="405" w:type="pct"/>
            <w:tcBorders>
              <w:top w:val="nil"/>
              <w:left w:val="single" w:sz="4" w:space="0" w:color="auto"/>
              <w:bottom w:val="single" w:sz="4" w:space="0" w:color="auto"/>
              <w:right w:val="single" w:sz="4" w:space="0" w:color="auto"/>
            </w:tcBorders>
            <w:noWrap/>
            <w:vAlign w:val="center"/>
          </w:tcPr>
          <w:p w14:paraId="2BAF3EC6" w14:textId="77777777" w:rsidR="00A83530" w:rsidRPr="005A2597" w:rsidRDefault="00A83530" w:rsidP="000B1C02">
            <w:pPr>
              <w:widowControl/>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5</w:t>
            </w:r>
          </w:p>
        </w:tc>
        <w:tc>
          <w:tcPr>
            <w:tcW w:w="1238" w:type="pct"/>
            <w:tcBorders>
              <w:top w:val="nil"/>
              <w:left w:val="nil"/>
              <w:bottom w:val="single" w:sz="4" w:space="0" w:color="auto"/>
              <w:right w:val="single" w:sz="4" w:space="0" w:color="auto"/>
            </w:tcBorders>
            <w:vAlign w:val="center"/>
          </w:tcPr>
          <w:p w14:paraId="7D0801F3"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日景效果图</w:t>
            </w:r>
          </w:p>
        </w:tc>
        <w:tc>
          <w:tcPr>
            <w:tcW w:w="1662" w:type="pct"/>
            <w:tcBorders>
              <w:top w:val="single" w:sz="4" w:space="0" w:color="auto"/>
              <w:left w:val="nil"/>
              <w:bottom w:val="single" w:sz="4" w:space="0" w:color="auto"/>
              <w:right w:val="single" w:sz="4" w:space="0" w:color="auto"/>
            </w:tcBorders>
            <w:vAlign w:val="center"/>
          </w:tcPr>
          <w:p w14:paraId="373FC72E"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暂定42张</w:t>
            </w:r>
          </w:p>
        </w:tc>
        <w:tc>
          <w:tcPr>
            <w:tcW w:w="961" w:type="pct"/>
            <w:tcBorders>
              <w:top w:val="single" w:sz="4" w:space="0" w:color="auto"/>
              <w:left w:val="nil"/>
              <w:bottom w:val="single" w:sz="4" w:space="0" w:color="auto"/>
              <w:right w:val="single" w:sz="4" w:space="0" w:color="auto"/>
            </w:tcBorders>
            <w:vAlign w:val="center"/>
          </w:tcPr>
          <w:p w14:paraId="24C90BF3"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元/张</w:t>
            </w:r>
          </w:p>
        </w:tc>
        <w:tc>
          <w:tcPr>
            <w:tcW w:w="734" w:type="pct"/>
            <w:tcBorders>
              <w:top w:val="single" w:sz="4" w:space="0" w:color="auto"/>
              <w:left w:val="nil"/>
              <w:bottom w:val="single" w:sz="4" w:space="0" w:color="auto"/>
              <w:right w:val="single" w:sz="4" w:space="0" w:color="auto"/>
            </w:tcBorders>
          </w:tcPr>
          <w:p w14:paraId="50E2C6AD" w14:textId="77777777" w:rsidR="00A83530" w:rsidRPr="005A2597" w:rsidRDefault="00A83530" w:rsidP="000B1C02">
            <w:pPr>
              <w:widowControl/>
              <w:spacing w:line="240" w:lineRule="atLeast"/>
              <w:jc w:val="center"/>
              <w:rPr>
                <w:rFonts w:ascii="仿宋_GB2312" w:eastAsia="仿宋_GB2312" w:hAnsi="仿宋"/>
                <w:szCs w:val="21"/>
              </w:rPr>
            </w:pPr>
          </w:p>
        </w:tc>
      </w:tr>
      <w:tr w:rsidR="005A2597" w:rsidRPr="005A2597" w14:paraId="5010A2F6" w14:textId="26ECC912" w:rsidTr="00A83530">
        <w:trPr>
          <w:trHeight w:val="284"/>
          <w:jc w:val="center"/>
        </w:trPr>
        <w:tc>
          <w:tcPr>
            <w:tcW w:w="405" w:type="pct"/>
            <w:tcBorders>
              <w:top w:val="nil"/>
              <w:left w:val="single" w:sz="4" w:space="0" w:color="auto"/>
              <w:bottom w:val="single" w:sz="4" w:space="0" w:color="auto"/>
              <w:right w:val="single" w:sz="4" w:space="0" w:color="auto"/>
            </w:tcBorders>
            <w:noWrap/>
            <w:vAlign w:val="center"/>
          </w:tcPr>
          <w:p w14:paraId="4DBA6215" w14:textId="77777777" w:rsidR="00A83530" w:rsidRPr="005A2597" w:rsidRDefault="00A83530" w:rsidP="000B1C02">
            <w:pPr>
              <w:widowControl/>
              <w:spacing w:line="240" w:lineRule="atLeast"/>
              <w:jc w:val="center"/>
              <w:rPr>
                <w:rFonts w:ascii="仿宋_GB2312" w:eastAsia="仿宋_GB2312" w:hAnsi="宋体" w:cs="宋体"/>
                <w:kern w:val="0"/>
                <w:szCs w:val="21"/>
              </w:rPr>
            </w:pPr>
            <w:r w:rsidRPr="005A2597">
              <w:rPr>
                <w:rFonts w:ascii="仿宋_GB2312" w:eastAsia="仿宋_GB2312" w:hAnsi="宋体" w:cs="宋体" w:hint="eastAsia"/>
                <w:kern w:val="0"/>
                <w:szCs w:val="21"/>
              </w:rPr>
              <w:t>6</w:t>
            </w:r>
          </w:p>
        </w:tc>
        <w:tc>
          <w:tcPr>
            <w:tcW w:w="1238" w:type="pct"/>
            <w:tcBorders>
              <w:top w:val="nil"/>
              <w:left w:val="nil"/>
              <w:bottom w:val="single" w:sz="4" w:space="0" w:color="auto"/>
              <w:right w:val="single" w:sz="4" w:space="0" w:color="auto"/>
            </w:tcBorders>
            <w:vAlign w:val="center"/>
          </w:tcPr>
          <w:p w14:paraId="025199D9"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汇报文本</w:t>
            </w:r>
          </w:p>
        </w:tc>
        <w:tc>
          <w:tcPr>
            <w:tcW w:w="1662" w:type="pct"/>
            <w:tcBorders>
              <w:top w:val="single" w:sz="4" w:space="0" w:color="auto"/>
              <w:left w:val="nil"/>
              <w:bottom w:val="single" w:sz="4" w:space="0" w:color="auto"/>
              <w:right w:val="single" w:sz="4" w:space="0" w:color="auto"/>
            </w:tcBorders>
            <w:vAlign w:val="center"/>
          </w:tcPr>
          <w:p w14:paraId="0F87C19F"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1项，含本项目所有景观及桥旅融合设计汇报用文本编辑、排版及修改</w:t>
            </w:r>
          </w:p>
        </w:tc>
        <w:tc>
          <w:tcPr>
            <w:tcW w:w="961" w:type="pct"/>
            <w:tcBorders>
              <w:top w:val="single" w:sz="4" w:space="0" w:color="auto"/>
              <w:left w:val="nil"/>
              <w:bottom w:val="single" w:sz="4" w:space="0" w:color="auto"/>
              <w:right w:val="single" w:sz="4" w:space="0" w:color="auto"/>
            </w:tcBorders>
            <w:vAlign w:val="center"/>
          </w:tcPr>
          <w:p w14:paraId="661BB58C" w14:textId="77777777"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hAnsi="仿宋" w:hint="eastAsia"/>
                <w:szCs w:val="21"/>
              </w:rPr>
              <w:t>元</w:t>
            </w:r>
          </w:p>
        </w:tc>
        <w:tc>
          <w:tcPr>
            <w:tcW w:w="734" w:type="pct"/>
            <w:tcBorders>
              <w:top w:val="single" w:sz="4" w:space="0" w:color="auto"/>
              <w:left w:val="nil"/>
              <w:bottom w:val="single" w:sz="4" w:space="0" w:color="auto"/>
              <w:right w:val="single" w:sz="4" w:space="0" w:color="auto"/>
            </w:tcBorders>
          </w:tcPr>
          <w:p w14:paraId="64EA726E" w14:textId="77777777" w:rsidR="00A83530" w:rsidRPr="005A2597" w:rsidRDefault="00A83530" w:rsidP="000B1C02">
            <w:pPr>
              <w:widowControl/>
              <w:spacing w:line="240" w:lineRule="atLeast"/>
              <w:jc w:val="center"/>
              <w:rPr>
                <w:rFonts w:ascii="仿宋_GB2312" w:eastAsia="仿宋_GB2312" w:hAnsi="仿宋"/>
                <w:szCs w:val="21"/>
              </w:rPr>
            </w:pPr>
          </w:p>
        </w:tc>
      </w:tr>
      <w:tr w:rsidR="005A2597" w:rsidRPr="005A2597" w14:paraId="1AFABE71" w14:textId="1134DD53" w:rsidTr="00A83530">
        <w:trPr>
          <w:trHeight w:val="284"/>
          <w:jc w:val="center"/>
        </w:trPr>
        <w:tc>
          <w:tcPr>
            <w:tcW w:w="5000" w:type="pct"/>
            <w:gridSpan w:val="5"/>
            <w:tcBorders>
              <w:top w:val="single" w:sz="4" w:space="0" w:color="auto"/>
              <w:left w:val="single" w:sz="4" w:space="0" w:color="auto"/>
              <w:bottom w:val="single" w:sz="4" w:space="0" w:color="auto"/>
              <w:right w:val="single" w:sz="4" w:space="0" w:color="auto"/>
            </w:tcBorders>
            <w:noWrap/>
            <w:vAlign w:val="center"/>
          </w:tcPr>
          <w:p w14:paraId="341B7A31" w14:textId="5F905EB0" w:rsidR="00A83530" w:rsidRPr="005A2597" w:rsidRDefault="00A83530" w:rsidP="000B1C02">
            <w:pPr>
              <w:widowControl/>
              <w:spacing w:line="240" w:lineRule="atLeast"/>
              <w:jc w:val="center"/>
              <w:rPr>
                <w:rFonts w:ascii="仿宋_GB2312" w:eastAsia="仿宋_GB2312" w:cs="宋体"/>
                <w:kern w:val="0"/>
                <w:szCs w:val="21"/>
              </w:rPr>
            </w:pPr>
            <w:r w:rsidRPr="005A2597">
              <w:rPr>
                <w:rFonts w:ascii="仿宋_GB2312" w:eastAsia="仿宋_GB2312" w:cs="宋体" w:hint="eastAsia"/>
                <w:kern w:val="0"/>
                <w:szCs w:val="21"/>
              </w:rPr>
              <w:t>含税总价：</w:t>
            </w:r>
            <w:r w:rsidRPr="005A2597">
              <w:rPr>
                <w:rFonts w:ascii="仿宋_GB2312" w:eastAsia="仿宋_GB2312" w:cs="宋体" w:hint="eastAsia"/>
                <w:kern w:val="0"/>
                <w:szCs w:val="21"/>
                <w:u w:val="single"/>
              </w:rPr>
              <w:t xml:space="preserve"> </w:t>
            </w:r>
            <w:r w:rsidRPr="005A2597">
              <w:rPr>
                <w:rFonts w:ascii="仿宋_GB2312" w:eastAsia="仿宋_GB2312" w:cs="宋体"/>
                <w:kern w:val="0"/>
                <w:szCs w:val="21"/>
                <w:u w:val="single"/>
              </w:rPr>
              <w:t xml:space="preserve">       </w:t>
            </w:r>
            <w:r w:rsidRPr="005A2597">
              <w:rPr>
                <w:rFonts w:ascii="仿宋_GB2312" w:eastAsia="仿宋_GB2312" w:cs="宋体" w:hint="eastAsia"/>
                <w:kern w:val="0"/>
                <w:szCs w:val="21"/>
              </w:rPr>
              <w:t>元；增值税税率：</w:t>
            </w:r>
            <w:r w:rsidRPr="005A2597">
              <w:rPr>
                <w:rFonts w:ascii="仿宋_GB2312" w:eastAsia="仿宋_GB2312" w:cs="宋体" w:hint="eastAsia"/>
                <w:kern w:val="0"/>
                <w:szCs w:val="21"/>
                <w:u w:val="single"/>
              </w:rPr>
              <w:t xml:space="preserve"> </w:t>
            </w:r>
            <w:r w:rsidRPr="005A2597">
              <w:rPr>
                <w:rFonts w:ascii="仿宋_GB2312" w:eastAsia="仿宋_GB2312" w:cs="宋体"/>
                <w:kern w:val="0"/>
                <w:szCs w:val="21"/>
                <w:u w:val="single"/>
              </w:rPr>
              <w:t xml:space="preserve">    %</w:t>
            </w:r>
            <w:r w:rsidRPr="005A2597">
              <w:rPr>
                <w:rFonts w:ascii="仿宋_GB2312" w:eastAsia="仿宋_GB2312" w:cs="宋体" w:hint="eastAsia"/>
                <w:kern w:val="0"/>
                <w:szCs w:val="21"/>
              </w:rPr>
              <w:t>。</w:t>
            </w:r>
          </w:p>
        </w:tc>
      </w:tr>
    </w:tbl>
    <w:p w14:paraId="172E7326" w14:textId="5B82F65D" w:rsidR="0067395A" w:rsidRPr="005A2597" w:rsidRDefault="0067395A" w:rsidP="0067395A">
      <w:pPr>
        <w:pStyle w:val="a0"/>
      </w:pPr>
      <w:r w:rsidRPr="005A2597">
        <w:rPr>
          <w:rFonts w:ascii="仿宋_GB2312" w:eastAsia="仿宋_GB2312" w:hint="eastAsia"/>
          <w:b/>
          <w:sz w:val="20"/>
          <w:szCs w:val="20"/>
        </w:rPr>
        <w:t>注：报价包括设备、材料、人工、进出场、管理、利润、税金及政策性文件规定的所有费用</w:t>
      </w:r>
      <w:r w:rsidR="0092513A" w:rsidRPr="005A2597">
        <w:rPr>
          <w:rFonts w:ascii="仿宋_GB2312" w:eastAsia="仿宋_GB2312" w:hint="eastAsia"/>
          <w:b/>
          <w:sz w:val="20"/>
          <w:szCs w:val="20"/>
        </w:rPr>
        <w:t>。</w:t>
      </w:r>
      <w:r w:rsidR="0092513A" w:rsidRPr="005A2597">
        <w:rPr>
          <w:rFonts w:ascii="仿宋_GB2312" w:eastAsia="仿宋_GB2312" w:hint="eastAsia"/>
          <w:bCs/>
          <w:sz w:val="20"/>
          <w:szCs w:val="20"/>
        </w:rPr>
        <w:t>供应商需分别填报含税单价、含税总价和增值税税率（所报税率不考虑国家特殊政策对税率的优惠）。各项不含税单价、不含税总价、增值税额将由询价人计算确定。不含税单价计算式为：（相应单项工作）不含税单价=含税单价÷(1+增值税税率)（不含税单价将保留两位小数）；不含税总价=含税</w:t>
      </w:r>
      <w:r w:rsidR="00A83530" w:rsidRPr="005A2597">
        <w:rPr>
          <w:rFonts w:ascii="仿宋_GB2312" w:eastAsia="仿宋_GB2312" w:hint="eastAsia"/>
          <w:bCs/>
          <w:sz w:val="20"/>
          <w:szCs w:val="20"/>
        </w:rPr>
        <w:t>总</w:t>
      </w:r>
      <w:r w:rsidR="0092513A" w:rsidRPr="005A2597">
        <w:rPr>
          <w:rFonts w:ascii="仿宋_GB2312" w:eastAsia="仿宋_GB2312" w:hint="eastAsia"/>
          <w:bCs/>
          <w:sz w:val="20"/>
          <w:szCs w:val="20"/>
        </w:rPr>
        <w:t>价</w:t>
      </w:r>
      <w:r w:rsidR="00A83530" w:rsidRPr="005A2597">
        <w:rPr>
          <w:rFonts w:ascii="仿宋_GB2312" w:eastAsia="仿宋_GB2312" w:hint="eastAsia"/>
          <w:bCs/>
          <w:sz w:val="20"/>
          <w:szCs w:val="20"/>
        </w:rPr>
        <w:t>÷(1+增值税税率)（不含税</w:t>
      </w:r>
      <w:r w:rsidR="00D2583F" w:rsidRPr="005A2597">
        <w:rPr>
          <w:rFonts w:ascii="仿宋_GB2312" w:eastAsia="仿宋_GB2312" w:hint="eastAsia"/>
          <w:bCs/>
          <w:sz w:val="20"/>
          <w:szCs w:val="20"/>
        </w:rPr>
        <w:t>总</w:t>
      </w:r>
      <w:r w:rsidR="00A83530" w:rsidRPr="005A2597">
        <w:rPr>
          <w:rFonts w:ascii="仿宋_GB2312" w:eastAsia="仿宋_GB2312" w:hint="eastAsia"/>
          <w:bCs/>
          <w:sz w:val="20"/>
          <w:szCs w:val="20"/>
        </w:rPr>
        <w:t>价将保留两位小数）</w:t>
      </w:r>
      <w:r w:rsidR="000E6510" w:rsidRPr="005A2597">
        <w:rPr>
          <w:rFonts w:ascii="仿宋_GB2312" w:eastAsia="仿宋_GB2312" w:hint="eastAsia"/>
          <w:bCs/>
          <w:sz w:val="20"/>
          <w:szCs w:val="20"/>
        </w:rPr>
        <w:t>；</w:t>
      </w:r>
      <w:r w:rsidR="0092513A" w:rsidRPr="005A2597">
        <w:rPr>
          <w:rFonts w:ascii="仿宋_GB2312" w:eastAsia="仿宋_GB2312" w:hint="eastAsia"/>
          <w:bCs/>
          <w:sz w:val="20"/>
          <w:szCs w:val="20"/>
        </w:rPr>
        <w:t>增值税额=不含税总价×增值税税率。供应商对计算后的不含税总价现场签字确认。</w:t>
      </w:r>
    </w:p>
    <w:p w14:paraId="6C044228" w14:textId="77777777" w:rsidR="004D3C14" w:rsidRPr="005A2597" w:rsidRDefault="00BC428E" w:rsidP="005C0965">
      <w:pPr>
        <w:spacing w:beforeLines="20" w:before="62" w:afterLines="20" w:after="62" w:line="400" w:lineRule="exact"/>
        <w:rPr>
          <w:rFonts w:ascii="仿宋_GB2312" w:eastAsia="仿宋_GB2312"/>
          <w:sz w:val="24"/>
        </w:rPr>
      </w:pPr>
      <w:r w:rsidRPr="005A2597">
        <w:rPr>
          <w:rFonts w:ascii="仿宋_GB2312" w:eastAsia="仿宋_GB2312" w:hint="eastAsia"/>
          <w:sz w:val="24"/>
        </w:rPr>
        <w:t>二、工期</w:t>
      </w:r>
    </w:p>
    <w:p w14:paraId="7A6AF210" w14:textId="77777777" w:rsidR="004D3C14" w:rsidRPr="005A2597" w:rsidRDefault="00B41614">
      <w:pPr>
        <w:widowControl/>
        <w:spacing w:line="400" w:lineRule="exact"/>
        <w:ind w:firstLineChars="200" w:firstLine="480"/>
        <w:jc w:val="left"/>
        <w:rPr>
          <w:rFonts w:ascii="仿宋_GB2312" w:eastAsia="仿宋_GB2312" w:cs="宋体"/>
          <w:kern w:val="0"/>
          <w:sz w:val="24"/>
        </w:rPr>
      </w:pPr>
      <w:r w:rsidRPr="005A2597">
        <w:rPr>
          <w:rFonts w:ascii="仿宋_GB2312" w:eastAsia="仿宋_GB2312" w:hAnsi="宋体" w:hint="eastAsia"/>
          <w:snapToGrid w:val="0"/>
          <w:kern w:val="0"/>
          <w:sz w:val="24"/>
        </w:rPr>
        <w:t>自甲方提供乙方有关基础资料之日起，至本项目景观设计满足工可阶段项目业主对景观及桥旅融合设计要求为止。</w:t>
      </w:r>
    </w:p>
    <w:p w14:paraId="73D541A0" w14:textId="77777777" w:rsidR="004D3C14" w:rsidRPr="005A2597" w:rsidRDefault="00BC428E" w:rsidP="005C0965">
      <w:pPr>
        <w:spacing w:beforeLines="20" w:before="62" w:afterLines="20" w:after="62" w:line="400" w:lineRule="exact"/>
        <w:rPr>
          <w:rFonts w:ascii="仿宋_GB2312" w:eastAsia="仿宋_GB2312"/>
          <w:sz w:val="24"/>
        </w:rPr>
      </w:pPr>
      <w:r w:rsidRPr="005A2597">
        <w:rPr>
          <w:rFonts w:ascii="仿宋_GB2312" w:eastAsia="仿宋_GB2312" w:hint="eastAsia"/>
          <w:sz w:val="24"/>
        </w:rPr>
        <w:t>三、服务承诺</w:t>
      </w:r>
    </w:p>
    <w:p w14:paraId="57439408" w14:textId="77777777" w:rsidR="004D3C14" w:rsidRPr="005A2597" w:rsidRDefault="00BC428E">
      <w:pPr>
        <w:widowControl/>
        <w:spacing w:line="400" w:lineRule="exact"/>
        <w:ind w:firstLineChars="252" w:firstLine="605"/>
        <w:jc w:val="left"/>
        <w:rPr>
          <w:rFonts w:ascii="仿宋_GB2312" w:eastAsia="仿宋_GB2312"/>
          <w:sz w:val="24"/>
        </w:rPr>
      </w:pPr>
      <w:r w:rsidRPr="005A2597">
        <w:rPr>
          <w:rFonts w:ascii="仿宋_GB2312" w:eastAsia="仿宋_GB2312" w:hAnsi="宋体" w:hint="eastAsia"/>
          <w:sz w:val="24"/>
        </w:rPr>
        <w:t>1、依据贵方的管理目标、技术要求，服从统一安排和现场负责人的统一指挥，接受贵方现场人员的质量安全的管理监督；执行贵方提供的任务书实施要求，确保达到质量、安全标准。</w:t>
      </w:r>
    </w:p>
    <w:p w14:paraId="5692C8F4" w14:textId="77777777" w:rsidR="004D3C14" w:rsidRPr="005A2597" w:rsidRDefault="00BC428E">
      <w:pPr>
        <w:widowControl/>
        <w:spacing w:line="400" w:lineRule="exact"/>
        <w:ind w:firstLineChars="252" w:firstLine="605"/>
        <w:jc w:val="left"/>
        <w:rPr>
          <w:rFonts w:ascii="仿宋_GB2312" w:eastAsia="仿宋_GB2312"/>
          <w:sz w:val="24"/>
        </w:rPr>
      </w:pPr>
      <w:r w:rsidRPr="005A2597">
        <w:rPr>
          <w:rFonts w:ascii="仿宋_GB2312" w:eastAsia="仿宋_GB2312" w:hAnsi="宋体" w:hint="eastAsia"/>
          <w:sz w:val="24"/>
        </w:rPr>
        <w:t>2、加强设计过程的管理，保证在整个设计过程中的文明生产、安全生产，做好预防保障措施，一旦出现类似意外事件，均由我方全部负责，与贵方无关。</w:t>
      </w:r>
    </w:p>
    <w:p w14:paraId="58340E82" w14:textId="77777777" w:rsidR="004D3C14" w:rsidRPr="005A2597" w:rsidRDefault="00BC428E">
      <w:pPr>
        <w:widowControl/>
        <w:spacing w:line="400" w:lineRule="exact"/>
        <w:ind w:firstLineChars="252" w:firstLine="605"/>
        <w:jc w:val="left"/>
        <w:rPr>
          <w:rFonts w:ascii="仿宋_GB2312" w:eastAsia="仿宋_GB2312"/>
          <w:sz w:val="24"/>
        </w:rPr>
      </w:pPr>
      <w:r w:rsidRPr="005A2597">
        <w:rPr>
          <w:rFonts w:ascii="仿宋_GB2312" w:eastAsia="仿宋_GB2312" w:hAnsi="宋体" w:hint="eastAsia"/>
          <w:sz w:val="24"/>
        </w:rPr>
        <w:t>3、我公司已知悉询价函所列要求，</w:t>
      </w:r>
      <w:r w:rsidRPr="005A2597">
        <w:rPr>
          <w:rFonts w:ascii="仿宋_GB2312" w:eastAsia="仿宋_GB2312" w:hint="eastAsia"/>
          <w:sz w:val="24"/>
        </w:rPr>
        <w:t>将严格按照询价函要求执行，保证“</w:t>
      </w:r>
      <w:r w:rsidRPr="005A2597">
        <w:rPr>
          <w:rFonts w:ascii="仿宋_GB2312" w:eastAsia="仿宋_GB2312" w:hAnsi="宋体" w:hint="eastAsia"/>
          <w:sz w:val="24"/>
        </w:rPr>
        <w:t>工程质量及安全要求</w:t>
      </w:r>
      <w:r w:rsidRPr="005A2597">
        <w:rPr>
          <w:rFonts w:ascii="仿宋_GB2312" w:eastAsia="仿宋_GB2312" w:hint="eastAsia"/>
          <w:sz w:val="24"/>
        </w:rPr>
        <w:t>”。</w:t>
      </w:r>
    </w:p>
    <w:p w14:paraId="601D7135" w14:textId="77777777" w:rsidR="004D3C14" w:rsidRPr="005A2597" w:rsidRDefault="00BC428E">
      <w:pPr>
        <w:pStyle w:val="2"/>
        <w:spacing w:line="400" w:lineRule="exact"/>
        <w:ind w:leftChars="0" w:left="0" w:firstLine="480"/>
        <w:rPr>
          <w:rFonts w:ascii="仿宋_GB2312" w:eastAsia="仿宋_GB2312"/>
          <w:sz w:val="24"/>
        </w:rPr>
      </w:pPr>
      <w:r w:rsidRPr="005A2597">
        <w:rPr>
          <w:rFonts w:ascii="仿宋_GB2312" w:eastAsia="仿宋_GB2312" w:hint="eastAsia"/>
          <w:sz w:val="24"/>
        </w:rPr>
        <w:t>4、</w:t>
      </w:r>
      <w:r w:rsidRPr="005A2597">
        <w:rPr>
          <w:rFonts w:ascii="仿宋_GB2312" w:eastAsia="仿宋_GB2312" w:hAnsi="宋体" w:hint="eastAsia"/>
          <w:sz w:val="24"/>
        </w:rPr>
        <w:t>我公司已知悉询价函及附件中所列明的违约的责任，若有违约情况，我公司自愿承担相应责任</w:t>
      </w:r>
      <w:r w:rsidRPr="005A2597">
        <w:rPr>
          <w:rFonts w:ascii="仿宋_GB2312" w:eastAsia="仿宋_GB2312" w:hint="eastAsia"/>
          <w:sz w:val="24"/>
        </w:rPr>
        <w:t>。</w:t>
      </w:r>
    </w:p>
    <w:p w14:paraId="648CF23E" w14:textId="77777777" w:rsidR="004D3C14" w:rsidRPr="005A2597" w:rsidRDefault="00BC428E">
      <w:pPr>
        <w:pStyle w:val="2"/>
        <w:spacing w:line="400" w:lineRule="exact"/>
        <w:ind w:leftChars="0" w:left="0" w:firstLine="480"/>
        <w:rPr>
          <w:rFonts w:ascii="仿宋_GB2312" w:eastAsia="仿宋_GB2312"/>
          <w:sz w:val="24"/>
        </w:rPr>
      </w:pPr>
      <w:r w:rsidRPr="005A2597">
        <w:rPr>
          <w:rFonts w:ascii="仿宋_GB2312" w:eastAsia="仿宋_GB2312" w:hint="eastAsia"/>
          <w:sz w:val="24"/>
        </w:rPr>
        <w:lastRenderedPageBreak/>
        <w:t>5、我方承诺提供满足本项目要求的人员及设备。</w:t>
      </w:r>
    </w:p>
    <w:p w14:paraId="0E361542" w14:textId="77777777" w:rsidR="004405F9" w:rsidRPr="005A2597" w:rsidRDefault="004405F9">
      <w:pPr>
        <w:pStyle w:val="2"/>
        <w:spacing w:line="400" w:lineRule="exact"/>
        <w:ind w:leftChars="0" w:left="0" w:firstLine="480"/>
        <w:rPr>
          <w:rFonts w:ascii="仿宋_GB2312" w:eastAsia="仿宋_GB2312"/>
          <w:sz w:val="24"/>
        </w:rPr>
      </w:pPr>
      <w:r w:rsidRPr="005A2597">
        <w:rPr>
          <w:rFonts w:ascii="仿宋_GB2312" w:eastAsia="仿宋_GB2312" w:hint="eastAsia"/>
          <w:sz w:val="24"/>
        </w:rPr>
        <w:t>6、我方承诺本报价文件有效期60个日历天。</w:t>
      </w:r>
    </w:p>
    <w:p w14:paraId="4BDA4B8F" w14:textId="4C4F869D" w:rsidR="004D3C14" w:rsidRPr="005A2597" w:rsidRDefault="00BC428E" w:rsidP="005C0965">
      <w:pPr>
        <w:spacing w:beforeLines="20" w:before="62" w:afterLines="20" w:after="62" w:line="400" w:lineRule="exact"/>
        <w:rPr>
          <w:rFonts w:ascii="仿宋_GB2312" w:eastAsia="仿宋_GB2312"/>
          <w:sz w:val="24"/>
        </w:rPr>
      </w:pPr>
      <w:r w:rsidRPr="005A2597">
        <w:rPr>
          <w:rFonts w:ascii="仿宋_GB2312" w:eastAsia="仿宋_GB2312" w:hint="eastAsia"/>
          <w:sz w:val="24"/>
        </w:rPr>
        <w:t>四、</w:t>
      </w:r>
      <w:r w:rsidR="00B61153" w:rsidRPr="005A2597">
        <w:rPr>
          <w:rFonts w:ascii="仿宋_GB2312" w:eastAsia="仿宋_GB2312" w:hAnsi="宋体" w:hint="eastAsia"/>
          <w:sz w:val="24"/>
        </w:rPr>
        <w:t>联系人：</w:t>
      </w:r>
      <w:r w:rsidR="00B61153" w:rsidRPr="005A2597">
        <w:rPr>
          <w:rFonts w:ascii="仿宋_GB2312" w:eastAsia="仿宋_GB2312" w:hAnsi="宋体" w:hint="eastAsia"/>
          <w:sz w:val="24"/>
          <w:u w:val="single"/>
        </w:rPr>
        <w:t xml:space="preserve"> </w:t>
      </w:r>
      <w:r w:rsidR="00B61153" w:rsidRPr="005A2597">
        <w:rPr>
          <w:rFonts w:ascii="仿宋_GB2312" w:eastAsia="仿宋_GB2312" w:hAnsi="宋体"/>
          <w:sz w:val="24"/>
          <w:u w:val="single"/>
        </w:rPr>
        <w:t xml:space="preserve">        </w:t>
      </w:r>
      <w:r w:rsidR="00B61153" w:rsidRPr="005A2597">
        <w:rPr>
          <w:rFonts w:ascii="仿宋_GB2312" w:eastAsia="仿宋_GB2312" w:hAnsi="宋体" w:hint="eastAsia"/>
          <w:sz w:val="24"/>
          <w:u w:val="single"/>
        </w:rPr>
        <w:t>，</w:t>
      </w:r>
      <w:r w:rsidR="00B61153" w:rsidRPr="005A2597">
        <w:rPr>
          <w:rFonts w:ascii="仿宋_GB2312" w:eastAsia="仿宋_GB2312" w:hAnsi="宋体" w:hint="eastAsia"/>
          <w:sz w:val="24"/>
        </w:rPr>
        <w:t>联系电话：</w:t>
      </w:r>
      <w:r w:rsidR="00B61153" w:rsidRPr="005A2597">
        <w:rPr>
          <w:rFonts w:ascii="仿宋_GB2312" w:eastAsia="仿宋_GB2312" w:hAnsi="宋体" w:hint="eastAsia"/>
          <w:sz w:val="24"/>
          <w:u w:val="single"/>
        </w:rPr>
        <w:t xml:space="preserve"> </w:t>
      </w:r>
      <w:r w:rsidR="00B61153" w:rsidRPr="005A2597">
        <w:rPr>
          <w:rFonts w:ascii="仿宋_GB2312" w:eastAsia="仿宋_GB2312" w:hAnsi="宋体"/>
          <w:sz w:val="24"/>
          <w:u w:val="single"/>
        </w:rPr>
        <w:t xml:space="preserve">           </w:t>
      </w:r>
    </w:p>
    <w:p w14:paraId="10918AD6" w14:textId="77777777" w:rsidR="004D3C14" w:rsidRPr="005A2597" w:rsidRDefault="004D3C14" w:rsidP="005C0965">
      <w:pPr>
        <w:spacing w:beforeLines="50" w:before="156" w:afterLines="50" w:after="156" w:line="400" w:lineRule="exact"/>
        <w:jc w:val="right"/>
        <w:rPr>
          <w:rFonts w:ascii="仿宋_GB2312" w:eastAsia="仿宋_GB2312"/>
          <w:sz w:val="24"/>
        </w:rPr>
      </w:pPr>
    </w:p>
    <w:p w14:paraId="3A87FE12" w14:textId="77777777" w:rsidR="004D3C14" w:rsidRPr="005A2597" w:rsidRDefault="004D3C14" w:rsidP="005C0965">
      <w:pPr>
        <w:spacing w:beforeLines="50" w:before="156" w:afterLines="50" w:after="156" w:line="400" w:lineRule="exact"/>
        <w:jc w:val="right"/>
        <w:rPr>
          <w:rFonts w:ascii="仿宋_GB2312" w:eastAsia="仿宋_GB2312"/>
          <w:sz w:val="24"/>
        </w:rPr>
      </w:pPr>
    </w:p>
    <w:p w14:paraId="0E2AD993" w14:textId="04B576FF" w:rsidR="004D3C14" w:rsidRPr="005A2597" w:rsidRDefault="00BC428E" w:rsidP="005C0965">
      <w:pPr>
        <w:spacing w:beforeLines="50" w:before="156" w:afterLines="50" w:after="156" w:line="400" w:lineRule="exact"/>
        <w:jc w:val="right"/>
        <w:rPr>
          <w:rFonts w:ascii="仿宋_GB2312" w:eastAsia="仿宋_GB2312"/>
          <w:sz w:val="24"/>
          <w:u w:val="single"/>
        </w:rPr>
      </w:pPr>
      <w:r w:rsidRPr="005A2597">
        <w:rPr>
          <w:rFonts w:ascii="仿宋_GB2312" w:eastAsia="仿宋_GB2312" w:hint="eastAsia"/>
          <w:sz w:val="24"/>
        </w:rPr>
        <w:t>供应商名称：</w:t>
      </w:r>
      <w:r w:rsidRPr="005A2597">
        <w:rPr>
          <w:rFonts w:ascii="仿宋_GB2312" w:eastAsia="仿宋_GB2312" w:hint="eastAsia"/>
          <w:sz w:val="24"/>
          <w:u w:val="single"/>
        </w:rPr>
        <w:t xml:space="preserve">                (盖章) </w:t>
      </w:r>
    </w:p>
    <w:p w14:paraId="1CE9987F" w14:textId="77777777" w:rsidR="004D3C14" w:rsidRPr="005A2597" w:rsidRDefault="00BC428E">
      <w:pPr>
        <w:pStyle w:val="2"/>
        <w:spacing w:line="400" w:lineRule="exact"/>
        <w:ind w:firstLine="480"/>
        <w:jc w:val="right"/>
        <w:rPr>
          <w:rFonts w:ascii="仿宋_GB2312" w:eastAsia="仿宋_GB2312"/>
          <w:sz w:val="24"/>
          <w:u w:val="single"/>
        </w:rPr>
      </w:pPr>
      <w:r w:rsidRPr="005A2597">
        <w:rPr>
          <w:rFonts w:ascii="仿宋_GB2312" w:eastAsia="仿宋_GB2312" w:hint="eastAsia"/>
          <w:sz w:val="24"/>
        </w:rPr>
        <w:t>法定代表人或其委托代理人：</w:t>
      </w:r>
      <w:r w:rsidRPr="005A2597">
        <w:rPr>
          <w:rFonts w:ascii="仿宋_GB2312" w:eastAsia="仿宋_GB2312" w:hint="eastAsia"/>
          <w:sz w:val="24"/>
          <w:u w:val="single"/>
        </w:rPr>
        <w:t xml:space="preserve">               (签字)</w:t>
      </w:r>
    </w:p>
    <w:p w14:paraId="488C0D8A" w14:textId="1B763341" w:rsidR="004D3C14" w:rsidRPr="005A2597" w:rsidRDefault="00BC428E" w:rsidP="00341678">
      <w:pPr>
        <w:spacing w:beforeLines="50" w:before="156" w:afterLines="50" w:after="156" w:line="400" w:lineRule="exact"/>
        <w:jc w:val="right"/>
        <w:rPr>
          <w:rFonts w:ascii="仿宋_GB2312" w:eastAsia="仿宋_GB2312"/>
        </w:rPr>
      </w:pPr>
      <w:r w:rsidRPr="005A2597">
        <w:rPr>
          <w:rFonts w:ascii="仿宋_GB2312" w:eastAsia="仿宋_GB2312" w:hAnsi="宋体" w:hint="eastAsia"/>
          <w:sz w:val="24"/>
        </w:rPr>
        <w:t>年</w:t>
      </w:r>
      <w:r w:rsidR="00341678" w:rsidRPr="005A2597">
        <w:rPr>
          <w:rFonts w:ascii="仿宋_GB2312" w:eastAsia="仿宋_GB2312" w:hAnsi="宋体" w:hint="eastAsia"/>
          <w:sz w:val="24"/>
        </w:rPr>
        <w:t xml:space="preserve"> </w:t>
      </w:r>
      <w:r w:rsidRPr="005A2597">
        <w:rPr>
          <w:rFonts w:ascii="仿宋_GB2312" w:eastAsia="仿宋_GB2312" w:hAnsi="宋体" w:hint="eastAsia"/>
          <w:sz w:val="24"/>
        </w:rPr>
        <w:t>月</w:t>
      </w:r>
      <w:r w:rsidR="00341678" w:rsidRPr="005A2597">
        <w:rPr>
          <w:rFonts w:ascii="仿宋_GB2312" w:eastAsia="仿宋_GB2312" w:hAnsi="宋体" w:hint="eastAsia"/>
          <w:sz w:val="24"/>
        </w:rPr>
        <w:t xml:space="preserve"> </w:t>
      </w:r>
      <w:r w:rsidRPr="005A2597">
        <w:rPr>
          <w:rFonts w:ascii="仿宋_GB2312" w:eastAsia="仿宋_GB2312" w:hAnsi="宋体" w:hint="eastAsia"/>
          <w:sz w:val="24"/>
        </w:rPr>
        <w:t>日</w:t>
      </w:r>
    </w:p>
    <w:p w14:paraId="3FF032F6" w14:textId="77777777" w:rsidR="004D3C14" w:rsidRPr="005A2597" w:rsidRDefault="00BC428E">
      <w:pPr>
        <w:rPr>
          <w:rFonts w:ascii="仿宋_GB2312" w:eastAsia="仿宋_GB2312" w:hAnsi="宋体"/>
          <w:b/>
          <w:sz w:val="32"/>
          <w:szCs w:val="32"/>
        </w:rPr>
      </w:pPr>
      <w:bookmarkStart w:id="3" w:name="_Toc79578878"/>
      <w:r w:rsidRPr="005A2597">
        <w:rPr>
          <w:rFonts w:ascii="仿宋_GB2312" w:eastAsia="仿宋_GB2312" w:hAnsi="宋体" w:hint="eastAsia"/>
          <w:b/>
          <w:sz w:val="32"/>
          <w:szCs w:val="32"/>
        </w:rPr>
        <w:br w:type="page"/>
      </w:r>
    </w:p>
    <w:p w14:paraId="7CDFDA4F" w14:textId="77777777" w:rsidR="004D3C14" w:rsidRPr="005A2597" w:rsidRDefault="00BC428E">
      <w:pPr>
        <w:spacing w:line="360" w:lineRule="auto"/>
        <w:jc w:val="center"/>
        <w:rPr>
          <w:rFonts w:ascii="仿宋_GB2312" w:eastAsia="仿宋_GB2312" w:hAnsi="宋体"/>
          <w:b/>
          <w:sz w:val="32"/>
          <w:szCs w:val="32"/>
        </w:rPr>
      </w:pPr>
      <w:r w:rsidRPr="005A2597">
        <w:rPr>
          <w:rFonts w:ascii="仿宋_GB2312" w:eastAsia="仿宋_GB2312" w:hAnsi="宋体" w:hint="eastAsia"/>
          <w:b/>
          <w:sz w:val="32"/>
          <w:szCs w:val="32"/>
        </w:rPr>
        <w:lastRenderedPageBreak/>
        <w:t>二、授权委托书或法定代表人身份证明</w:t>
      </w:r>
      <w:bookmarkEnd w:id="3"/>
    </w:p>
    <w:p w14:paraId="32C70BD3" w14:textId="77777777" w:rsidR="004D3C14" w:rsidRPr="005A2597" w:rsidRDefault="00BC428E">
      <w:pPr>
        <w:autoSpaceDE w:val="0"/>
        <w:autoSpaceDN w:val="0"/>
        <w:adjustRightInd w:val="0"/>
        <w:spacing w:line="360" w:lineRule="auto"/>
        <w:jc w:val="center"/>
        <w:rPr>
          <w:rFonts w:ascii="仿宋_GB2312" w:eastAsia="仿宋_GB2312" w:hAnsi="宋体"/>
          <w:b/>
          <w:sz w:val="28"/>
          <w:szCs w:val="28"/>
        </w:rPr>
      </w:pPr>
      <w:r w:rsidRPr="005A2597">
        <w:rPr>
          <w:rFonts w:ascii="仿宋_GB2312" w:eastAsia="仿宋_GB2312" w:hAnsi="宋体" w:hint="eastAsia"/>
          <w:b/>
          <w:sz w:val="28"/>
          <w:szCs w:val="28"/>
        </w:rPr>
        <w:t>（一）法定代表人身份证明书</w:t>
      </w:r>
    </w:p>
    <w:p w14:paraId="191D72B3" w14:textId="77777777" w:rsidR="004D3C14" w:rsidRPr="005A2597" w:rsidRDefault="004D3C14">
      <w:pPr>
        <w:spacing w:line="440" w:lineRule="exact"/>
        <w:rPr>
          <w:sz w:val="20"/>
        </w:rPr>
      </w:pPr>
    </w:p>
    <w:p w14:paraId="19C5F6BA" w14:textId="77777777" w:rsidR="004D3C14" w:rsidRPr="005A2597" w:rsidRDefault="004D3C14">
      <w:pPr>
        <w:spacing w:line="440" w:lineRule="exact"/>
        <w:rPr>
          <w:sz w:val="20"/>
        </w:rPr>
      </w:pPr>
    </w:p>
    <w:p w14:paraId="5A96EBCD" w14:textId="77777777" w:rsidR="004D3C14" w:rsidRPr="005A2597" w:rsidRDefault="004405F9">
      <w:pPr>
        <w:spacing w:line="440" w:lineRule="exact"/>
        <w:rPr>
          <w:rFonts w:ascii="仿宋_GB2312" w:eastAsia="仿宋_GB2312"/>
          <w:sz w:val="24"/>
          <w:u w:val="single"/>
        </w:rPr>
      </w:pPr>
      <w:r w:rsidRPr="005A2597">
        <w:rPr>
          <w:rFonts w:ascii="仿宋_GB2312" w:eastAsia="仿宋_GB2312" w:hint="eastAsia"/>
          <w:sz w:val="24"/>
        </w:rPr>
        <w:t>供应商</w:t>
      </w:r>
      <w:r w:rsidR="00BC428E" w:rsidRPr="005A2597">
        <w:rPr>
          <w:rFonts w:ascii="仿宋_GB2312" w:eastAsia="仿宋_GB2312" w:hint="eastAsia"/>
          <w:sz w:val="24"/>
        </w:rPr>
        <w:t>名称：</w:t>
      </w:r>
      <w:r w:rsidRPr="005A2597">
        <w:rPr>
          <w:rFonts w:ascii="仿宋_GB2312" w:eastAsia="仿宋_GB2312" w:hint="eastAsia"/>
          <w:sz w:val="24"/>
          <w:u w:val="single"/>
        </w:rPr>
        <w:t xml:space="preserve">            </w:t>
      </w:r>
    </w:p>
    <w:p w14:paraId="6AE0F415"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单位性质：</w:t>
      </w:r>
      <w:r w:rsidR="004405F9" w:rsidRPr="005A2597">
        <w:rPr>
          <w:rFonts w:ascii="仿宋_GB2312" w:eastAsia="仿宋_GB2312" w:hint="eastAsia"/>
          <w:sz w:val="24"/>
          <w:u w:val="single"/>
        </w:rPr>
        <w:t xml:space="preserve">                 </w:t>
      </w:r>
    </w:p>
    <w:p w14:paraId="5300B6F3" w14:textId="77777777" w:rsidR="004D3C14" w:rsidRPr="005A2597" w:rsidRDefault="00BC428E">
      <w:pPr>
        <w:spacing w:line="440" w:lineRule="exact"/>
        <w:rPr>
          <w:rFonts w:ascii="仿宋_GB2312" w:eastAsia="仿宋_GB2312"/>
          <w:sz w:val="24"/>
          <w:u w:val="single"/>
        </w:rPr>
      </w:pPr>
      <w:r w:rsidRPr="005A2597">
        <w:rPr>
          <w:rFonts w:ascii="仿宋_GB2312" w:eastAsia="仿宋_GB2312" w:hint="eastAsia"/>
          <w:sz w:val="24"/>
        </w:rPr>
        <w:t>地址：</w:t>
      </w:r>
      <w:r w:rsidR="004405F9" w:rsidRPr="005A2597">
        <w:rPr>
          <w:rFonts w:ascii="仿宋_GB2312" w:eastAsia="仿宋_GB2312" w:hint="eastAsia"/>
          <w:sz w:val="24"/>
          <w:u w:val="single"/>
        </w:rPr>
        <w:t xml:space="preserve">               </w:t>
      </w:r>
    </w:p>
    <w:p w14:paraId="5D7762B7"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成立时间：</w:t>
      </w:r>
      <w:r w:rsidR="004405F9" w:rsidRPr="005A2597">
        <w:rPr>
          <w:rFonts w:ascii="仿宋_GB2312" w:eastAsia="仿宋_GB2312" w:hint="eastAsia"/>
          <w:sz w:val="24"/>
        </w:rPr>
        <w:t xml:space="preserve"> </w:t>
      </w:r>
      <w:r w:rsidR="004405F9" w:rsidRPr="005A2597">
        <w:rPr>
          <w:rFonts w:ascii="仿宋_GB2312" w:eastAsia="仿宋_GB2312" w:hint="eastAsia"/>
          <w:sz w:val="24"/>
          <w:u w:val="single"/>
        </w:rPr>
        <w:t xml:space="preserve">     </w:t>
      </w:r>
      <w:r w:rsidRPr="005A2597">
        <w:rPr>
          <w:rFonts w:ascii="仿宋_GB2312" w:eastAsia="仿宋_GB2312" w:hint="eastAsia"/>
          <w:sz w:val="24"/>
        </w:rPr>
        <w:t>年</w:t>
      </w:r>
      <w:r w:rsidR="004405F9" w:rsidRPr="005A2597">
        <w:rPr>
          <w:rFonts w:ascii="仿宋_GB2312" w:eastAsia="仿宋_GB2312" w:hint="eastAsia"/>
          <w:sz w:val="24"/>
        </w:rPr>
        <w:t xml:space="preserve"> </w:t>
      </w:r>
      <w:r w:rsidR="004405F9" w:rsidRPr="005A2597">
        <w:rPr>
          <w:rFonts w:ascii="仿宋_GB2312" w:eastAsia="仿宋_GB2312" w:hint="eastAsia"/>
          <w:sz w:val="24"/>
          <w:u w:val="single"/>
        </w:rPr>
        <w:t xml:space="preserve">     </w:t>
      </w:r>
      <w:r w:rsidRPr="005A2597">
        <w:rPr>
          <w:rFonts w:ascii="仿宋_GB2312" w:eastAsia="仿宋_GB2312" w:hint="eastAsia"/>
          <w:sz w:val="24"/>
        </w:rPr>
        <w:t>月</w:t>
      </w:r>
      <w:r w:rsidR="004405F9" w:rsidRPr="005A2597">
        <w:rPr>
          <w:rFonts w:ascii="仿宋_GB2312" w:eastAsia="仿宋_GB2312" w:hint="eastAsia"/>
          <w:sz w:val="24"/>
          <w:u w:val="single"/>
        </w:rPr>
        <w:t xml:space="preserve">          </w:t>
      </w:r>
      <w:r w:rsidRPr="005A2597">
        <w:rPr>
          <w:rFonts w:ascii="仿宋_GB2312" w:eastAsia="仿宋_GB2312" w:hint="eastAsia"/>
          <w:sz w:val="24"/>
        </w:rPr>
        <w:t>日</w:t>
      </w:r>
    </w:p>
    <w:p w14:paraId="4812E989" w14:textId="77777777" w:rsidR="004D3C14" w:rsidRPr="005A2597" w:rsidRDefault="00BC428E">
      <w:pPr>
        <w:spacing w:line="440" w:lineRule="exact"/>
        <w:rPr>
          <w:rFonts w:ascii="仿宋_GB2312" w:eastAsia="仿宋_GB2312"/>
          <w:sz w:val="24"/>
          <w:u w:val="single"/>
        </w:rPr>
      </w:pPr>
      <w:r w:rsidRPr="005A2597">
        <w:rPr>
          <w:rFonts w:ascii="仿宋_GB2312" w:eastAsia="仿宋_GB2312" w:hint="eastAsia"/>
          <w:sz w:val="24"/>
        </w:rPr>
        <w:t>姓名：</w:t>
      </w:r>
      <w:r w:rsidR="004405F9" w:rsidRPr="005A2597">
        <w:rPr>
          <w:rFonts w:ascii="仿宋_GB2312" w:eastAsia="仿宋_GB2312" w:hint="eastAsia"/>
          <w:sz w:val="24"/>
          <w:u w:val="single"/>
        </w:rPr>
        <w:t xml:space="preserve">         </w:t>
      </w:r>
      <w:r w:rsidRPr="005A2597">
        <w:rPr>
          <w:rFonts w:ascii="仿宋_GB2312" w:eastAsia="仿宋_GB2312" w:hint="eastAsia"/>
          <w:sz w:val="24"/>
        </w:rPr>
        <w:t>性别：</w:t>
      </w:r>
      <w:r w:rsidR="004405F9" w:rsidRPr="005A2597">
        <w:rPr>
          <w:rFonts w:ascii="仿宋_GB2312" w:eastAsia="仿宋_GB2312" w:hint="eastAsia"/>
          <w:sz w:val="24"/>
          <w:u w:val="single"/>
        </w:rPr>
        <w:t xml:space="preserve">       </w:t>
      </w:r>
      <w:r w:rsidRPr="005A2597">
        <w:rPr>
          <w:rFonts w:ascii="仿宋_GB2312" w:eastAsia="仿宋_GB2312" w:hint="eastAsia"/>
          <w:sz w:val="24"/>
        </w:rPr>
        <w:t>年龄：</w:t>
      </w:r>
      <w:r w:rsidR="004405F9" w:rsidRPr="005A2597">
        <w:rPr>
          <w:rFonts w:ascii="仿宋_GB2312" w:eastAsia="仿宋_GB2312" w:hint="eastAsia"/>
          <w:sz w:val="24"/>
          <w:u w:val="single"/>
        </w:rPr>
        <w:t xml:space="preserve">        </w:t>
      </w:r>
      <w:r w:rsidRPr="005A2597">
        <w:rPr>
          <w:rFonts w:ascii="仿宋_GB2312" w:eastAsia="仿宋_GB2312" w:hint="eastAsia"/>
          <w:sz w:val="24"/>
        </w:rPr>
        <w:t>职务：</w:t>
      </w:r>
      <w:r w:rsidR="004405F9" w:rsidRPr="005A2597">
        <w:rPr>
          <w:rFonts w:ascii="仿宋_GB2312" w:eastAsia="仿宋_GB2312" w:hint="eastAsia"/>
          <w:sz w:val="24"/>
        </w:rPr>
        <w:t xml:space="preserve"> </w:t>
      </w:r>
      <w:r w:rsidR="004405F9" w:rsidRPr="005A2597">
        <w:rPr>
          <w:rFonts w:ascii="仿宋_GB2312" w:eastAsia="仿宋_GB2312" w:hint="eastAsia"/>
          <w:sz w:val="24"/>
          <w:u w:val="single"/>
        </w:rPr>
        <w:t xml:space="preserve">      </w:t>
      </w:r>
    </w:p>
    <w:p w14:paraId="18960B8E"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系</w:t>
      </w:r>
      <w:r w:rsidR="004405F9" w:rsidRPr="005A2597">
        <w:rPr>
          <w:rFonts w:ascii="仿宋_GB2312" w:eastAsia="仿宋_GB2312" w:hint="eastAsia"/>
          <w:sz w:val="24"/>
          <w:u w:val="single"/>
        </w:rPr>
        <w:t xml:space="preserve">              </w:t>
      </w:r>
      <w:r w:rsidRPr="005A2597">
        <w:rPr>
          <w:rFonts w:ascii="仿宋_GB2312" w:eastAsia="仿宋_GB2312"/>
          <w:sz w:val="24"/>
        </w:rPr>
        <w:t xml:space="preserve"> (</w:t>
      </w:r>
      <w:r w:rsidR="004405F9" w:rsidRPr="005A2597">
        <w:rPr>
          <w:rFonts w:ascii="仿宋_GB2312" w:eastAsia="仿宋_GB2312" w:hint="eastAsia"/>
          <w:sz w:val="24"/>
        </w:rPr>
        <w:t>供应商</w:t>
      </w:r>
      <w:r w:rsidRPr="005A2597">
        <w:rPr>
          <w:rFonts w:ascii="仿宋_GB2312" w:eastAsia="仿宋_GB2312" w:hint="eastAsia"/>
          <w:sz w:val="24"/>
        </w:rPr>
        <w:t>名称</w:t>
      </w:r>
      <w:r w:rsidRPr="005A2597">
        <w:rPr>
          <w:rFonts w:ascii="仿宋_GB2312" w:eastAsia="仿宋_GB2312"/>
          <w:sz w:val="24"/>
        </w:rPr>
        <w:t>)</w:t>
      </w:r>
      <w:r w:rsidRPr="005A2597">
        <w:rPr>
          <w:rFonts w:ascii="仿宋_GB2312" w:eastAsia="仿宋_GB2312" w:hint="eastAsia"/>
          <w:sz w:val="24"/>
        </w:rPr>
        <w:t>的法定代表人。</w:t>
      </w:r>
    </w:p>
    <w:p w14:paraId="4F4617CF" w14:textId="77777777" w:rsidR="004D3C14" w:rsidRPr="005A2597" w:rsidRDefault="00BC428E">
      <w:pPr>
        <w:spacing w:line="440" w:lineRule="exact"/>
        <w:ind w:firstLineChars="200" w:firstLine="480"/>
        <w:rPr>
          <w:rFonts w:ascii="仿宋_GB2312" w:eastAsia="仿宋_GB2312"/>
          <w:sz w:val="24"/>
        </w:rPr>
      </w:pPr>
      <w:r w:rsidRPr="005A2597">
        <w:rPr>
          <w:rFonts w:ascii="仿宋_GB2312" w:eastAsia="仿宋_GB2312" w:hint="eastAsia"/>
          <w:sz w:val="24"/>
        </w:rPr>
        <w:t>特此证明。</w:t>
      </w:r>
    </w:p>
    <w:p w14:paraId="4F0C3624" w14:textId="77777777" w:rsidR="004D3C14" w:rsidRPr="005A2597" w:rsidRDefault="004D3C14">
      <w:pPr>
        <w:spacing w:line="480" w:lineRule="auto"/>
        <w:rPr>
          <w:rFonts w:ascii="仿宋_GB2312" w:eastAsia="仿宋_GB2312" w:hAnsi="宋体"/>
          <w:sz w:val="24"/>
        </w:rPr>
      </w:pPr>
    </w:p>
    <w:p w14:paraId="2285EA08" w14:textId="77777777" w:rsidR="004D3C14" w:rsidRPr="005A2597" w:rsidRDefault="00BC428E">
      <w:pPr>
        <w:spacing w:line="480" w:lineRule="auto"/>
        <w:rPr>
          <w:rFonts w:ascii="仿宋_GB2312" w:eastAsia="仿宋_GB2312" w:hAnsi="宋体"/>
          <w:sz w:val="24"/>
        </w:rPr>
      </w:pPr>
      <w:r w:rsidRPr="005A2597">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4D3C14" w:rsidRPr="005A2597" w14:paraId="723DF7AC" w14:textId="77777777">
        <w:trPr>
          <w:trHeight w:val="2757"/>
        </w:trPr>
        <w:tc>
          <w:tcPr>
            <w:tcW w:w="4264" w:type="dxa"/>
          </w:tcPr>
          <w:p w14:paraId="066FFE6A"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身份证正面</w:t>
            </w:r>
          </w:p>
        </w:tc>
        <w:tc>
          <w:tcPr>
            <w:tcW w:w="4264" w:type="dxa"/>
          </w:tcPr>
          <w:p w14:paraId="117FE341"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身份证反面</w:t>
            </w:r>
          </w:p>
        </w:tc>
      </w:tr>
    </w:tbl>
    <w:p w14:paraId="4E537121" w14:textId="77777777" w:rsidR="004D3C14" w:rsidRPr="005A2597" w:rsidRDefault="004D3C14">
      <w:pPr>
        <w:spacing w:line="440" w:lineRule="exact"/>
        <w:ind w:firstLineChars="200" w:firstLine="480"/>
        <w:rPr>
          <w:rFonts w:ascii="仿宋_GB2312" w:eastAsia="仿宋_GB2312"/>
          <w:sz w:val="24"/>
        </w:rPr>
      </w:pPr>
    </w:p>
    <w:p w14:paraId="7227CB56" w14:textId="77777777" w:rsidR="004D3C14" w:rsidRPr="005A2597" w:rsidRDefault="004D3C14">
      <w:pPr>
        <w:spacing w:line="440" w:lineRule="exact"/>
        <w:rPr>
          <w:rFonts w:ascii="仿宋_GB2312" w:eastAsia="仿宋_GB2312"/>
          <w:sz w:val="24"/>
        </w:rPr>
      </w:pPr>
    </w:p>
    <w:p w14:paraId="7BB0A5F6" w14:textId="77777777" w:rsidR="004D3C14" w:rsidRPr="005A2597" w:rsidRDefault="000B005C">
      <w:pPr>
        <w:spacing w:line="440" w:lineRule="exact"/>
        <w:rPr>
          <w:rFonts w:ascii="仿宋_GB2312" w:eastAsia="仿宋_GB2312"/>
          <w:sz w:val="24"/>
          <w:u w:val="single"/>
        </w:rPr>
      </w:pPr>
      <w:r w:rsidRPr="005A2597">
        <w:rPr>
          <w:rFonts w:ascii="仿宋_GB2312" w:eastAsia="仿宋_GB2312" w:hint="eastAsia"/>
          <w:sz w:val="24"/>
        </w:rPr>
        <w:t>法定代表人签字：</w:t>
      </w:r>
      <w:r w:rsidRPr="005A2597">
        <w:rPr>
          <w:rFonts w:ascii="仿宋_GB2312" w:eastAsia="仿宋_GB2312" w:hint="eastAsia"/>
          <w:sz w:val="24"/>
          <w:u w:val="single"/>
        </w:rPr>
        <w:t xml:space="preserve">                 </w:t>
      </w:r>
    </w:p>
    <w:p w14:paraId="42DBDB28"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投标人：</w:t>
      </w:r>
      <w:r w:rsidR="000B005C" w:rsidRPr="005A2597">
        <w:rPr>
          <w:rFonts w:ascii="仿宋_GB2312" w:eastAsia="仿宋_GB2312" w:hint="eastAsia"/>
          <w:sz w:val="24"/>
          <w:u w:val="single"/>
        </w:rPr>
        <w:t xml:space="preserve">                 </w:t>
      </w:r>
      <w:r w:rsidRPr="005A2597">
        <w:rPr>
          <w:rFonts w:ascii="仿宋_GB2312" w:eastAsia="仿宋_GB2312" w:hint="eastAsia"/>
          <w:sz w:val="24"/>
        </w:rPr>
        <w:t>(盖单位章)</w:t>
      </w:r>
    </w:p>
    <w:p w14:paraId="07737310" w14:textId="77777777" w:rsidR="004D3C14" w:rsidRPr="005A2597" w:rsidRDefault="004D3C14">
      <w:pPr>
        <w:spacing w:line="440" w:lineRule="exact"/>
        <w:rPr>
          <w:rFonts w:ascii="仿宋_GB2312" w:eastAsia="仿宋_GB2312"/>
          <w:sz w:val="24"/>
        </w:rPr>
      </w:pPr>
    </w:p>
    <w:p w14:paraId="7311E502" w14:textId="71E564C9" w:rsidR="004D3C14" w:rsidRPr="005A2597" w:rsidRDefault="00BC428E" w:rsidP="00C805B7">
      <w:pPr>
        <w:tabs>
          <w:tab w:val="left" w:pos="5220"/>
        </w:tabs>
        <w:spacing w:line="360" w:lineRule="auto"/>
        <w:ind w:firstLineChars="1600" w:firstLine="3840"/>
        <w:jc w:val="right"/>
        <w:rPr>
          <w:rFonts w:ascii="仿宋_GB2312" w:eastAsia="仿宋_GB2312" w:hAnsi="宋体"/>
          <w:sz w:val="28"/>
        </w:rPr>
      </w:pPr>
      <w:r w:rsidRPr="005A2597">
        <w:rPr>
          <w:rFonts w:ascii="仿宋_GB2312" w:eastAsia="仿宋_GB2312" w:hint="eastAsia"/>
          <w:sz w:val="24"/>
        </w:rPr>
        <w:t>年</w:t>
      </w:r>
      <w:r w:rsidR="00C805B7" w:rsidRPr="005A2597">
        <w:rPr>
          <w:rFonts w:ascii="仿宋_GB2312" w:eastAsia="仿宋_GB2312" w:hint="eastAsia"/>
          <w:sz w:val="24"/>
        </w:rPr>
        <w:t xml:space="preserve"> </w:t>
      </w:r>
      <w:r w:rsidR="00C805B7" w:rsidRPr="005A2597">
        <w:rPr>
          <w:rFonts w:ascii="仿宋_GB2312" w:eastAsia="仿宋_GB2312"/>
          <w:sz w:val="24"/>
        </w:rPr>
        <w:t xml:space="preserve"> </w:t>
      </w:r>
      <w:r w:rsidRPr="005A2597">
        <w:rPr>
          <w:rFonts w:ascii="仿宋_GB2312" w:eastAsia="仿宋_GB2312" w:hint="eastAsia"/>
          <w:sz w:val="24"/>
        </w:rPr>
        <w:t>月</w:t>
      </w:r>
      <w:r w:rsidR="00C805B7" w:rsidRPr="005A2597">
        <w:rPr>
          <w:rFonts w:ascii="仿宋_GB2312" w:eastAsia="仿宋_GB2312" w:hint="eastAsia"/>
          <w:sz w:val="24"/>
        </w:rPr>
        <w:t xml:space="preserve"> </w:t>
      </w:r>
      <w:r w:rsidR="00C805B7" w:rsidRPr="005A2597">
        <w:rPr>
          <w:rFonts w:ascii="仿宋_GB2312" w:eastAsia="仿宋_GB2312"/>
          <w:sz w:val="24"/>
        </w:rPr>
        <w:t xml:space="preserve"> </w:t>
      </w:r>
      <w:r w:rsidRPr="005A2597">
        <w:rPr>
          <w:rFonts w:ascii="仿宋_GB2312" w:eastAsia="仿宋_GB2312" w:hint="eastAsia"/>
          <w:sz w:val="24"/>
        </w:rPr>
        <w:t>日</w:t>
      </w:r>
    </w:p>
    <w:p w14:paraId="108B6069" w14:textId="77777777" w:rsidR="004D3C14" w:rsidRPr="005A2597" w:rsidRDefault="004D3C14">
      <w:pPr>
        <w:spacing w:line="360" w:lineRule="auto"/>
        <w:ind w:firstLineChars="1600" w:firstLine="4480"/>
        <w:rPr>
          <w:rFonts w:ascii="仿宋_GB2312" w:eastAsia="仿宋_GB2312" w:hAnsi="宋体"/>
          <w:sz w:val="28"/>
        </w:rPr>
      </w:pPr>
    </w:p>
    <w:p w14:paraId="4DFE5829" w14:textId="77777777" w:rsidR="004D3C14" w:rsidRPr="005A2597" w:rsidRDefault="00BC428E">
      <w:pPr>
        <w:snapToGrid w:val="0"/>
        <w:spacing w:line="360" w:lineRule="auto"/>
        <w:rPr>
          <w:rFonts w:ascii="仿宋_GB2312" w:eastAsia="仿宋_GB2312"/>
          <w:sz w:val="24"/>
        </w:rPr>
      </w:pPr>
      <w:r w:rsidRPr="005A2597">
        <w:rPr>
          <w:rFonts w:ascii="仿宋_GB2312" w:eastAsia="仿宋_GB2312" w:hint="eastAsia"/>
          <w:sz w:val="24"/>
        </w:rPr>
        <w:t>注：</w:t>
      </w:r>
      <w:r w:rsidRPr="005A2597">
        <w:rPr>
          <w:rFonts w:ascii="仿宋_GB2312" w:eastAsia="仿宋_GB2312"/>
          <w:sz w:val="24"/>
        </w:rPr>
        <w:t>1.</w:t>
      </w:r>
      <w:r w:rsidRPr="005A2597">
        <w:rPr>
          <w:rFonts w:ascii="仿宋_GB2312" w:eastAsia="仿宋_GB2312" w:hint="eastAsia"/>
          <w:sz w:val="24"/>
        </w:rPr>
        <w:t>此页法定代表人亲自投标、委托代理人投标均适用。</w:t>
      </w:r>
    </w:p>
    <w:p w14:paraId="318909B1" w14:textId="77777777" w:rsidR="004D3C14" w:rsidRPr="005A2597" w:rsidRDefault="00BC428E">
      <w:pPr>
        <w:snapToGrid w:val="0"/>
        <w:spacing w:line="360" w:lineRule="auto"/>
        <w:ind w:firstLineChars="225" w:firstLine="540"/>
        <w:rPr>
          <w:rFonts w:ascii="仿宋_GB2312" w:eastAsia="仿宋_GB2312"/>
          <w:sz w:val="24"/>
        </w:rPr>
      </w:pPr>
      <w:r w:rsidRPr="005A2597">
        <w:rPr>
          <w:rFonts w:ascii="仿宋_GB2312" w:eastAsia="仿宋_GB2312"/>
          <w:sz w:val="24"/>
        </w:rPr>
        <w:t>2.</w:t>
      </w:r>
      <w:r w:rsidRPr="005A2597">
        <w:rPr>
          <w:rFonts w:ascii="仿宋_GB2312" w:eastAsia="仿宋_GB2312" w:hint="eastAsia"/>
          <w:sz w:val="24"/>
        </w:rPr>
        <w:t>法定代表人的签字</w:t>
      </w:r>
      <w:r w:rsidR="000B005C" w:rsidRPr="005A2597">
        <w:rPr>
          <w:rFonts w:ascii="仿宋_GB2312" w:eastAsia="仿宋_GB2312" w:hint="eastAsia"/>
          <w:sz w:val="24"/>
        </w:rPr>
        <w:t>必须</w:t>
      </w:r>
      <w:r w:rsidRPr="005A2597">
        <w:rPr>
          <w:rFonts w:ascii="仿宋_GB2312" w:eastAsia="仿宋_GB2312" w:hint="eastAsia"/>
          <w:sz w:val="24"/>
        </w:rPr>
        <w:t>是亲笔签名，</w:t>
      </w:r>
      <w:r w:rsidR="000B005C" w:rsidRPr="005A2597">
        <w:rPr>
          <w:rFonts w:ascii="仿宋_GB2312" w:eastAsia="仿宋_GB2312" w:hint="eastAsia"/>
          <w:sz w:val="24"/>
        </w:rPr>
        <w:t>不得</w:t>
      </w:r>
      <w:r w:rsidRPr="005A2597">
        <w:rPr>
          <w:rFonts w:ascii="仿宋_GB2312" w:eastAsia="仿宋_GB2312" w:hint="eastAsia"/>
          <w:sz w:val="24"/>
        </w:rPr>
        <w:t>使用印章、签名章</w:t>
      </w:r>
      <w:r w:rsidR="000B005C" w:rsidRPr="005A2597">
        <w:rPr>
          <w:rFonts w:ascii="仿宋_GB2312" w:eastAsia="仿宋_GB2312" w:hint="eastAsia"/>
          <w:sz w:val="24"/>
        </w:rPr>
        <w:t>或其他电子制版签名</w:t>
      </w:r>
      <w:r w:rsidRPr="005A2597">
        <w:rPr>
          <w:rFonts w:ascii="仿宋_GB2312" w:eastAsia="仿宋_GB2312" w:hint="eastAsia"/>
          <w:sz w:val="24"/>
        </w:rPr>
        <w:t>代替。</w:t>
      </w:r>
    </w:p>
    <w:p w14:paraId="71459B3F" w14:textId="77777777" w:rsidR="004D3C14" w:rsidRPr="005A2597" w:rsidRDefault="004D3C14">
      <w:pPr>
        <w:spacing w:line="360" w:lineRule="auto"/>
        <w:jc w:val="right"/>
        <w:rPr>
          <w:rFonts w:ascii="仿宋_GB2312" w:eastAsia="仿宋_GB2312" w:hAnsi="宋体"/>
          <w:sz w:val="24"/>
        </w:rPr>
        <w:sectPr w:rsidR="004D3C14" w:rsidRPr="005A2597">
          <w:pgSz w:w="11906" w:h="16838"/>
          <w:pgMar w:top="1304" w:right="1797" w:bottom="1134" w:left="1797" w:header="851" w:footer="992" w:gutter="0"/>
          <w:pgNumType w:start="1"/>
          <w:cols w:space="720"/>
          <w:docGrid w:type="lines" w:linePitch="312"/>
        </w:sectPr>
      </w:pPr>
    </w:p>
    <w:p w14:paraId="1661B8D3" w14:textId="77777777" w:rsidR="004D3C14" w:rsidRPr="005A2597" w:rsidRDefault="00BC428E">
      <w:pPr>
        <w:autoSpaceDE w:val="0"/>
        <w:autoSpaceDN w:val="0"/>
        <w:adjustRightInd w:val="0"/>
        <w:spacing w:line="360" w:lineRule="auto"/>
        <w:jc w:val="center"/>
        <w:rPr>
          <w:rFonts w:ascii="仿宋_GB2312" w:eastAsia="仿宋_GB2312" w:hAnsi="宋体"/>
          <w:b/>
          <w:sz w:val="28"/>
          <w:szCs w:val="28"/>
        </w:rPr>
      </w:pPr>
      <w:r w:rsidRPr="005A2597">
        <w:rPr>
          <w:rFonts w:ascii="仿宋_GB2312" w:eastAsia="仿宋_GB2312" w:hAnsi="宋体" w:hint="eastAsia"/>
          <w:b/>
          <w:sz w:val="28"/>
          <w:szCs w:val="28"/>
        </w:rPr>
        <w:lastRenderedPageBreak/>
        <w:t>（二）授权委托书</w:t>
      </w:r>
    </w:p>
    <w:p w14:paraId="3DFC30B9" w14:textId="77777777" w:rsidR="000B005C" w:rsidRPr="005A2597" w:rsidRDefault="00BC428E" w:rsidP="000B005C">
      <w:pPr>
        <w:snapToGrid w:val="0"/>
        <w:spacing w:line="360" w:lineRule="auto"/>
        <w:ind w:firstLineChars="200" w:firstLine="480"/>
        <w:rPr>
          <w:rFonts w:ascii="仿宋_GB2312" w:eastAsia="仿宋_GB2312"/>
          <w:sz w:val="24"/>
        </w:rPr>
      </w:pPr>
      <w:r w:rsidRPr="005A2597">
        <w:rPr>
          <w:rFonts w:ascii="仿宋_GB2312" w:eastAsia="仿宋_GB2312" w:hint="eastAsia"/>
          <w:sz w:val="24"/>
        </w:rPr>
        <w:t>本人：</w:t>
      </w:r>
      <w:r w:rsidR="005C0965" w:rsidRPr="005A2597">
        <w:rPr>
          <w:rFonts w:ascii="仿宋_GB2312" w:eastAsia="仿宋_GB2312" w:hint="eastAsia"/>
          <w:sz w:val="24"/>
          <w:u w:val="single"/>
        </w:rPr>
        <w:t xml:space="preserve">          </w:t>
      </w:r>
      <w:r w:rsidRPr="005A2597">
        <w:rPr>
          <w:rFonts w:ascii="仿宋_GB2312" w:eastAsia="仿宋_GB2312" w:hint="eastAsia"/>
          <w:sz w:val="24"/>
        </w:rPr>
        <w:t>（姓名）系</w:t>
      </w:r>
      <w:r w:rsidR="005C0965" w:rsidRPr="005A2597">
        <w:rPr>
          <w:rFonts w:ascii="仿宋_GB2312" w:eastAsia="仿宋_GB2312" w:hint="eastAsia"/>
          <w:sz w:val="24"/>
          <w:u w:val="single"/>
        </w:rPr>
        <w:t xml:space="preserve">        </w:t>
      </w:r>
      <w:r w:rsidRPr="005A2597">
        <w:rPr>
          <w:rFonts w:ascii="仿宋_GB2312" w:eastAsia="仿宋_GB2312" w:hint="eastAsia"/>
          <w:sz w:val="24"/>
        </w:rPr>
        <w:t>（报价人名称）的法定代表人，现授权委托</w:t>
      </w:r>
      <w:r w:rsidR="005C0965" w:rsidRPr="005A2597">
        <w:rPr>
          <w:rFonts w:ascii="仿宋_GB2312" w:eastAsia="仿宋_GB2312" w:hint="eastAsia"/>
          <w:sz w:val="24"/>
          <w:u w:val="single"/>
        </w:rPr>
        <w:t xml:space="preserve">      </w:t>
      </w:r>
      <w:r w:rsidRPr="005A2597">
        <w:rPr>
          <w:rFonts w:ascii="仿宋_GB2312" w:eastAsia="仿宋_GB2312" w:hint="eastAsia"/>
          <w:sz w:val="24"/>
        </w:rPr>
        <w:t>（身份证号：</w:t>
      </w:r>
      <w:r w:rsidR="005C0965" w:rsidRPr="005A2597">
        <w:rPr>
          <w:rFonts w:ascii="仿宋_GB2312" w:eastAsia="仿宋_GB2312" w:hint="eastAsia"/>
          <w:sz w:val="24"/>
          <w:u w:val="single"/>
        </w:rPr>
        <w:t xml:space="preserve">         </w:t>
      </w:r>
      <w:r w:rsidRPr="005A2597">
        <w:rPr>
          <w:rFonts w:ascii="仿宋_GB2312" w:eastAsia="仿宋_GB2312" w:hint="eastAsia"/>
          <w:sz w:val="24"/>
        </w:rPr>
        <w:t>）为我单位委托代理人，以本单位的名义参加</w:t>
      </w:r>
      <w:r w:rsidR="00B41614" w:rsidRPr="005A2597">
        <w:rPr>
          <w:rFonts w:ascii="仿宋_GB2312" w:eastAsia="仿宋_GB2312" w:hint="eastAsia"/>
          <w:sz w:val="24"/>
          <w:u w:val="single"/>
        </w:rPr>
        <w:t>G353翠屏区宗场镇至叙州区喜捷镇段改建工程中环岷江大桥景观及桥旅融合设计</w:t>
      </w:r>
      <w:r w:rsidRPr="005A2597">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0EE5FA48" w14:textId="77777777" w:rsidR="004D3C14" w:rsidRPr="005A2597" w:rsidRDefault="00BC428E" w:rsidP="000B005C">
      <w:pPr>
        <w:snapToGrid w:val="0"/>
        <w:spacing w:line="360" w:lineRule="auto"/>
        <w:ind w:firstLineChars="200" w:firstLine="480"/>
        <w:rPr>
          <w:rFonts w:ascii="仿宋_GB2312" w:eastAsia="仿宋_GB2312"/>
          <w:sz w:val="24"/>
        </w:rPr>
      </w:pPr>
      <w:r w:rsidRPr="005A2597">
        <w:rPr>
          <w:rFonts w:ascii="仿宋_GB2312" w:eastAsia="仿宋_GB2312" w:hint="eastAsia"/>
          <w:sz w:val="24"/>
        </w:rPr>
        <w:t>委托期限：从本授权委托书签署之日起至报价有效期截止。</w:t>
      </w:r>
    </w:p>
    <w:p w14:paraId="27BF642A" w14:textId="77777777" w:rsidR="004D3C14" w:rsidRPr="005A2597" w:rsidRDefault="00BC428E">
      <w:pPr>
        <w:snapToGrid w:val="0"/>
        <w:spacing w:line="360" w:lineRule="auto"/>
        <w:rPr>
          <w:rFonts w:ascii="仿宋_GB2312" w:eastAsia="仿宋_GB2312"/>
          <w:sz w:val="24"/>
        </w:rPr>
      </w:pPr>
      <w:r w:rsidRPr="005A2597">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4D3C14" w:rsidRPr="005A2597" w14:paraId="55543165" w14:textId="77777777">
        <w:trPr>
          <w:trHeight w:val="1832"/>
        </w:trPr>
        <w:tc>
          <w:tcPr>
            <w:tcW w:w="4066" w:type="dxa"/>
          </w:tcPr>
          <w:p w14:paraId="74726816"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法定代表人身份证正面</w:t>
            </w:r>
          </w:p>
        </w:tc>
        <w:tc>
          <w:tcPr>
            <w:tcW w:w="4037" w:type="dxa"/>
          </w:tcPr>
          <w:p w14:paraId="6410031C" w14:textId="77777777" w:rsidR="004D3C14" w:rsidRPr="005A2597" w:rsidRDefault="00BC428E">
            <w:pPr>
              <w:spacing w:line="440" w:lineRule="exact"/>
              <w:rPr>
                <w:rFonts w:ascii="仿宋_GB2312" w:eastAsia="仿宋_GB2312"/>
                <w:sz w:val="24"/>
              </w:rPr>
            </w:pPr>
            <w:r w:rsidRPr="005A2597">
              <w:rPr>
                <w:rFonts w:ascii="仿宋_GB2312" w:eastAsia="仿宋_GB2312" w:hint="eastAsia"/>
                <w:sz w:val="24"/>
              </w:rPr>
              <w:t>法定代表人身份证反面</w:t>
            </w:r>
          </w:p>
        </w:tc>
      </w:tr>
    </w:tbl>
    <w:p w14:paraId="19F7E2EF" w14:textId="77777777" w:rsidR="004D3C14" w:rsidRPr="005A2597" w:rsidRDefault="004D3C14">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4D3C14" w:rsidRPr="005A2597" w14:paraId="469C9FFE" w14:textId="77777777">
        <w:trPr>
          <w:trHeight w:val="2024"/>
        </w:trPr>
        <w:tc>
          <w:tcPr>
            <w:tcW w:w="4066" w:type="dxa"/>
          </w:tcPr>
          <w:p w14:paraId="55C9AC3C" w14:textId="77777777" w:rsidR="004D3C14" w:rsidRPr="005A2597" w:rsidRDefault="00BC428E">
            <w:pPr>
              <w:snapToGrid w:val="0"/>
              <w:spacing w:line="360" w:lineRule="auto"/>
              <w:rPr>
                <w:rFonts w:ascii="仿宋_GB2312" w:eastAsia="仿宋_GB2312"/>
                <w:sz w:val="24"/>
              </w:rPr>
            </w:pPr>
            <w:r w:rsidRPr="005A2597">
              <w:rPr>
                <w:rFonts w:ascii="仿宋_GB2312" w:eastAsia="仿宋_GB2312" w:hint="eastAsia"/>
                <w:sz w:val="24"/>
              </w:rPr>
              <w:t>授权代理人身份证正面</w:t>
            </w:r>
          </w:p>
        </w:tc>
        <w:tc>
          <w:tcPr>
            <w:tcW w:w="4007" w:type="dxa"/>
          </w:tcPr>
          <w:p w14:paraId="34E16997" w14:textId="77777777" w:rsidR="004D3C14" w:rsidRPr="005A2597" w:rsidRDefault="00BC428E">
            <w:pPr>
              <w:snapToGrid w:val="0"/>
              <w:spacing w:line="360" w:lineRule="auto"/>
              <w:rPr>
                <w:rFonts w:ascii="仿宋_GB2312" w:eastAsia="仿宋_GB2312"/>
                <w:sz w:val="24"/>
              </w:rPr>
            </w:pPr>
            <w:r w:rsidRPr="005A2597">
              <w:rPr>
                <w:rFonts w:ascii="仿宋_GB2312" w:eastAsia="仿宋_GB2312" w:hint="eastAsia"/>
                <w:sz w:val="24"/>
              </w:rPr>
              <w:t>授权代理人身份证反面</w:t>
            </w:r>
          </w:p>
        </w:tc>
      </w:tr>
    </w:tbl>
    <w:p w14:paraId="01B2C0D3" w14:textId="77777777" w:rsidR="004D3C14" w:rsidRPr="005A2597" w:rsidRDefault="004D3C14">
      <w:pPr>
        <w:snapToGrid w:val="0"/>
        <w:spacing w:line="360" w:lineRule="auto"/>
        <w:ind w:firstLineChars="1250" w:firstLine="3000"/>
        <w:rPr>
          <w:rFonts w:ascii="仿宋_GB2312" w:eastAsia="仿宋_GB2312"/>
          <w:sz w:val="24"/>
        </w:rPr>
      </w:pPr>
    </w:p>
    <w:p w14:paraId="419C0132" w14:textId="77777777" w:rsidR="004D3C14" w:rsidRPr="005A2597" w:rsidRDefault="000B005C">
      <w:pPr>
        <w:snapToGrid w:val="0"/>
        <w:spacing w:line="600" w:lineRule="auto"/>
        <w:ind w:firstLineChars="1250" w:firstLine="3000"/>
        <w:rPr>
          <w:rFonts w:ascii="仿宋_GB2312" w:eastAsia="仿宋_GB2312"/>
          <w:sz w:val="24"/>
        </w:rPr>
      </w:pPr>
      <w:r w:rsidRPr="005A2597">
        <w:rPr>
          <w:rFonts w:ascii="仿宋_GB2312" w:eastAsia="仿宋_GB2312" w:hint="eastAsia"/>
          <w:sz w:val="24"/>
        </w:rPr>
        <w:t>供应商</w:t>
      </w:r>
      <w:r w:rsidR="00BC428E" w:rsidRPr="005A2597">
        <w:rPr>
          <w:rFonts w:ascii="仿宋_GB2312" w:eastAsia="仿宋_GB2312" w:hint="eastAsia"/>
          <w:sz w:val="24"/>
        </w:rPr>
        <w:t>：</w:t>
      </w:r>
      <w:r w:rsidRPr="005A2597">
        <w:rPr>
          <w:rFonts w:ascii="仿宋_GB2312" w:eastAsia="仿宋_GB2312" w:hint="eastAsia"/>
          <w:sz w:val="24"/>
          <w:u w:val="single"/>
        </w:rPr>
        <w:t xml:space="preserve">              </w:t>
      </w:r>
      <w:r w:rsidR="00BC428E" w:rsidRPr="005A2597">
        <w:rPr>
          <w:rFonts w:ascii="仿宋_GB2312" w:eastAsia="仿宋_GB2312" w:hint="eastAsia"/>
          <w:sz w:val="24"/>
        </w:rPr>
        <w:t>（盖章）</w:t>
      </w:r>
    </w:p>
    <w:p w14:paraId="18E6AAE5" w14:textId="77777777" w:rsidR="004D3C14" w:rsidRPr="005A2597" w:rsidRDefault="00BC428E">
      <w:pPr>
        <w:snapToGrid w:val="0"/>
        <w:spacing w:line="600" w:lineRule="auto"/>
        <w:ind w:right="480"/>
        <w:jc w:val="center"/>
        <w:rPr>
          <w:rFonts w:ascii="仿宋_GB2312" w:eastAsia="仿宋_GB2312"/>
          <w:sz w:val="24"/>
          <w:u w:val="single"/>
        </w:rPr>
      </w:pPr>
      <w:r w:rsidRPr="005A2597">
        <w:rPr>
          <w:rFonts w:ascii="仿宋_GB2312" w:eastAsia="仿宋_GB2312" w:hint="eastAsia"/>
          <w:sz w:val="24"/>
        </w:rPr>
        <w:t>法定代表人（签字）：</w:t>
      </w:r>
      <w:r w:rsidR="000B005C" w:rsidRPr="005A2597">
        <w:rPr>
          <w:rFonts w:ascii="仿宋_GB2312" w:eastAsia="仿宋_GB2312" w:hint="eastAsia"/>
          <w:sz w:val="24"/>
          <w:u w:val="single"/>
        </w:rPr>
        <w:t xml:space="preserve">            </w:t>
      </w:r>
    </w:p>
    <w:p w14:paraId="6436C17F" w14:textId="77777777" w:rsidR="004D3C14" w:rsidRPr="005A2597" w:rsidRDefault="00BC428E">
      <w:pPr>
        <w:snapToGrid w:val="0"/>
        <w:spacing w:line="600" w:lineRule="auto"/>
        <w:jc w:val="center"/>
        <w:rPr>
          <w:rFonts w:ascii="仿宋_GB2312" w:eastAsia="仿宋_GB2312"/>
          <w:sz w:val="24"/>
          <w:u w:val="single"/>
        </w:rPr>
      </w:pPr>
      <w:r w:rsidRPr="005A2597">
        <w:rPr>
          <w:rFonts w:ascii="仿宋_GB2312" w:eastAsia="仿宋_GB2312" w:hint="eastAsia"/>
          <w:sz w:val="24"/>
        </w:rPr>
        <w:t>委托代理人（签字）：</w:t>
      </w:r>
      <w:r w:rsidR="000B005C" w:rsidRPr="005A2597">
        <w:rPr>
          <w:rFonts w:ascii="仿宋_GB2312" w:eastAsia="仿宋_GB2312" w:hint="eastAsia"/>
          <w:sz w:val="24"/>
          <w:u w:val="single"/>
        </w:rPr>
        <w:t xml:space="preserve">           </w:t>
      </w:r>
    </w:p>
    <w:p w14:paraId="23AA08B8" w14:textId="77777777" w:rsidR="004D3C14" w:rsidRPr="005A2597" w:rsidRDefault="00BC428E">
      <w:pPr>
        <w:snapToGrid w:val="0"/>
        <w:spacing w:line="600" w:lineRule="auto"/>
        <w:jc w:val="right"/>
        <w:rPr>
          <w:rFonts w:ascii="仿宋_GB2312" w:eastAsia="仿宋_GB2312"/>
          <w:sz w:val="24"/>
        </w:rPr>
      </w:pPr>
      <w:r w:rsidRPr="005A2597">
        <w:rPr>
          <w:rFonts w:ascii="仿宋_GB2312" w:eastAsia="仿宋_GB2312" w:hint="eastAsia"/>
          <w:sz w:val="24"/>
        </w:rPr>
        <w:t>年月日</w:t>
      </w:r>
    </w:p>
    <w:p w14:paraId="4D1D3DAE" w14:textId="77777777" w:rsidR="004D3C14" w:rsidRPr="005A2597" w:rsidRDefault="004D3C14">
      <w:pPr>
        <w:snapToGrid w:val="0"/>
        <w:spacing w:line="360" w:lineRule="auto"/>
        <w:jc w:val="center"/>
        <w:rPr>
          <w:rFonts w:ascii="仿宋_GB2312" w:eastAsia="仿宋_GB2312"/>
        </w:rPr>
      </w:pPr>
      <w:bookmarkStart w:id="4" w:name="_Toc258402278"/>
    </w:p>
    <w:p w14:paraId="75D416F2" w14:textId="77777777" w:rsidR="004D3C14" w:rsidRPr="005A2597" w:rsidRDefault="00BC428E">
      <w:pPr>
        <w:snapToGrid w:val="0"/>
        <w:spacing w:line="360" w:lineRule="auto"/>
        <w:rPr>
          <w:rFonts w:ascii="仿宋_GB2312" w:eastAsia="仿宋_GB2312"/>
          <w:sz w:val="24"/>
        </w:rPr>
      </w:pPr>
      <w:r w:rsidRPr="005A2597">
        <w:rPr>
          <w:rFonts w:ascii="仿宋_GB2312" w:eastAsia="仿宋_GB2312" w:hint="eastAsia"/>
          <w:sz w:val="24"/>
        </w:rPr>
        <w:t>注：此页仅适用于法定代表人委托委托代理人报价时；</w:t>
      </w:r>
      <w:r w:rsidRPr="005A2597">
        <w:rPr>
          <w:rFonts w:ascii="仿宋_GB2312" w:eastAsia="仿宋_GB2312" w:hint="eastAsia"/>
          <w:b/>
          <w:bCs/>
          <w:sz w:val="24"/>
        </w:rPr>
        <w:t>法定代表人自行报价不附此页</w:t>
      </w:r>
      <w:r w:rsidRPr="005A2597">
        <w:rPr>
          <w:rFonts w:ascii="仿宋_GB2312" w:eastAsia="仿宋_GB2312" w:hint="eastAsia"/>
          <w:sz w:val="24"/>
        </w:rPr>
        <w:t>。</w:t>
      </w:r>
    </w:p>
    <w:bookmarkEnd w:id="4"/>
    <w:p w14:paraId="648140D7" w14:textId="77777777" w:rsidR="004D3C14" w:rsidRPr="005A2597" w:rsidRDefault="004D3C14">
      <w:pPr>
        <w:spacing w:line="360" w:lineRule="auto"/>
        <w:jc w:val="right"/>
        <w:rPr>
          <w:rFonts w:ascii="仿宋_GB2312" w:eastAsia="仿宋_GB2312"/>
          <w:sz w:val="24"/>
        </w:rPr>
        <w:sectPr w:rsidR="004D3C14" w:rsidRPr="005A2597">
          <w:pgSz w:w="11906" w:h="16838"/>
          <w:pgMar w:top="1304" w:right="1797" w:bottom="1247" w:left="1797" w:header="851" w:footer="992" w:gutter="0"/>
          <w:pgNumType w:start="1"/>
          <w:cols w:space="720"/>
          <w:docGrid w:type="lines" w:linePitch="312"/>
        </w:sectPr>
      </w:pPr>
    </w:p>
    <w:p w14:paraId="4DA16CEB" w14:textId="77777777" w:rsidR="000B005C" w:rsidRPr="005A2597" w:rsidRDefault="000B005C" w:rsidP="000B005C">
      <w:pPr>
        <w:spacing w:line="360" w:lineRule="auto"/>
        <w:jc w:val="center"/>
        <w:rPr>
          <w:rFonts w:ascii="仿宋_GB2312" w:eastAsia="仿宋_GB2312" w:hAnsi="宋体"/>
          <w:b/>
          <w:sz w:val="32"/>
          <w:szCs w:val="32"/>
        </w:rPr>
      </w:pPr>
      <w:r w:rsidRPr="005A2597">
        <w:rPr>
          <w:rFonts w:ascii="仿宋_GB2312" w:eastAsia="仿宋_GB2312" w:hAnsi="宋体" w:hint="eastAsia"/>
          <w:b/>
          <w:sz w:val="32"/>
          <w:szCs w:val="32"/>
        </w:rPr>
        <w:lastRenderedPageBreak/>
        <w:t>三、供应商证明材料</w:t>
      </w:r>
    </w:p>
    <w:p w14:paraId="44DC5407" w14:textId="77777777" w:rsidR="000B005C" w:rsidRPr="005A2597" w:rsidRDefault="000B005C" w:rsidP="000B005C">
      <w:pPr>
        <w:snapToGrid w:val="0"/>
        <w:spacing w:line="360" w:lineRule="auto"/>
        <w:ind w:firstLineChars="225" w:firstLine="540"/>
        <w:jc w:val="left"/>
        <w:rPr>
          <w:rFonts w:ascii="仿宋_GB2312" w:eastAsia="仿宋_GB2312"/>
          <w:sz w:val="24"/>
        </w:rPr>
      </w:pPr>
      <w:r w:rsidRPr="005A2597">
        <w:rPr>
          <w:rFonts w:ascii="仿宋_GB2312" w:eastAsia="仿宋_GB2312" w:hint="eastAsia"/>
          <w:sz w:val="24"/>
        </w:rPr>
        <w:t>一 提供有效营业执照、资质证书、开户许可证副本复印件</w:t>
      </w:r>
    </w:p>
    <w:p w14:paraId="53907685" w14:textId="77777777" w:rsidR="000B005C" w:rsidRPr="005A2597" w:rsidRDefault="000B005C" w:rsidP="000B005C">
      <w:pPr>
        <w:snapToGrid w:val="0"/>
        <w:spacing w:line="360" w:lineRule="auto"/>
        <w:ind w:firstLineChars="225" w:firstLine="540"/>
        <w:jc w:val="left"/>
        <w:rPr>
          <w:rFonts w:ascii="仿宋_GB2312" w:eastAsia="仿宋_GB2312"/>
          <w:sz w:val="24"/>
        </w:rPr>
      </w:pPr>
      <w:r w:rsidRPr="005A2597">
        <w:rPr>
          <w:rFonts w:ascii="仿宋_GB2312" w:eastAsia="仿宋_GB2312" w:hint="eastAsia"/>
          <w:sz w:val="24"/>
        </w:rPr>
        <w:t>二 提供近3年（202</w:t>
      </w:r>
      <w:r w:rsidRPr="005A2597">
        <w:rPr>
          <w:rFonts w:ascii="仿宋_GB2312" w:eastAsia="仿宋_GB2312"/>
          <w:sz w:val="24"/>
        </w:rPr>
        <w:t>1</w:t>
      </w:r>
      <w:r w:rsidRPr="005A2597">
        <w:rPr>
          <w:rFonts w:ascii="仿宋_GB2312" w:eastAsia="仿宋_GB2312" w:hint="eastAsia"/>
          <w:sz w:val="24"/>
        </w:rPr>
        <w:t>年1月1日至今）完成的</w:t>
      </w:r>
      <w:r w:rsidR="006D0334" w:rsidRPr="005A2597">
        <w:rPr>
          <w:rFonts w:ascii="仿宋_GB2312" w:eastAsia="仿宋_GB2312" w:hint="eastAsia"/>
          <w:sz w:val="24"/>
        </w:rPr>
        <w:t>桥梁景观设计业绩</w:t>
      </w:r>
      <w:r w:rsidRPr="005A2597">
        <w:rPr>
          <w:rFonts w:ascii="仿宋_GB2312" w:eastAsia="仿宋_GB2312" w:hint="eastAsia"/>
          <w:sz w:val="24"/>
        </w:rPr>
        <w:t>项目合同书原件扫描件</w:t>
      </w:r>
    </w:p>
    <w:p w14:paraId="681FAE52" w14:textId="721CCBC8" w:rsidR="000B005C" w:rsidRPr="005A2597" w:rsidRDefault="000B005C" w:rsidP="000B005C">
      <w:pPr>
        <w:snapToGrid w:val="0"/>
        <w:spacing w:line="360" w:lineRule="auto"/>
        <w:ind w:firstLineChars="225" w:firstLine="540"/>
        <w:jc w:val="left"/>
        <w:rPr>
          <w:rFonts w:ascii="仿宋_GB2312" w:eastAsia="仿宋_GB2312"/>
          <w:sz w:val="24"/>
        </w:rPr>
      </w:pPr>
      <w:r w:rsidRPr="005A2597">
        <w:rPr>
          <w:rFonts w:ascii="仿宋_GB2312" w:eastAsia="仿宋_GB2312" w:hint="eastAsia"/>
          <w:sz w:val="24"/>
        </w:rPr>
        <w:t>三 拟委任项目负责人提供身份证、职称证及供应商为其缴纳的连续6个月社保缴费证明等原件扫描件</w:t>
      </w:r>
      <w:r w:rsidR="00856EA8" w:rsidRPr="005A2597">
        <w:rPr>
          <w:rFonts w:ascii="仿宋_GB2312" w:eastAsia="仿宋_GB2312" w:hint="eastAsia"/>
          <w:sz w:val="24"/>
        </w:rPr>
        <w:t>。</w:t>
      </w:r>
    </w:p>
    <w:p w14:paraId="226F701C" w14:textId="77777777" w:rsidR="000B005C" w:rsidRPr="005A2597" w:rsidRDefault="000B005C" w:rsidP="000B005C">
      <w:pPr>
        <w:pStyle w:val="ae"/>
        <w:ind w:left="840" w:hanging="420"/>
      </w:pPr>
    </w:p>
    <w:p w14:paraId="282CA05D" w14:textId="77777777" w:rsidR="000B005C" w:rsidRPr="005A2597" w:rsidRDefault="000B005C" w:rsidP="000B005C"/>
    <w:p w14:paraId="5310E07B" w14:textId="77777777" w:rsidR="000B005C" w:rsidRPr="005A2597" w:rsidRDefault="000B005C" w:rsidP="000B005C">
      <w:pPr>
        <w:pStyle w:val="ae"/>
        <w:ind w:left="840" w:hanging="420"/>
      </w:pPr>
    </w:p>
    <w:p w14:paraId="4980C093" w14:textId="77777777" w:rsidR="000B005C" w:rsidRPr="005A2597" w:rsidRDefault="000B005C" w:rsidP="000B005C">
      <w:pPr>
        <w:pStyle w:val="ae"/>
        <w:ind w:left="900" w:hanging="480"/>
        <w:rPr>
          <w:rFonts w:ascii="仿宋_GB2312" w:eastAsia="仿宋_GB2312"/>
          <w:sz w:val="24"/>
        </w:rPr>
      </w:pPr>
      <w:r w:rsidRPr="005A2597">
        <w:rPr>
          <w:rFonts w:ascii="仿宋_GB2312" w:eastAsia="仿宋_GB2312" w:hint="eastAsia"/>
          <w:sz w:val="24"/>
        </w:rPr>
        <w:t>注</w:t>
      </w:r>
      <w:r w:rsidRPr="005A2597">
        <w:rPr>
          <w:rFonts w:ascii="仿宋_GB2312" w:eastAsia="仿宋_GB2312"/>
          <w:sz w:val="24"/>
        </w:rPr>
        <w:t>：</w:t>
      </w:r>
      <w:r w:rsidRPr="005A2597">
        <w:rPr>
          <w:rFonts w:ascii="仿宋_GB2312" w:eastAsia="仿宋_GB2312" w:hint="eastAsia"/>
          <w:sz w:val="24"/>
        </w:rPr>
        <w:t>1.以上资料必须逐一加盖单位公章。</w:t>
      </w:r>
    </w:p>
    <w:p w14:paraId="6B68A4D6" w14:textId="77777777" w:rsidR="000B005C" w:rsidRPr="005A2597" w:rsidRDefault="000B005C" w:rsidP="000B005C">
      <w:pPr>
        <w:pStyle w:val="ae"/>
        <w:ind w:left="900" w:hanging="480"/>
      </w:pPr>
      <w:r w:rsidRPr="005A2597">
        <w:rPr>
          <w:rFonts w:ascii="仿宋_GB2312" w:eastAsia="仿宋_GB2312" w:hint="eastAsia"/>
          <w:sz w:val="24"/>
        </w:rPr>
        <w:t xml:space="preserve">    2.拟委任项目负责人的社保缴费证明应是在供应商单位从本项目报价截止当月或前1个月起算，往前推6个月及以上的连续、不间断的社保缴费证明。</w:t>
      </w:r>
    </w:p>
    <w:p w14:paraId="288892FD" w14:textId="77777777" w:rsidR="000B005C" w:rsidRPr="005A2597" w:rsidRDefault="000B005C">
      <w:pPr>
        <w:spacing w:line="360" w:lineRule="auto"/>
        <w:jc w:val="center"/>
        <w:rPr>
          <w:rFonts w:eastAsia="黑体"/>
          <w:sz w:val="30"/>
          <w:szCs w:val="30"/>
        </w:rPr>
      </w:pPr>
    </w:p>
    <w:p w14:paraId="1A7BC775" w14:textId="77777777" w:rsidR="004D3C14" w:rsidRPr="005A2597" w:rsidRDefault="004D3C14">
      <w:pPr>
        <w:spacing w:line="360" w:lineRule="auto"/>
        <w:jc w:val="center"/>
        <w:rPr>
          <w:rFonts w:ascii="仿宋_GB2312" w:eastAsia="仿宋_GB2312" w:hAnsi="宋体"/>
          <w:b/>
          <w:sz w:val="32"/>
          <w:szCs w:val="32"/>
        </w:rPr>
      </w:pPr>
    </w:p>
    <w:p w14:paraId="199F9B4A" w14:textId="77777777" w:rsidR="000B005C" w:rsidRPr="005A2597" w:rsidRDefault="000B005C" w:rsidP="000B005C">
      <w:pPr>
        <w:spacing w:line="360" w:lineRule="auto"/>
        <w:jc w:val="center"/>
        <w:rPr>
          <w:rFonts w:ascii="仿宋_GB2312" w:eastAsia="仿宋_GB2312" w:hAnsi="宋体"/>
          <w:b/>
          <w:sz w:val="32"/>
          <w:szCs w:val="32"/>
        </w:rPr>
      </w:pPr>
      <w:r w:rsidRPr="005A2597">
        <w:rPr>
          <w:rFonts w:ascii="仿宋_GB2312" w:eastAsia="仿宋_GB2312" w:hAnsi="宋体" w:hint="eastAsia"/>
          <w:b/>
          <w:sz w:val="32"/>
          <w:szCs w:val="32"/>
        </w:rPr>
        <w:t>四、其他</w:t>
      </w:r>
    </w:p>
    <w:p w14:paraId="1B1519D0" w14:textId="77777777" w:rsidR="004D3C14" w:rsidRPr="005A2597" w:rsidRDefault="004D3C14">
      <w:pPr>
        <w:spacing w:line="360" w:lineRule="auto"/>
        <w:jc w:val="center"/>
        <w:rPr>
          <w:rFonts w:ascii="仿宋_GB2312" w:eastAsia="仿宋_GB2312" w:hAnsi="宋体"/>
          <w:b/>
          <w:sz w:val="32"/>
          <w:szCs w:val="32"/>
        </w:rPr>
      </w:pPr>
    </w:p>
    <w:p w14:paraId="138BEF52" w14:textId="77777777" w:rsidR="004D3C14" w:rsidRPr="005A2597" w:rsidRDefault="004D3C14">
      <w:pPr>
        <w:spacing w:line="360" w:lineRule="auto"/>
        <w:jc w:val="center"/>
        <w:rPr>
          <w:rFonts w:ascii="仿宋_GB2312" w:eastAsia="仿宋_GB2312" w:hAnsi="宋体"/>
          <w:b/>
          <w:sz w:val="32"/>
          <w:szCs w:val="32"/>
        </w:rPr>
      </w:pPr>
    </w:p>
    <w:p w14:paraId="7A68DD73" w14:textId="77777777" w:rsidR="004D3C14" w:rsidRPr="005A2597" w:rsidRDefault="004D3C14">
      <w:pPr>
        <w:spacing w:line="360" w:lineRule="auto"/>
        <w:jc w:val="center"/>
        <w:rPr>
          <w:rFonts w:ascii="仿宋_GB2312" w:eastAsia="仿宋_GB2312" w:hAnsi="宋体"/>
          <w:b/>
          <w:sz w:val="32"/>
          <w:szCs w:val="32"/>
        </w:rPr>
      </w:pPr>
    </w:p>
    <w:p w14:paraId="24047B9E" w14:textId="77777777" w:rsidR="004D3C14" w:rsidRPr="005A2597" w:rsidRDefault="004D3C14">
      <w:pPr>
        <w:spacing w:line="360" w:lineRule="auto"/>
        <w:jc w:val="center"/>
        <w:rPr>
          <w:rFonts w:ascii="仿宋_GB2312" w:eastAsia="仿宋_GB2312" w:hAnsi="宋体"/>
          <w:b/>
          <w:sz w:val="32"/>
          <w:szCs w:val="32"/>
        </w:rPr>
      </w:pPr>
    </w:p>
    <w:p w14:paraId="5B07132B" w14:textId="77777777" w:rsidR="004D3C14" w:rsidRPr="005A2597" w:rsidRDefault="004D3C14">
      <w:pPr>
        <w:spacing w:line="360" w:lineRule="auto"/>
        <w:jc w:val="center"/>
        <w:rPr>
          <w:rFonts w:ascii="仿宋_GB2312" w:eastAsia="仿宋_GB2312" w:hAnsi="宋体"/>
          <w:b/>
          <w:sz w:val="32"/>
          <w:szCs w:val="32"/>
        </w:rPr>
      </w:pPr>
    </w:p>
    <w:p w14:paraId="3977505B" w14:textId="77777777" w:rsidR="004D3C14" w:rsidRPr="005A2597" w:rsidRDefault="004D3C14">
      <w:pPr>
        <w:spacing w:line="360" w:lineRule="auto"/>
        <w:jc w:val="center"/>
        <w:rPr>
          <w:rFonts w:ascii="仿宋_GB2312" w:eastAsia="仿宋_GB2312" w:hAnsi="宋体"/>
          <w:b/>
          <w:sz w:val="32"/>
          <w:szCs w:val="32"/>
        </w:rPr>
      </w:pPr>
    </w:p>
    <w:p w14:paraId="315296F0" w14:textId="77777777" w:rsidR="004D3C14" w:rsidRPr="005A2597" w:rsidRDefault="004D3C14">
      <w:pPr>
        <w:spacing w:line="360" w:lineRule="auto"/>
        <w:jc w:val="center"/>
        <w:rPr>
          <w:rFonts w:ascii="仿宋_GB2312" w:eastAsia="仿宋_GB2312" w:hAnsi="宋体"/>
          <w:b/>
          <w:sz w:val="32"/>
          <w:szCs w:val="32"/>
        </w:rPr>
      </w:pPr>
    </w:p>
    <w:p w14:paraId="487553E6" w14:textId="77777777" w:rsidR="004D3C14" w:rsidRPr="005A2597" w:rsidRDefault="004D3C14">
      <w:pPr>
        <w:spacing w:line="360" w:lineRule="auto"/>
        <w:jc w:val="center"/>
        <w:rPr>
          <w:rFonts w:ascii="仿宋_GB2312" w:eastAsia="仿宋_GB2312" w:hAnsi="宋体"/>
          <w:b/>
          <w:sz w:val="32"/>
          <w:szCs w:val="32"/>
        </w:rPr>
      </w:pPr>
    </w:p>
    <w:p w14:paraId="582068CF" w14:textId="77777777" w:rsidR="004D3C14" w:rsidRPr="005A2597" w:rsidRDefault="004D3C14">
      <w:pPr>
        <w:spacing w:line="360" w:lineRule="auto"/>
        <w:jc w:val="center"/>
        <w:rPr>
          <w:rFonts w:ascii="仿宋_GB2312" w:eastAsia="仿宋_GB2312" w:hAnsi="宋体"/>
          <w:b/>
          <w:sz w:val="32"/>
          <w:szCs w:val="32"/>
        </w:rPr>
      </w:pPr>
    </w:p>
    <w:p w14:paraId="6E61A743" w14:textId="77777777" w:rsidR="004D3C14" w:rsidRPr="005A2597" w:rsidRDefault="004D3C14">
      <w:pPr>
        <w:spacing w:line="360" w:lineRule="auto"/>
        <w:jc w:val="center"/>
        <w:rPr>
          <w:rFonts w:ascii="仿宋_GB2312" w:eastAsia="仿宋_GB2312" w:hAnsi="宋体"/>
          <w:b/>
          <w:sz w:val="32"/>
          <w:szCs w:val="32"/>
        </w:rPr>
      </w:pPr>
    </w:p>
    <w:p w14:paraId="335A9BEB" w14:textId="77777777" w:rsidR="004D3C14" w:rsidRPr="005A2597" w:rsidRDefault="00BC428E">
      <w:pPr>
        <w:spacing w:line="360" w:lineRule="auto"/>
        <w:jc w:val="left"/>
        <w:rPr>
          <w:rFonts w:ascii="仿宋_GB2312" w:eastAsia="仿宋_GB2312" w:hAnsi="宋体"/>
          <w:snapToGrid w:val="0"/>
          <w:kern w:val="0"/>
          <w:sz w:val="32"/>
          <w:szCs w:val="32"/>
        </w:rPr>
      </w:pPr>
      <w:r w:rsidRPr="005A2597">
        <w:rPr>
          <w:rFonts w:hAnsi="宋体" w:hint="eastAsia"/>
          <w:kern w:val="0"/>
          <w:sz w:val="44"/>
          <w:szCs w:val="44"/>
          <w:u w:val="single"/>
        </w:rPr>
        <w:br w:type="page"/>
      </w:r>
      <w:r w:rsidRPr="005A2597">
        <w:rPr>
          <w:rFonts w:ascii="仿宋_GB2312" w:eastAsia="仿宋_GB2312" w:hAnsi="宋体" w:hint="eastAsia"/>
          <w:snapToGrid w:val="0"/>
          <w:kern w:val="0"/>
          <w:sz w:val="32"/>
          <w:szCs w:val="32"/>
        </w:rPr>
        <w:lastRenderedPageBreak/>
        <w:t>附件2</w:t>
      </w:r>
    </w:p>
    <w:p w14:paraId="361C5379" w14:textId="77777777" w:rsidR="000B005C" w:rsidRPr="005A2597" w:rsidRDefault="000B005C" w:rsidP="000B005C">
      <w:pPr>
        <w:pStyle w:val="ae"/>
        <w:ind w:left="1063" w:hanging="643"/>
        <w:jc w:val="center"/>
        <w:rPr>
          <w:rFonts w:ascii="Cambria" w:hAnsi="Cambria"/>
          <w:b/>
          <w:bCs/>
          <w:sz w:val="32"/>
          <w:szCs w:val="32"/>
        </w:rPr>
      </w:pPr>
      <w:r w:rsidRPr="005A2597">
        <w:rPr>
          <w:rFonts w:ascii="Cambria" w:hAnsi="Cambria" w:hint="eastAsia"/>
          <w:b/>
          <w:bCs/>
          <w:sz w:val="32"/>
          <w:szCs w:val="32"/>
        </w:rPr>
        <w:t>外部</w:t>
      </w:r>
      <w:r w:rsidRPr="005A2597">
        <w:rPr>
          <w:rFonts w:ascii="Cambria" w:hAnsi="Cambria"/>
          <w:b/>
          <w:bCs/>
          <w:sz w:val="32"/>
          <w:szCs w:val="32"/>
        </w:rPr>
        <w:t>供应项目技术要求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5A2597" w:rsidRPr="005A2597" w14:paraId="33BA0A43" w14:textId="77777777" w:rsidTr="004E3887">
        <w:trPr>
          <w:trHeight w:val="1303"/>
        </w:trPr>
        <w:tc>
          <w:tcPr>
            <w:tcW w:w="9231" w:type="dxa"/>
            <w:gridSpan w:val="2"/>
          </w:tcPr>
          <w:p w14:paraId="77BB1F45" w14:textId="77777777" w:rsidR="000B005C" w:rsidRPr="005A2597" w:rsidRDefault="000B005C" w:rsidP="004E3887">
            <w:pPr>
              <w:adjustRightInd w:val="0"/>
              <w:rPr>
                <w:rFonts w:ascii="仿宋_GB2312" w:eastAsia="仿宋_GB2312"/>
                <w:snapToGrid w:val="0"/>
                <w:sz w:val="24"/>
              </w:rPr>
            </w:pPr>
            <w:r w:rsidRPr="005A2597">
              <w:rPr>
                <w:rFonts w:ascii="仿宋_GB2312" w:eastAsia="仿宋_GB2312" w:hint="eastAsia"/>
                <w:snapToGrid w:val="0"/>
                <w:sz w:val="24"/>
              </w:rPr>
              <w:t>项目基本情况：</w:t>
            </w:r>
          </w:p>
          <w:p w14:paraId="4D7AB411" w14:textId="39D10C25" w:rsidR="00856EA8" w:rsidRPr="005A2597" w:rsidRDefault="00856EA8" w:rsidP="00C6365E">
            <w:pPr>
              <w:adjustRightInd w:val="0"/>
              <w:rPr>
                <w:rFonts w:ascii="仿宋_GB2312" w:eastAsia="仿宋_GB2312"/>
                <w:snapToGrid w:val="0"/>
                <w:sz w:val="24"/>
              </w:rPr>
            </w:pPr>
            <w:r w:rsidRPr="005A2597">
              <w:rPr>
                <w:rFonts w:ascii="仿宋_GB2312" w:eastAsia="仿宋_GB2312" w:hint="eastAsia"/>
                <w:snapToGrid w:val="0"/>
                <w:sz w:val="24"/>
              </w:rPr>
              <w:t>本</w:t>
            </w:r>
            <w:r w:rsidRPr="005A2597">
              <w:rPr>
                <w:rFonts w:ascii="仿宋_GB2312" w:eastAsia="仿宋_GB2312" w:hint="eastAsia"/>
                <w:sz w:val="24"/>
              </w:rPr>
              <w:t>项目</w:t>
            </w:r>
            <w:r w:rsidRPr="005A2597">
              <w:rPr>
                <w:rFonts w:ascii="仿宋_GB2312" w:eastAsia="仿宋_GB2312" w:hint="eastAsia"/>
                <w:snapToGrid w:val="0"/>
                <w:sz w:val="24"/>
              </w:rPr>
              <w:t>路线总长11.6km，设计速度60km/h，采用双向六车道一级公路技术标准，标准路基宽度33.</w:t>
            </w:r>
            <w:r w:rsidRPr="005A2597">
              <w:rPr>
                <w:rFonts w:ascii="仿宋_GB2312" w:eastAsia="仿宋_GB2312" w:hint="eastAsia"/>
                <w:sz w:val="24"/>
              </w:rPr>
              <w:t>5</w:t>
            </w:r>
            <w:r w:rsidRPr="005A2597">
              <w:rPr>
                <w:rFonts w:ascii="仿宋_GB2312" w:eastAsia="仿宋_GB2312" w:hint="eastAsia"/>
                <w:snapToGrid w:val="0"/>
                <w:sz w:val="24"/>
              </w:rPr>
              <w:t>米，</w:t>
            </w:r>
            <w:r w:rsidRPr="005A2597">
              <w:rPr>
                <w:rFonts w:ascii="仿宋_GB2312" w:eastAsia="仿宋_GB2312" w:hint="eastAsia"/>
                <w:sz w:val="24"/>
              </w:rPr>
              <w:t>沥青路面</w:t>
            </w:r>
            <w:r w:rsidRPr="005A2597">
              <w:rPr>
                <w:rFonts w:ascii="仿宋_GB2312" w:eastAsia="仿宋_GB2312" w:hint="eastAsia"/>
                <w:snapToGrid w:val="0"/>
                <w:sz w:val="24"/>
              </w:rPr>
              <w:t>，全线共设置桥梁2698m/2座，其中特大桥2630m/1座，中桥68m/1座，隧道2400m/1座，建安费约35.6亿元，总投资约46.7亿元。本项目工作内容为编制项目可行性研究报告。</w:t>
            </w:r>
          </w:p>
          <w:p w14:paraId="60ABA3DC" w14:textId="04DB07D6" w:rsidR="000B005C" w:rsidRPr="005A2597" w:rsidRDefault="00856EA8" w:rsidP="00C6365E">
            <w:pPr>
              <w:adjustRightInd w:val="0"/>
              <w:rPr>
                <w:rFonts w:ascii="仿宋_GB2312" w:eastAsia="仿宋_GB2312"/>
                <w:snapToGrid w:val="0"/>
                <w:sz w:val="24"/>
              </w:rPr>
            </w:pPr>
            <w:r w:rsidRPr="005A2597">
              <w:rPr>
                <w:rFonts w:ascii="仿宋_GB2312" w:eastAsia="仿宋_GB2312" w:hint="eastAsia"/>
                <w:snapToGrid w:val="0"/>
                <w:sz w:val="24"/>
              </w:rPr>
              <w:t>中环岷江大桥为本项目的控制性工程，其主桥采用主跨1300米单跨简支钢箱梁悬索桥，两岸采用重力式锚碇，引桥采用30米预应力砼小箱梁，桥梁全长2630m。本桥北岸连接翠屏区，跨越岷江后，南岸连接菜坝组团。本桥建成后将成为宜宾市跨度最大的桥梁，也是岷江上跨度最大的桥梁。该桥北岸距离五粮液厂区仅一公里之遥，南岸菜坝组团规划为文旅产业为主导的宜宾副中心，因此该桥桥梁景观造型及桥旅融合是市政府关注重点。为高质量完成本项目，需要对中环岷江大桥进行专项景观及桥旅融合设计。</w:t>
            </w:r>
          </w:p>
        </w:tc>
      </w:tr>
      <w:tr w:rsidR="005A2597" w:rsidRPr="005A2597" w14:paraId="4E570377" w14:textId="77777777" w:rsidTr="004E3887">
        <w:trPr>
          <w:trHeight w:val="1316"/>
        </w:trPr>
        <w:tc>
          <w:tcPr>
            <w:tcW w:w="9231" w:type="dxa"/>
            <w:gridSpan w:val="2"/>
          </w:tcPr>
          <w:p w14:paraId="03286FEE" w14:textId="77777777" w:rsidR="000B005C" w:rsidRPr="005A2597" w:rsidRDefault="000B005C" w:rsidP="004E3887">
            <w:pPr>
              <w:adjustRightInd w:val="0"/>
              <w:rPr>
                <w:rFonts w:ascii="仿宋_GB2312" w:eastAsia="仿宋_GB2312"/>
                <w:snapToGrid w:val="0"/>
                <w:sz w:val="24"/>
              </w:rPr>
            </w:pPr>
            <w:r w:rsidRPr="005A2597">
              <w:rPr>
                <w:rFonts w:ascii="仿宋_GB2312" w:eastAsia="仿宋_GB2312" w:hint="eastAsia"/>
                <w:snapToGrid w:val="0"/>
                <w:sz w:val="24"/>
              </w:rPr>
              <w:t>采购具体内容：</w:t>
            </w:r>
          </w:p>
          <w:p w14:paraId="415AAACB" w14:textId="7EA34629" w:rsidR="000B005C" w:rsidRPr="005A2597" w:rsidRDefault="008D26F7" w:rsidP="004E3887">
            <w:pPr>
              <w:adjustRightInd w:val="0"/>
              <w:rPr>
                <w:rFonts w:ascii="仿宋_GB2312" w:eastAsia="仿宋_GB2312"/>
                <w:snapToGrid w:val="0"/>
                <w:sz w:val="24"/>
              </w:rPr>
            </w:pPr>
            <w:r w:rsidRPr="005A2597">
              <w:rPr>
                <w:rFonts w:ascii="仿宋_GB2312" w:eastAsia="仿宋_GB2312" w:hint="eastAsia"/>
                <w:snapToGrid w:val="0"/>
                <w:sz w:val="24"/>
              </w:rPr>
              <w:t>中环岷江大桥景观及桥旅融合设计工作，包含但不限于桥梁造型创意及效果图、桥旅融合创意及效果图设计工作。</w:t>
            </w:r>
          </w:p>
        </w:tc>
      </w:tr>
      <w:tr w:rsidR="005A2597" w:rsidRPr="005A2597" w14:paraId="2D7B52E3" w14:textId="77777777" w:rsidTr="004E3887">
        <w:trPr>
          <w:trHeight w:val="1354"/>
        </w:trPr>
        <w:tc>
          <w:tcPr>
            <w:tcW w:w="9231" w:type="dxa"/>
            <w:gridSpan w:val="2"/>
          </w:tcPr>
          <w:p w14:paraId="7B2CD547" w14:textId="77777777" w:rsidR="000B005C" w:rsidRPr="005A2597" w:rsidRDefault="000B005C" w:rsidP="004E3887">
            <w:pPr>
              <w:adjustRightInd w:val="0"/>
              <w:rPr>
                <w:rFonts w:ascii="仿宋_GB2312" w:eastAsia="仿宋_GB2312"/>
                <w:snapToGrid w:val="0"/>
                <w:sz w:val="24"/>
              </w:rPr>
            </w:pPr>
            <w:r w:rsidRPr="005A2597">
              <w:rPr>
                <w:rFonts w:ascii="仿宋_GB2312" w:eastAsia="仿宋_GB2312" w:hint="eastAsia"/>
                <w:snapToGrid w:val="0"/>
                <w:sz w:val="24"/>
              </w:rPr>
              <w:t xml:space="preserve">使用技术标准及规范： </w:t>
            </w:r>
          </w:p>
          <w:p w14:paraId="21A6A5EC" w14:textId="77777777" w:rsidR="008D26F7" w:rsidRPr="005A2597" w:rsidRDefault="008D26F7" w:rsidP="008D26F7">
            <w:pPr>
              <w:adjustRightInd w:val="0"/>
              <w:rPr>
                <w:rFonts w:ascii="仿宋_GB2312" w:eastAsia="仿宋_GB2312"/>
                <w:snapToGrid w:val="0"/>
                <w:sz w:val="24"/>
              </w:rPr>
            </w:pPr>
            <w:r w:rsidRPr="005A2597">
              <w:rPr>
                <w:rFonts w:ascii="仿宋_GB2312" w:eastAsia="仿宋_GB2312" w:hint="eastAsia"/>
                <w:snapToGrid w:val="0"/>
                <w:sz w:val="24"/>
              </w:rPr>
              <w:t>《公路工程技术标准》JTG B01-2014</w:t>
            </w:r>
          </w:p>
          <w:p w14:paraId="113816DB" w14:textId="77777777" w:rsidR="008D26F7" w:rsidRPr="005A2597" w:rsidRDefault="008D26F7" w:rsidP="008D26F7">
            <w:pPr>
              <w:adjustRightInd w:val="0"/>
              <w:rPr>
                <w:rFonts w:ascii="仿宋_GB2312" w:eastAsia="仿宋_GB2312"/>
                <w:snapToGrid w:val="0"/>
                <w:sz w:val="24"/>
              </w:rPr>
            </w:pPr>
            <w:r w:rsidRPr="005A2597">
              <w:rPr>
                <w:rFonts w:ascii="仿宋_GB2312" w:eastAsia="仿宋_GB2312" w:hint="eastAsia"/>
                <w:snapToGrid w:val="0"/>
                <w:sz w:val="24"/>
              </w:rPr>
              <w:t>《公路桥涵设计通用规范》JTG D60-2015</w:t>
            </w:r>
          </w:p>
          <w:p w14:paraId="2FD18FA9" w14:textId="77777777" w:rsidR="008D26F7" w:rsidRPr="005A2597" w:rsidRDefault="008D26F7" w:rsidP="008D26F7">
            <w:pPr>
              <w:adjustRightInd w:val="0"/>
              <w:rPr>
                <w:rFonts w:ascii="仿宋_GB2312" w:eastAsia="仿宋_GB2312"/>
                <w:snapToGrid w:val="0"/>
                <w:sz w:val="24"/>
              </w:rPr>
            </w:pPr>
            <w:r w:rsidRPr="005A2597">
              <w:rPr>
                <w:rFonts w:ascii="仿宋_GB2312" w:eastAsia="仿宋_GB2312" w:hint="eastAsia"/>
                <w:snapToGrid w:val="0"/>
                <w:sz w:val="24"/>
              </w:rPr>
              <w:t>《公路钢筋混凝土及预应力混凝土桥涵设计规范》JTG 3362-2018</w:t>
            </w:r>
          </w:p>
          <w:p w14:paraId="01FEF7F6" w14:textId="15811C27" w:rsidR="000B005C" w:rsidRPr="005A2597" w:rsidRDefault="008D26F7" w:rsidP="008D26F7">
            <w:pPr>
              <w:adjustRightInd w:val="0"/>
              <w:rPr>
                <w:rFonts w:ascii="仿宋_GB2312" w:eastAsia="仿宋_GB2312"/>
                <w:snapToGrid w:val="0"/>
                <w:sz w:val="24"/>
              </w:rPr>
            </w:pPr>
            <w:r w:rsidRPr="005A2597">
              <w:rPr>
                <w:rFonts w:ascii="仿宋_GB2312" w:eastAsia="仿宋_GB2312" w:hint="eastAsia"/>
                <w:snapToGrid w:val="0"/>
                <w:sz w:val="24"/>
              </w:rPr>
              <w:t>《公路钢结构桥梁设计规范》JTG D64—2015</w:t>
            </w:r>
          </w:p>
        </w:tc>
      </w:tr>
      <w:tr w:rsidR="005A2597" w:rsidRPr="005A2597" w14:paraId="69566253" w14:textId="77777777" w:rsidTr="004E3887">
        <w:trPr>
          <w:trHeight w:val="1576"/>
        </w:trPr>
        <w:tc>
          <w:tcPr>
            <w:tcW w:w="9231" w:type="dxa"/>
            <w:gridSpan w:val="2"/>
          </w:tcPr>
          <w:p w14:paraId="6F27A2FC" w14:textId="77777777" w:rsidR="000B005C" w:rsidRPr="005A2597" w:rsidRDefault="000B005C" w:rsidP="004E3887">
            <w:pPr>
              <w:adjustRightInd w:val="0"/>
              <w:rPr>
                <w:rFonts w:ascii="仿宋_GB2312" w:eastAsia="仿宋_GB2312"/>
                <w:snapToGrid w:val="0"/>
                <w:sz w:val="24"/>
              </w:rPr>
            </w:pPr>
            <w:r w:rsidRPr="005A2597">
              <w:rPr>
                <w:rFonts w:ascii="仿宋_GB2312" w:eastAsia="仿宋_GB2312" w:hint="eastAsia"/>
                <w:snapToGrid w:val="0"/>
                <w:sz w:val="24"/>
              </w:rPr>
              <w:t>技术要求：</w:t>
            </w:r>
          </w:p>
          <w:p w14:paraId="5EA48A31" w14:textId="57BB50F2" w:rsidR="000B005C" w:rsidRPr="005A2597" w:rsidRDefault="008D26F7" w:rsidP="004E3887">
            <w:pPr>
              <w:adjustRightInd w:val="0"/>
              <w:rPr>
                <w:rFonts w:ascii="仿宋_GB2312" w:eastAsia="仿宋_GB2312"/>
                <w:snapToGrid w:val="0"/>
                <w:sz w:val="24"/>
              </w:rPr>
            </w:pPr>
            <w:r w:rsidRPr="005A2597">
              <w:rPr>
                <w:rFonts w:ascii="仿宋_GB2312" w:eastAsia="仿宋_GB2312" w:hint="eastAsia"/>
                <w:snapToGrid w:val="0"/>
                <w:sz w:val="24"/>
              </w:rPr>
              <w:t>方案结构合理，具有可实施性，结合区域发展规划、自然环境、历史文化特点等情况，高标准完成中环岷江大桥桥梁景观方案设计。</w:t>
            </w:r>
          </w:p>
        </w:tc>
      </w:tr>
      <w:tr w:rsidR="000B005C" w:rsidRPr="005A2597" w14:paraId="33770D92" w14:textId="77777777" w:rsidTr="004E3887">
        <w:trPr>
          <w:trHeight w:val="1851"/>
        </w:trPr>
        <w:tc>
          <w:tcPr>
            <w:tcW w:w="4615" w:type="dxa"/>
          </w:tcPr>
          <w:p w14:paraId="3206F2E7" w14:textId="77777777" w:rsidR="000B005C" w:rsidRPr="005A2597" w:rsidRDefault="000B005C" w:rsidP="004E3887">
            <w:pPr>
              <w:adjustRightInd w:val="0"/>
              <w:rPr>
                <w:rFonts w:ascii="仿宋_GB2312" w:eastAsia="仿宋_GB2312"/>
                <w:snapToGrid w:val="0"/>
                <w:sz w:val="24"/>
              </w:rPr>
            </w:pPr>
            <w:r w:rsidRPr="005A2597">
              <w:rPr>
                <w:rFonts w:ascii="仿宋_GB2312" w:eastAsia="仿宋_GB2312" w:hint="eastAsia"/>
                <w:snapToGrid w:val="0"/>
                <w:sz w:val="24"/>
              </w:rPr>
              <w:t>采购方将提供的图件资料：</w:t>
            </w:r>
          </w:p>
          <w:p w14:paraId="4FA15F35" w14:textId="4BBD73AC" w:rsidR="000B005C" w:rsidRPr="005A2597" w:rsidRDefault="008D26F7" w:rsidP="004E3887">
            <w:pPr>
              <w:adjustRightInd w:val="0"/>
              <w:rPr>
                <w:rFonts w:ascii="仿宋_GB2312" w:eastAsia="仿宋_GB2312"/>
                <w:snapToGrid w:val="0"/>
                <w:sz w:val="24"/>
              </w:rPr>
            </w:pPr>
            <w:r w:rsidRPr="005A2597">
              <w:rPr>
                <w:rFonts w:ascii="仿宋_GB2312" w:eastAsia="仿宋_GB2312" w:hint="eastAsia"/>
                <w:snapToGrid w:val="0"/>
                <w:sz w:val="24"/>
              </w:rPr>
              <w:t>路线资料及桥梁布跨信息。</w:t>
            </w:r>
          </w:p>
        </w:tc>
        <w:tc>
          <w:tcPr>
            <w:tcW w:w="4616" w:type="dxa"/>
          </w:tcPr>
          <w:p w14:paraId="7CCE658B" w14:textId="77777777" w:rsidR="000B005C" w:rsidRPr="005A2597" w:rsidRDefault="000B005C" w:rsidP="004E3887">
            <w:pPr>
              <w:adjustRightInd w:val="0"/>
              <w:rPr>
                <w:rFonts w:ascii="仿宋_GB2312" w:eastAsia="仿宋_GB2312"/>
                <w:snapToGrid w:val="0"/>
                <w:sz w:val="24"/>
              </w:rPr>
            </w:pPr>
            <w:r w:rsidRPr="005A2597">
              <w:rPr>
                <w:rFonts w:ascii="仿宋_GB2312" w:eastAsia="仿宋_GB2312" w:hint="eastAsia"/>
                <w:snapToGrid w:val="0"/>
                <w:sz w:val="24"/>
              </w:rPr>
              <w:t>采购成果形式及要求：</w:t>
            </w:r>
          </w:p>
          <w:p w14:paraId="151A77EA" w14:textId="7026E1C8" w:rsidR="000B005C" w:rsidRPr="005A2597" w:rsidRDefault="008D26F7" w:rsidP="008D26F7">
            <w:pPr>
              <w:adjustRightInd w:val="0"/>
              <w:rPr>
                <w:rFonts w:ascii="仿宋_GB2312" w:eastAsia="仿宋_GB2312"/>
                <w:snapToGrid w:val="0"/>
                <w:sz w:val="24"/>
              </w:rPr>
            </w:pPr>
            <w:r w:rsidRPr="005A2597">
              <w:rPr>
                <w:rFonts w:ascii="仿宋_GB2312" w:eastAsia="仿宋_GB2312" w:hint="eastAsia"/>
                <w:snapToGrid w:val="0"/>
                <w:sz w:val="24"/>
              </w:rPr>
              <w:t>完成桥梁景观及桥旅融合方案设计，制作景观效果图、方案设计文本及汇报材料。</w:t>
            </w:r>
          </w:p>
        </w:tc>
      </w:tr>
    </w:tbl>
    <w:p w14:paraId="79507167" w14:textId="77777777" w:rsidR="000B005C" w:rsidRPr="005A2597" w:rsidRDefault="000B005C" w:rsidP="000B005C">
      <w:pPr>
        <w:adjustRightInd w:val="0"/>
        <w:spacing w:line="360" w:lineRule="exact"/>
        <w:ind w:firstLine="480"/>
        <w:rPr>
          <w:snapToGrid w:val="0"/>
          <w:sz w:val="28"/>
          <w:szCs w:val="28"/>
        </w:rPr>
      </w:pPr>
    </w:p>
    <w:p w14:paraId="1E1B74AE" w14:textId="28A4AAD1" w:rsidR="00A54F6A" w:rsidRPr="005A2597" w:rsidRDefault="00A54F6A">
      <w:pPr>
        <w:widowControl/>
        <w:jc w:val="left"/>
      </w:pPr>
      <w:r w:rsidRPr="005A2597">
        <w:br w:type="page"/>
      </w:r>
    </w:p>
    <w:p w14:paraId="3C52C1E1" w14:textId="5AFE5EEF" w:rsidR="00A54F6A" w:rsidRPr="005A2597" w:rsidRDefault="00A54F6A" w:rsidP="00A54F6A">
      <w:pPr>
        <w:spacing w:line="360" w:lineRule="auto"/>
        <w:jc w:val="left"/>
        <w:rPr>
          <w:rFonts w:ascii="仿宋_GB2312" w:eastAsia="仿宋_GB2312" w:hAnsi="宋体"/>
          <w:b/>
          <w:bCs/>
          <w:kern w:val="0"/>
          <w:sz w:val="32"/>
          <w:szCs w:val="32"/>
        </w:rPr>
      </w:pPr>
      <w:r w:rsidRPr="005A2597">
        <w:rPr>
          <w:rFonts w:ascii="仿宋_GB2312" w:eastAsia="仿宋_GB2312" w:hAnsi="宋体" w:hint="eastAsia"/>
          <w:b/>
          <w:bCs/>
          <w:kern w:val="0"/>
          <w:sz w:val="32"/>
          <w:szCs w:val="32"/>
        </w:rPr>
        <w:lastRenderedPageBreak/>
        <w:t>附件3</w:t>
      </w:r>
    </w:p>
    <w:p w14:paraId="5632EE9A" w14:textId="3F5F0BC1" w:rsidR="00A54F6A" w:rsidRPr="005A2597" w:rsidRDefault="00A54F6A" w:rsidP="00A54F6A">
      <w:pPr>
        <w:spacing w:line="360" w:lineRule="auto"/>
        <w:jc w:val="center"/>
        <w:rPr>
          <w:rFonts w:hAnsi="宋体"/>
          <w:b/>
          <w:bCs/>
          <w:kern w:val="0"/>
          <w:sz w:val="44"/>
          <w:szCs w:val="44"/>
        </w:rPr>
      </w:pPr>
      <w:r w:rsidRPr="005A2597">
        <w:rPr>
          <w:rFonts w:hAnsi="宋体" w:hint="eastAsia"/>
          <w:b/>
          <w:bCs/>
          <w:kern w:val="0"/>
          <w:sz w:val="44"/>
          <w:szCs w:val="44"/>
        </w:rPr>
        <w:t>技术服务合同</w:t>
      </w:r>
    </w:p>
    <w:p w14:paraId="7AF876D0" w14:textId="4620A75E" w:rsidR="00A54F6A" w:rsidRPr="005A2597" w:rsidRDefault="00A54F6A" w:rsidP="00A54F6A">
      <w:pPr>
        <w:widowControl/>
        <w:spacing w:before="100" w:beforeAutospacing="1" w:after="100" w:afterAutospacing="1" w:line="360" w:lineRule="auto"/>
        <w:jc w:val="center"/>
        <w:rPr>
          <w:rFonts w:hAnsi="宋体"/>
          <w:kern w:val="0"/>
          <w:sz w:val="24"/>
        </w:rPr>
      </w:pPr>
      <w:bookmarkStart w:id="5" w:name="_Hlk90232935"/>
      <w:r w:rsidRPr="005A2597">
        <w:rPr>
          <w:rFonts w:hAnsi="宋体" w:hint="eastAsia"/>
          <w:kern w:val="0"/>
          <w:sz w:val="24"/>
        </w:rPr>
        <w:t>（专业：</w:t>
      </w:r>
      <w:r w:rsidR="00526719" w:rsidRPr="005A2597">
        <w:rPr>
          <w:rFonts w:hAnsi="宋体" w:hint="eastAsia"/>
          <w:kern w:val="0"/>
          <w:sz w:val="24"/>
        </w:rPr>
        <w:t>景观及桥旅融合设计</w:t>
      </w:r>
      <w:r w:rsidRPr="005A2597">
        <w:rPr>
          <w:rFonts w:hAnsi="宋体" w:hint="eastAsia"/>
          <w:kern w:val="0"/>
          <w:sz w:val="24"/>
        </w:rPr>
        <w:t>）</w:t>
      </w:r>
    </w:p>
    <w:bookmarkEnd w:id="5"/>
    <w:p w14:paraId="28F306D8" w14:textId="77777777" w:rsidR="00A54F6A" w:rsidRPr="005A2597" w:rsidRDefault="00A54F6A" w:rsidP="00A54F6A">
      <w:pPr>
        <w:widowControl/>
        <w:snapToGrid w:val="0"/>
        <w:spacing w:before="100" w:beforeAutospacing="1" w:after="100" w:afterAutospacing="1" w:line="360" w:lineRule="auto"/>
        <w:jc w:val="left"/>
        <w:rPr>
          <w:rFonts w:hAnsi="宋体"/>
          <w:kern w:val="0"/>
          <w:sz w:val="24"/>
        </w:rPr>
      </w:pPr>
      <w:r w:rsidRPr="005A2597">
        <w:rPr>
          <w:rFonts w:hAnsi="宋体"/>
          <w:kern w:val="0"/>
          <w:sz w:val="24"/>
        </w:rPr>
        <w:br/>
      </w:r>
    </w:p>
    <w:p w14:paraId="0E5A5AEC" w14:textId="77777777" w:rsidR="00A54F6A" w:rsidRPr="005A2597" w:rsidRDefault="00A54F6A" w:rsidP="00A54F6A">
      <w:pPr>
        <w:widowControl/>
        <w:snapToGrid w:val="0"/>
        <w:spacing w:before="100" w:beforeAutospacing="1" w:after="100" w:afterAutospacing="1" w:line="360" w:lineRule="auto"/>
        <w:jc w:val="left"/>
        <w:rPr>
          <w:rFonts w:hAnsi="宋体"/>
          <w:kern w:val="0"/>
          <w:sz w:val="24"/>
        </w:rPr>
      </w:pPr>
    </w:p>
    <w:p w14:paraId="3B5ECA07" w14:textId="77777777" w:rsidR="00A54F6A" w:rsidRPr="005A2597" w:rsidRDefault="00A54F6A" w:rsidP="00A54F6A">
      <w:pPr>
        <w:pStyle w:val="ae"/>
        <w:ind w:left="840" w:hanging="420"/>
      </w:pPr>
    </w:p>
    <w:p w14:paraId="3E795485" w14:textId="77777777" w:rsidR="00A54F6A" w:rsidRPr="005A2597" w:rsidRDefault="00A54F6A" w:rsidP="00A54F6A"/>
    <w:p w14:paraId="4FAC5452" w14:textId="77777777" w:rsidR="00A54F6A" w:rsidRPr="005A2597" w:rsidRDefault="00A54F6A" w:rsidP="00A54F6A">
      <w:pPr>
        <w:pStyle w:val="ae"/>
        <w:ind w:left="840" w:hanging="420"/>
      </w:pPr>
    </w:p>
    <w:p w14:paraId="212BBE1C" w14:textId="77777777" w:rsidR="00A54F6A" w:rsidRPr="005A2597" w:rsidRDefault="00A54F6A" w:rsidP="00A54F6A">
      <w:pPr>
        <w:widowControl/>
        <w:snapToGrid w:val="0"/>
        <w:spacing w:before="100" w:beforeAutospacing="1" w:after="100" w:afterAutospacing="1" w:line="360" w:lineRule="auto"/>
        <w:jc w:val="left"/>
        <w:rPr>
          <w:rFonts w:hAnsi="宋体"/>
          <w:kern w:val="0"/>
          <w:sz w:val="24"/>
        </w:rPr>
      </w:pPr>
    </w:p>
    <w:p w14:paraId="2628F65D" w14:textId="77777777" w:rsidR="00A54F6A" w:rsidRPr="005A2597" w:rsidRDefault="00A54F6A" w:rsidP="00A54F6A">
      <w:pPr>
        <w:widowControl/>
        <w:snapToGrid w:val="0"/>
        <w:spacing w:before="100" w:beforeAutospacing="1" w:after="100" w:afterAutospacing="1" w:line="360" w:lineRule="auto"/>
        <w:jc w:val="left"/>
        <w:rPr>
          <w:rFonts w:hAnsi="宋体"/>
          <w:kern w:val="0"/>
          <w:sz w:val="24"/>
        </w:rPr>
      </w:pPr>
    </w:p>
    <w:p w14:paraId="0C801E7D" w14:textId="5EE52F37" w:rsidR="00A54F6A" w:rsidRPr="005A2597" w:rsidRDefault="00A54F6A" w:rsidP="00A54F6A">
      <w:pPr>
        <w:widowControl/>
        <w:snapToGrid w:val="0"/>
        <w:spacing w:line="360" w:lineRule="auto"/>
        <w:jc w:val="left"/>
        <w:rPr>
          <w:rFonts w:hAnsi="宋体"/>
          <w:kern w:val="0"/>
          <w:sz w:val="28"/>
          <w:szCs w:val="28"/>
        </w:rPr>
      </w:pPr>
      <w:r w:rsidRPr="005A2597">
        <w:rPr>
          <w:rFonts w:hAnsi="宋体"/>
          <w:kern w:val="0"/>
          <w:sz w:val="24"/>
        </w:rPr>
        <w:br/>
      </w:r>
      <w:r w:rsidRPr="005A2597">
        <w:rPr>
          <w:rFonts w:hAnsi="宋体" w:hint="eastAsia"/>
          <w:kern w:val="0"/>
          <w:sz w:val="28"/>
          <w:szCs w:val="28"/>
        </w:rPr>
        <w:t>工</w:t>
      </w:r>
      <w:r w:rsidRPr="005A2597">
        <w:rPr>
          <w:rFonts w:hAnsi="宋体"/>
          <w:kern w:val="0"/>
          <w:sz w:val="28"/>
          <w:szCs w:val="28"/>
        </w:rPr>
        <w:t xml:space="preserve"> </w:t>
      </w:r>
      <w:r w:rsidRPr="005A2597">
        <w:rPr>
          <w:rFonts w:hAnsi="宋体" w:hint="eastAsia"/>
          <w:kern w:val="0"/>
          <w:sz w:val="28"/>
          <w:szCs w:val="28"/>
        </w:rPr>
        <w:t>程</w:t>
      </w:r>
      <w:r w:rsidRPr="005A2597">
        <w:rPr>
          <w:rFonts w:hAnsi="宋体"/>
          <w:kern w:val="0"/>
          <w:sz w:val="28"/>
          <w:szCs w:val="28"/>
        </w:rPr>
        <w:t xml:space="preserve"> </w:t>
      </w:r>
      <w:r w:rsidRPr="005A2597">
        <w:rPr>
          <w:rFonts w:hAnsi="宋体" w:hint="eastAsia"/>
          <w:kern w:val="0"/>
          <w:sz w:val="28"/>
          <w:szCs w:val="28"/>
        </w:rPr>
        <w:t>名</w:t>
      </w:r>
      <w:r w:rsidRPr="005A2597">
        <w:rPr>
          <w:rFonts w:hAnsi="宋体"/>
          <w:kern w:val="0"/>
          <w:sz w:val="28"/>
          <w:szCs w:val="28"/>
        </w:rPr>
        <w:t xml:space="preserve"> </w:t>
      </w:r>
      <w:r w:rsidRPr="005A2597">
        <w:rPr>
          <w:rFonts w:hAnsi="宋体" w:hint="eastAsia"/>
          <w:kern w:val="0"/>
          <w:sz w:val="28"/>
          <w:szCs w:val="28"/>
        </w:rPr>
        <w:t>称：</w:t>
      </w:r>
      <w:r w:rsidR="00C162DC" w:rsidRPr="005A2597">
        <w:rPr>
          <w:rFonts w:hAnsi="宋体" w:hint="eastAsia"/>
          <w:kern w:val="0"/>
          <w:sz w:val="28"/>
          <w:szCs w:val="28"/>
        </w:rPr>
        <w:t>G353</w:t>
      </w:r>
      <w:r w:rsidR="00C162DC" w:rsidRPr="005A2597">
        <w:rPr>
          <w:rFonts w:hAnsi="宋体" w:hint="eastAsia"/>
          <w:kern w:val="0"/>
          <w:sz w:val="28"/>
          <w:szCs w:val="28"/>
        </w:rPr>
        <w:t>翠屏区宗场镇至叙州区喜捷镇段改建工程</w:t>
      </w:r>
    </w:p>
    <w:p w14:paraId="2A1E4694" w14:textId="61B65D1F" w:rsidR="00A54F6A" w:rsidRPr="005A2597" w:rsidRDefault="00A54F6A" w:rsidP="00A54F6A">
      <w:pPr>
        <w:widowControl/>
        <w:snapToGrid w:val="0"/>
        <w:spacing w:line="360" w:lineRule="auto"/>
        <w:jc w:val="left"/>
        <w:rPr>
          <w:rFonts w:hAnsi="宋体"/>
          <w:kern w:val="0"/>
          <w:sz w:val="28"/>
          <w:szCs w:val="28"/>
        </w:rPr>
      </w:pPr>
      <w:r w:rsidRPr="005A2597">
        <w:rPr>
          <w:rFonts w:hAnsi="宋体" w:hint="eastAsia"/>
          <w:kern w:val="0"/>
          <w:sz w:val="28"/>
          <w:szCs w:val="28"/>
        </w:rPr>
        <w:t>工</w:t>
      </w:r>
      <w:r w:rsidRPr="005A2597">
        <w:rPr>
          <w:rFonts w:hAnsi="宋体"/>
          <w:kern w:val="0"/>
          <w:sz w:val="28"/>
          <w:szCs w:val="28"/>
        </w:rPr>
        <w:t xml:space="preserve"> </w:t>
      </w:r>
      <w:r w:rsidRPr="005A2597">
        <w:rPr>
          <w:rFonts w:hAnsi="宋体" w:hint="eastAsia"/>
          <w:kern w:val="0"/>
          <w:sz w:val="28"/>
          <w:szCs w:val="28"/>
        </w:rPr>
        <w:t>程</w:t>
      </w:r>
      <w:r w:rsidRPr="005A2597">
        <w:rPr>
          <w:rFonts w:hAnsi="宋体"/>
          <w:kern w:val="0"/>
          <w:sz w:val="28"/>
          <w:szCs w:val="28"/>
        </w:rPr>
        <w:t xml:space="preserve"> </w:t>
      </w:r>
      <w:r w:rsidRPr="005A2597">
        <w:rPr>
          <w:rFonts w:hAnsi="宋体" w:hint="eastAsia"/>
          <w:kern w:val="0"/>
          <w:sz w:val="28"/>
          <w:szCs w:val="28"/>
        </w:rPr>
        <w:t>地</w:t>
      </w:r>
      <w:r w:rsidRPr="005A2597">
        <w:rPr>
          <w:rFonts w:hAnsi="宋体"/>
          <w:kern w:val="0"/>
          <w:sz w:val="28"/>
          <w:szCs w:val="28"/>
        </w:rPr>
        <w:t xml:space="preserve"> </w:t>
      </w:r>
      <w:r w:rsidRPr="005A2597">
        <w:rPr>
          <w:rFonts w:hAnsi="宋体" w:hint="eastAsia"/>
          <w:kern w:val="0"/>
          <w:sz w:val="28"/>
          <w:szCs w:val="28"/>
        </w:rPr>
        <w:t>点：</w:t>
      </w:r>
      <w:r w:rsidR="00C162DC" w:rsidRPr="005A2597">
        <w:rPr>
          <w:rFonts w:hAnsi="宋体" w:hint="eastAsia"/>
          <w:kern w:val="0"/>
          <w:sz w:val="28"/>
          <w:szCs w:val="28"/>
        </w:rPr>
        <w:t>四川省</w:t>
      </w:r>
      <w:r w:rsidRPr="005A2597">
        <w:rPr>
          <w:rFonts w:hAnsi="宋体" w:hint="eastAsia"/>
          <w:kern w:val="0"/>
          <w:sz w:val="28"/>
          <w:szCs w:val="28"/>
        </w:rPr>
        <w:t>宜宾市</w:t>
      </w:r>
    </w:p>
    <w:p w14:paraId="668652D6" w14:textId="77777777" w:rsidR="00A54F6A" w:rsidRPr="005A2597" w:rsidRDefault="00A54F6A" w:rsidP="00A54F6A">
      <w:pPr>
        <w:widowControl/>
        <w:snapToGrid w:val="0"/>
        <w:spacing w:line="360" w:lineRule="auto"/>
        <w:jc w:val="left"/>
        <w:rPr>
          <w:rFonts w:hAnsi="宋体"/>
          <w:kern w:val="0"/>
          <w:sz w:val="28"/>
          <w:szCs w:val="28"/>
        </w:rPr>
      </w:pPr>
      <w:r w:rsidRPr="005A2597">
        <w:rPr>
          <w:rFonts w:hAnsi="宋体" w:hint="eastAsia"/>
          <w:kern w:val="0"/>
          <w:sz w:val="28"/>
          <w:szCs w:val="28"/>
        </w:rPr>
        <w:t>合</w:t>
      </w:r>
      <w:r w:rsidRPr="005A2597">
        <w:rPr>
          <w:rFonts w:hAnsi="宋体"/>
          <w:kern w:val="0"/>
          <w:sz w:val="28"/>
          <w:szCs w:val="28"/>
        </w:rPr>
        <w:t xml:space="preserve"> </w:t>
      </w:r>
      <w:r w:rsidRPr="005A2597">
        <w:rPr>
          <w:rFonts w:hAnsi="宋体" w:hint="eastAsia"/>
          <w:kern w:val="0"/>
          <w:sz w:val="28"/>
          <w:szCs w:val="28"/>
        </w:rPr>
        <w:t>同</w:t>
      </w:r>
      <w:r w:rsidRPr="005A2597">
        <w:rPr>
          <w:rFonts w:hAnsi="宋体"/>
          <w:kern w:val="0"/>
          <w:sz w:val="28"/>
          <w:szCs w:val="28"/>
        </w:rPr>
        <w:t xml:space="preserve"> </w:t>
      </w:r>
      <w:r w:rsidRPr="005A2597">
        <w:rPr>
          <w:rFonts w:hAnsi="宋体" w:hint="eastAsia"/>
          <w:kern w:val="0"/>
          <w:sz w:val="28"/>
          <w:szCs w:val="28"/>
        </w:rPr>
        <w:t>编</w:t>
      </w:r>
      <w:r w:rsidRPr="005A2597">
        <w:rPr>
          <w:rFonts w:hAnsi="宋体"/>
          <w:kern w:val="0"/>
          <w:sz w:val="28"/>
          <w:szCs w:val="28"/>
        </w:rPr>
        <w:t xml:space="preserve"> </w:t>
      </w:r>
      <w:r w:rsidRPr="005A2597">
        <w:rPr>
          <w:rFonts w:hAnsi="宋体" w:hint="eastAsia"/>
          <w:kern w:val="0"/>
          <w:sz w:val="28"/>
          <w:szCs w:val="28"/>
        </w:rPr>
        <w:t>号：</w:t>
      </w:r>
    </w:p>
    <w:p w14:paraId="4A24C8FD" w14:textId="3E04FA1D" w:rsidR="00A54F6A" w:rsidRPr="005A2597" w:rsidRDefault="00A54F6A" w:rsidP="00A54F6A">
      <w:pPr>
        <w:widowControl/>
        <w:snapToGrid w:val="0"/>
        <w:spacing w:line="360" w:lineRule="auto"/>
        <w:jc w:val="left"/>
        <w:rPr>
          <w:rFonts w:hAnsi="宋体"/>
          <w:kern w:val="0"/>
          <w:sz w:val="28"/>
          <w:szCs w:val="28"/>
          <w:u w:val="single"/>
        </w:rPr>
      </w:pPr>
      <w:r w:rsidRPr="005A2597">
        <w:rPr>
          <w:rFonts w:hAnsi="宋体" w:hint="eastAsia"/>
          <w:kern w:val="0"/>
          <w:sz w:val="28"/>
          <w:szCs w:val="28"/>
        </w:rPr>
        <w:t>资质证书等级：</w:t>
      </w:r>
      <w:r w:rsidR="00C162DC" w:rsidRPr="005A2597">
        <w:rPr>
          <w:rFonts w:hAnsi="宋体" w:hint="eastAsia"/>
          <w:kern w:val="0"/>
          <w:sz w:val="28"/>
          <w:szCs w:val="28"/>
        </w:rPr>
        <w:t>风景园林工程专项甲级</w:t>
      </w:r>
    </w:p>
    <w:p w14:paraId="003F654F" w14:textId="77777777" w:rsidR="00A54F6A" w:rsidRPr="005A2597" w:rsidRDefault="00A54F6A" w:rsidP="00A54F6A">
      <w:pPr>
        <w:widowControl/>
        <w:snapToGrid w:val="0"/>
        <w:spacing w:line="360" w:lineRule="auto"/>
        <w:jc w:val="left"/>
        <w:rPr>
          <w:rFonts w:ascii="仿宋_GB2312" w:eastAsia="仿宋_GB2312" w:hAnsi="宋体"/>
          <w:snapToGrid w:val="0"/>
          <w:kern w:val="0"/>
          <w:sz w:val="24"/>
        </w:rPr>
      </w:pPr>
      <w:r w:rsidRPr="005A2597">
        <w:rPr>
          <w:rFonts w:hAnsi="宋体" w:hint="eastAsia"/>
          <w:kern w:val="0"/>
          <w:sz w:val="28"/>
          <w:szCs w:val="28"/>
        </w:rPr>
        <w:t>发包人（甲方）：四川省交通勘察设计研究院有限公司</w:t>
      </w:r>
      <w:r w:rsidRPr="005A2597">
        <w:rPr>
          <w:rFonts w:hAnsi="宋体"/>
          <w:kern w:val="0"/>
          <w:sz w:val="28"/>
          <w:szCs w:val="28"/>
        </w:rPr>
        <w:br/>
      </w:r>
      <w:r w:rsidRPr="005A2597">
        <w:rPr>
          <w:rFonts w:hAnsi="宋体" w:hint="eastAsia"/>
          <w:kern w:val="0"/>
          <w:sz w:val="28"/>
          <w:szCs w:val="28"/>
        </w:rPr>
        <w:t>供应商（乙方）：</w:t>
      </w:r>
      <w:r w:rsidRPr="005A2597">
        <w:rPr>
          <w:rFonts w:ascii="仿宋_GB2312" w:eastAsia="仿宋_GB2312" w:hAnsi="宋体" w:hint="eastAsia"/>
          <w:snapToGrid w:val="0"/>
          <w:kern w:val="0"/>
          <w:sz w:val="24"/>
        </w:rPr>
        <w:t xml:space="preserve"> </w:t>
      </w:r>
    </w:p>
    <w:p w14:paraId="1B1E418C" w14:textId="77777777" w:rsidR="00A54F6A" w:rsidRPr="005A2597" w:rsidRDefault="00A54F6A" w:rsidP="00A54F6A">
      <w:pPr>
        <w:widowControl/>
        <w:snapToGrid w:val="0"/>
        <w:spacing w:line="360" w:lineRule="auto"/>
        <w:jc w:val="left"/>
        <w:rPr>
          <w:rFonts w:hAnsi="宋体"/>
          <w:kern w:val="0"/>
          <w:sz w:val="28"/>
          <w:szCs w:val="28"/>
        </w:rPr>
      </w:pPr>
      <w:r w:rsidRPr="005A2597">
        <w:rPr>
          <w:rFonts w:hAnsi="宋体" w:hint="eastAsia"/>
          <w:kern w:val="0"/>
          <w:sz w:val="28"/>
          <w:szCs w:val="28"/>
        </w:rPr>
        <w:t>签</w:t>
      </w:r>
      <w:r w:rsidRPr="005A2597">
        <w:rPr>
          <w:rFonts w:hAnsi="宋体"/>
          <w:kern w:val="0"/>
          <w:sz w:val="28"/>
          <w:szCs w:val="28"/>
        </w:rPr>
        <w:t xml:space="preserve"> </w:t>
      </w:r>
      <w:r w:rsidRPr="005A2597">
        <w:rPr>
          <w:rFonts w:hAnsi="宋体" w:hint="eastAsia"/>
          <w:kern w:val="0"/>
          <w:sz w:val="28"/>
          <w:szCs w:val="28"/>
        </w:rPr>
        <w:t>订</w:t>
      </w:r>
      <w:r w:rsidRPr="005A2597">
        <w:rPr>
          <w:rFonts w:hAnsi="宋体"/>
          <w:kern w:val="0"/>
          <w:sz w:val="28"/>
          <w:szCs w:val="28"/>
        </w:rPr>
        <w:t xml:space="preserve"> </w:t>
      </w:r>
      <w:r w:rsidRPr="005A2597">
        <w:rPr>
          <w:rFonts w:hAnsi="宋体" w:hint="eastAsia"/>
          <w:kern w:val="0"/>
          <w:sz w:val="28"/>
          <w:szCs w:val="28"/>
        </w:rPr>
        <w:t>日</w:t>
      </w:r>
      <w:r w:rsidRPr="005A2597">
        <w:rPr>
          <w:rFonts w:hAnsi="宋体"/>
          <w:kern w:val="0"/>
          <w:sz w:val="28"/>
          <w:szCs w:val="28"/>
        </w:rPr>
        <w:t xml:space="preserve"> </w:t>
      </w:r>
      <w:r w:rsidRPr="005A2597">
        <w:rPr>
          <w:rFonts w:hAnsi="宋体" w:hint="eastAsia"/>
          <w:kern w:val="0"/>
          <w:sz w:val="28"/>
          <w:szCs w:val="28"/>
        </w:rPr>
        <w:t>期：</w:t>
      </w:r>
      <w:r w:rsidRPr="005A2597">
        <w:rPr>
          <w:rFonts w:hAnsi="宋体" w:hint="eastAsia"/>
          <w:kern w:val="0"/>
          <w:sz w:val="28"/>
          <w:szCs w:val="28"/>
        </w:rPr>
        <w:t>202</w:t>
      </w:r>
      <w:r w:rsidRPr="005A2597">
        <w:rPr>
          <w:rFonts w:hAnsi="宋体"/>
          <w:kern w:val="0"/>
          <w:sz w:val="28"/>
          <w:szCs w:val="28"/>
        </w:rPr>
        <w:t>4</w:t>
      </w:r>
      <w:r w:rsidRPr="005A2597">
        <w:rPr>
          <w:rFonts w:hAnsi="宋体" w:hint="eastAsia"/>
          <w:kern w:val="0"/>
          <w:sz w:val="28"/>
          <w:szCs w:val="28"/>
        </w:rPr>
        <w:t>年</w:t>
      </w:r>
      <w:r w:rsidRPr="005A2597">
        <w:rPr>
          <w:rFonts w:hAnsi="宋体" w:hint="eastAsia"/>
          <w:kern w:val="0"/>
          <w:sz w:val="28"/>
          <w:szCs w:val="28"/>
        </w:rPr>
        <w:t xml:space="preserve">  </w:t>
      </w:r>
      <w:r w:rsidRPr="005A2597">
        <w:rPr>
          <w:rFonts w:hAnsi="宋体" w:hint="eastAsia"/>
          <w:kern w:val="0"/>
          <w:sz w:val="28"/>
          <w:szCs w:val="28"/>
        </w:rPr>
        <w:t>月</w:t>
      </w:r>
      <w:r w:rsidRPr="005A2597">
        <w:rPr>
          <w:rFonts w:hAnsi="宋体"/>
          <w:kern w:val="0"/>
          <w:sz w:val="28"/>
          <w:szCs w:val="28"/>
        </w:rPr>
        <w:t xml:space="preserve">  </w:t>
      </w:r>
      <w:r w:rsidRPr="005A2597">
        <w:rPr>
          <w:rFonts w:hAnsi="宋体" w:hint="eastAsia"/>
          <w:kern w:val="0"/>
          <w:sz w:val="28"/>
          <w:szCs w:val="28"/>
        </w:rPr>
        <w:t>日</w:t>
      </w:r>
    </w:p>
    <w:p w14:paraId="72C55407" w14:textId="77777777" w:rsidR="00A54F6A" w:rsidRPr="005A2597" w:rsidRDefault="00A54F6A" w:rsidP="00A54F6A">
      <w:pPr>
        <w:widowControl/>
        <w:snapToGrid w:val="0"/>
        <w:spacing w:line="480" w:lineRule="exact"/>
        <w:jc w:val="center"/>
        <w:rPr>
          <w:b/>
          <w:bCs/>
          <w:kern w:val="0"/>
          <w:sz w:val="32"/>
          <w:szCs w:val="32"/>
        </w:rPr>
      </w:pPr>
      <w:r w:rsidRPr="005A2597">
        <w:rPr>
          <w:rFonts w:hAnsi="宋体"/>
          <w:kern w:val="0"/>
          <w:sz w:val="28"/>
          <w:szCs w:val="28"/>
        </w:rPr>
        <w:br w:type="page"/>
      </w:r>
      <w:r w:rsidRPr="005A2597">
        <w:rPr>
          <w:rFonts w:hint="eastAsia"/>
          <w:b/>
          <w:bCs/>
          <w:kern w:val="0"/>
          <w:sz w:val="32"/>
          <w:szCs w:val="32"/>
        </w:rPr>
        <w:lastRenderedPageBreak/>
        <w:t>技术服务合同</w:t>
      </w:r>
    </w:p>
    <w:p w14:paraId="1735734D" w14:textId="77777777" w:rsidR="00A54F6A" w:rsidRPr="005A2597" w:rsidRDefault="00A54F6A" w:rsidP="00A54F6A">
      <w:pPr>
        <w:pStyle w:val="ae"/>
        <w:ind w:left="840" w:hanging="420"/>
      </w:pPr>
    </w:p>
    <w:p w14:paraId="78951408"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甲方：四川省交通勘察设计研究院有限公司</w:t>
      </w:r>
    </w:p>
    <w:p w14:paraId="0A2E668E"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 xml:space="preserve">乙方： </w:t>
      </w:r>
    </w:p>
    <w:p w14:paraId="3120FB93"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乙方基本信息：</w:t>
      </w:r>
    </w:p>
    <w:p w14:paraId="596013C3"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统一社会信用代码：</w:t>
      </w:r>
    </w:p>
    <w:p w14:paraId="55E3061E" w14:textId="0856971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资质等级及专业类别：</w:t>
      </w:r>
      <w:r w:rsidR="00541089" w:rsidRPr="005A2597">
        <w:rPr>
          <w:rFonts w:ascii="仿宋_GB2312" w:eastAsia="仿宋_GB2312" w:hAnsi="宋体" w:hint="eastAsia"/>
          <w:snapToGrid w:val="0"/>
          <w:kern w:val="0"/>
          <w:sz w:val="24"/>
        </w:rPr>
        <w:t>风景园林工程专项甲级</w:t>
      </w:r>
    </w:p>
    <w:p w14:paraId="016E846B"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资质证书有效期：</w:t>
      </w:r>
      <w:r w:rsidRPr="005A2597">
        <w:rPr>
          <w:rFonts w:ascii="仿宋_GB2312" w:eastAsia="仿宋_GB2312" w:hAnsi="宋体"/>
          <w:snapToGrid w:val="0"/>
          <w:kern w:val="0"/>
          <w:sz w:val="24"/>
        </w:rPr>
        <w:t xml:space="preserve"> </w:t>
      </w:r>
    </w:p>
    <w:p w14:paraId="07DAB658"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法定代表人姓名：</w:t>
      </w:r>
      <w:r w:rsidRPr="005A2597">
        <w:rPr>
          <w:rFonts w:ascii="仿宋_GB2312" w:eastAsia="仿宋_GB2312" w:hAnsi="宋体"/>
          <w:snapToGrid w:val="0"/>
          <w:kern w:val="0"/>
          <w:sz w:val="24"/>
        </w:rPr>
        <w:t xml:space="preserve"> </w:t>
      </w:r>
    </w:p>
    <w:p w14:paraId="6C920DA8"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项目负责人姓名：</w:t>
      </w:r>
      <w:r w:rsidRPr="005A2597">
        <w:rPr>
          <w:rFonts w:ascii="仿宋_GB2312" w:eastAsia="仿宋_GB2312" w:hAnsi="宋体"/>
          <w:snapToGrid w:val="0"/>
          <w:kern w:val="0"/>
          <w:sz w:val="24"/>
        </w:rPr>
        <w:t xml:space="preserve"> </w:t>
      </w:r>
    </w:p>
    <w:p w14:paraId="3A22DA82" w14:textId="4BCC9B57" w:rsidR="00A54F6A" w:rsidRPr="005A2597" w:rsidRDefault="00A54F6A" w:rsidP="00A54F6A">
      <w:pPr>
        <w:spacing w:line="460" w:lineRule="exact"/>
        <w:ind w:firstLineChars="200" w:firstLine="480"/>
        <w:jc w:val="left"/>
        <w:rPr>
          <w:rFonts w:ascii="仿宋_GB2312" w:eastAsia="仿宋_GB2312" w:hAnsi="宋体"/>
          <w:snapToGrid w:val="0"/>
          <w:kern w:val="0"/>
          <w:sz w:val="24"/>
        </w:rPr>
      </w:pPr>
      <w:r w:rsidRPr="005A2597">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sidR="00541089" w:rsidRPr="005A2597">
        <w:rPr>
          <w:rFonts w:ascii="仿宋_GB2312" w:eastAsia="仿宋_GB2312" w:hAnsi="宋体" w:hint="eastAsia"/>
          <w:snapToGrid w:val="0"/>
          <w:kern w:val="0"/>
          <w:sz w:val="24"/>
          <w:u w:val="single"/>
        </w:rPr>
        <w:t>G353翠屏区宗场镇至叙州区喜捷镇段改建工程</w:t>
      </w:r>
      <w:r w:rsidRPr="005A2597">
        <w:rPr>
          <w:rFonts w:ascii="仿宋_GB2312" w:eastAsia="仿宋_GB2312" w:hAnsi="宋体" w:hint="eastAsia"/>
          <w:snapToGrid w:val="0"/>
          <w:kern w:val="0"/>
          <w:sz w:val="24"/>
        </w:rPr>
        <w:t>的</w:t>
      </w:r>
      <w:r w:rsidRPr="005A2597">
        <w:rPr>
          <w:rFonts w:ascii="仿宋_GB2312" w:eastAsia="仿宋_GB2312" w:hAnsi="宋体" w:hint="eastAsia"/>
          <w:snapToGrid w:val="0"/>
          <w:kern w:val="0"/>
          <w:sz w:val="24"/>
          <w:u w:val="single"/>
        </w:rPr>
        <w:t>前期</w:t>
      </w:r>
      <w:r w:rsidRPr="005A2597">
        <w:rPr>
          <w:rFonts w:ascii="仿宋_GB2312" w:eastAsia="仿宋_GB2312" w:hAnsi="宋体" w:hint="eastAsia"/>
          <w:snapToGrid w:val="0"/>
          <w:kern w:val="0"/>
          <w:sz w:val="24"/>
        </w:rPr>
        <w:t>工作，经</w:t>
      </w:r>
      <w:bookmarkStart w:id="6" w:name="_Hlk82769871"/>
      <w:r w:rsidRPr="005A2597">
        <w:rPr>
          <w:rFonts w:ascii="仿宋_GB2312" w:eastAsia="仿宋_GB2312" w:hAnsi="宋体" w:hint="eastAsia"/>
          <w:snapToGrid w:val="0"/>
          <w:kern w:val="0"/>
          <w:sz w:val="24"/>
          <w:u w:val="single"/>
        </w:rPr>
        <w:sym w:font="Wingdings 2" w:char="0052"/>
      </w:r>
      <w:bookmarkEnd w:id="6"/>
      <w:r w:rsidRPr="005A2597">
        <w:rPr>
          <w:rFonts w:ascii="仿宋_GB2312" w:eastAsia="仿宋_GB2312" w:hAnsi="宋体" w:hint="eastAsia"/>
          <w:snapToGrid w:val="0"/>
          <w:kern w:val="0"/>
          <w:sz w:val="24"/>
          <w:u w:val="single"/>
        </w:rPr>
        <w:t>询价采购□公开招标</w:t>
      </w:r>
      <w:r w:rsidRPr="005A2597">
        <w:rPr>
          <w:rFonts w:ascii="仿宋_GB2312" w:eastAsia="仿宋_GB2312" w:hAnsi="宋体" w:hint="eastAsia"/>
          <w:snapToGrid w:val="0"/>
          <w:kern w:val="0"/>
          <w:sz w:val="24"/>
        </w:rPr>
        <w:t>，甲乙双方就</w:t>
      </w:r>
      <w:r w:rsidRPr="005A2597">
        <w:rPr>
          <w:rFonts w:ascii="仿宋_GB2312" w:eastAsia="仿宋_GB2312" w:hAnsi="宋体" w:hint="eastAsia"/>
          <w:snapToGrid w:val="0"/>
          <w:kern w:val="0"/>
          <w:sz w:val="24"/>
          <w:u w:val="single"/>
        </w:rPr>
        <w:t xml:space="preserve"> </w:t>
      </w:r>
      <w:r w:rsidR="00541089" w:rsidRPr="005A2597">
        <w:rPr>
          <w:rFonts w:ascii="仿宋_GB2312" w:eastAsia="仿宋_GB2312" w:hAnsi="宋体" w:hint="eastAsia"/>
          <w:snapToGrid w:val="0"/>
          <w:kern w:val="0"/>
          <w:sz w:val="24"/>
          <w:u w:val="single"/>
        </w:rPr>
        <w:t>本项目中环岷江大桥景观及桥旅融合设计</w:t>
      </w:r>
      <w:r w:rsidRPr="005A2597">
        <w:rPr>
          <w:rFonts w:ascii="仿宋_GB2312" w:eastAsia="仿宋_GB2312" w:hAnsi="宋体" w:hint="eastAsia"/>
          <w:snapToGrid w:val="0"/>
          <w:kern w:val="0"/>
          <w:sz w:val="24"/>
          <w:u w:val="single"/>
        </w:rPr>
        <w:t xml:space="preserve"> </w:t>
      </w:r>
      <w:r w:rsidRPr="005A2597">
        <w:rPr>
          <w:rFonts w:ascii="仿宋_GB2312" w:eastAsia="仿宋_GB2312" w:hAnsi="宋体" w:hint="eastAsia"/>
          <w:snapToGrid w:val="0"/>
          <w:kern w:val="0"/>
          <w:sz w:val="24"/>
        </w:rPr>
        <w:t>技术服务事宜达成一致，订立本合同。</w:t>
      </w:r>
    </w:p>
    <w:p w14:paraId="662581D2" w14:textId="77777777" w:rsidR="00A54F6A" w:rsidRPr="005A2597" w:rsidRDefault="00A54F6A" w:rsidP="00A54F6A">
      <w:pPr>
        <w:pStyle w:val="32"/>
        <w:spacing w:line="460" w:lineRule="exact"/>
        <w:ind w:left="319"/>
      </w:pPr>
      <w:r w:rsidRPr="005A2597">
        <w:rPr>
          <w:rFonts w:hint="eastAsia"/>
          <w:snapToGrid w:val="0"/>
        </w:rPr>
        <w:t>第一条本合同签订依据</w:t>
      </w:r>
    </w:p>
    <w:p w14:paraId="47F231E6"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1.1《中华人民共和国民法典》、《中华人民共和国建筑法》、《城乡规划法》和《建设工程勘察设计管理条例》。</w:t>
      </w:r>
    </w:p>
    <w:p w14:paraId="317131E0"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1.2国家及地方、行业有关本专业的法律、法规及相关技术标准和要求。</w:t>
      </w:r>
    </w:p>
    <w:p w14:paraId="5E9338BD"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1.3建设工程批准文件。</w:t>
      </w:r>
    </w:p>
    <w:p w14:paraId="50F486BF" w14:textId="77777777" w:rsidR="00A54F6A" w:rsidRPr="005A2597" w:rsidRDefault="00A54F6A" w:rsidP="00A54F6A">
      <w:pPr>
        <w:pStyle w:val="32"/>
        <w:spacing w:line="460" w:lineRule="exact"/>
        <w:ind w:left="319"/>
        <w:rPr>
          <w:snapToGrid w:val="0"/>
        </w:rPr>
      </w:pPr>
      <w:r w:rsidRPr="005A2597">
        <w:rPr>
          <w:rFonts w:hint="eastAsia"/>
          <w:snapToGrid w:val="0"/>
        </w:rPr>
        <w:t>第二条合同文件的优先次序</w:t>
      </w:r>
    </w:p>
    <w:p w14:paraId="4FE2304B"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33637E18" w14:textId="77777777" w:rsidR="00A54F6A" w:rsidRPr="005A2597" w:rsidRDefault="00A54F6A" w:rsidP="00A54F6A">
      <w:pPr>
        <w:spacing w:line="48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2.1合同协议书及其附件</w:t>
      </w:r>
    </w:p>
    <w:p w14:paraId="0AE93830" w14:textId="77777777" w:rsidR="00A54F6A" w:rsidRPr="005A2597" w:rsidRDefault="00A54F6A" w:rsidP="00A54F6A">
      <w:pPr>
        <w:spacing w:line="48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2.2甲方要求及委托书</w:t>
      </w:r>
    </w:p>
    <w:p w14:paraId="301D3845" w14:textId="77777777" w:rsidR="00A54F6A" w:rsidRPr="005A2597" w:rsidRDefault="00A54F6A" w:rsidP="00A54F6A">
      <w:pPr>
        <w:spacing w:line="48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2.</w:t>
      </w:r>
      <w:r w:rsidRPr="005A2597">
        <w:rPr>
          <w:rFonts w:ascii="仿宋_GB2312" w:eastAsia="仿宋_GB2312" w:hAnsi="宋体"/>
          <w:snapToGrid w:val="0"/>
          <w:kern w:val="0"/>
          <w:sz w:val="24"/>
        </w:rPr>
        <w:t>3</w:t>
      </w:r>
      <w:r w:rsidRPr="005A2597">
        <w:rPr>
          <w:rFonts w:ascii="仿宋_GB2312" w:eastAsia="仿宋_GB2312" w:hAnsi="宋体" w:hint="eastAsia"/>
          <w:snapToGrid w:val="0"/>
          <w:kern w:val="0"/>
          <w:sz w:val="24"/>
        </w:rPr>
        <w:t>投标文件（报价</w:t>
      </w:r>
      <w:r w:rsidRPr="005A2597">
        <w:rPr>
          <w:rFonts w:ascii="仿宋_GB2312" w:eastAsia="仿宋_GB2312" w:hAnsi="宋体"/>
          <w:snapToGrid w:val="0"/>
          <w:kern w:val="0"/>
          <w:sz w:val="24"/>
        </w:rPr>
        <w:t>文件</w:t>
      </w:r>
      <w:r w:rsidRPr="005A2597">
        <w:rPr>
          <w:rFonts w:ascii="仿宋_GB2312" w:eastAsia="仿宋_GB2312" w:hAnsi="宋体" w:hint="eastAsia"/>
          <w:snapToGrid w:val="0"/>
          <w:kern w:val="0"/>
          <w:sz w:val="24"/>
        </w:rPr>
        <w:t>）</w:t>
      </w:r>
    </w:p>
    <w:p w14:paraId="6C0476B2" w14:textId="77777777" w:rsidR="00A54F6A" w:rsidRPr="005A2597" w:rsidRDefault="00A54F6A" w:rsidP="00A54F6A">
      <w:pPr>
        <w:pStyle w:val="32"/>
        <w:spacing w:line="460" w:lineRule="exact"/>
        <w:ind w:left="319"/>
        <w:rPr>
          <w:rFonts w:hAnsi="宋体"/>
          <w:kern w:val="0"/>
        </w:rPr>
      </w:pPr>
      <w:r w:rsidRPr="005A2597">
        <w:rPr>
          <w:rFonts w:hAnsi="宋体" w:hint="eastAsia"/>
          <w:snapToGrid w:val="0"/>
          <w:kern w:val="0"/>
        </w:rPr>
        <w:t>第三条</w:t>
      </w:r>
      <w:r w:rsidRPr="005A2597">
        <w:rPr>
          <w:rFonts w:hint="eastAsia"/>
          <w:snapToGrid w:val="0"/>
        </w:rPr>
        <w:t>本合同项目的名称、规模、阶段、投资及工作内容</w:t>
      </w:r>
    </w:p>
    <w:p w14:paraId="024A7D62" w14:textId="04505345" w:rsidR="00A54F6A" w:rsidRPr="005A2597" w:rsidRDefault="00A54F6A" w:rsidP="00A54F6A">
      <w:pPr>
        <w:spacing w:line="460" w:lineRule="exact"/>
        <w:ind w:firstLineChars="200" w:firstLine="480"/>
        <w:rPr>
          <w:sz w:val="24"/>
          <w:u w:val="single"/>
        </w:rPr>
      </w:pPr>
      <w:r w:rsidRPr="005A2597">
        <w:rPr>
          <w:rFonts w:ascii="仿宋_GB2312" w:eastAsia="仿宋_GB2312" w:hAnsi="宋体" w:hint="eastAsia"/>
          <w:snapToGrid w:val="0"/>
          <w:kern w:val="0"/>
          <w:sz w:val="24"/>
        </w:rPr>
        <w:t>3.1项目名称:</w:t>
      </w:r>
      <w:r w:rsidR="00541089" w:rsidRPr="005A2597">
        <w:rPr>
          <w:rFonts w:ascii="仿宋_GB2312" w:eastAsia="仿宋_GB2312" w:hAnsi="宋体" w:hint="eastAsia"/>
          <w:snapToGrid w:val="0"/>
          <w:kern w:val="0"/>
          <w:sz w:val="24"/>
        </w:rPr>
        <w:t xml:space="preserve"> G353翠屏区宗场镇至叙州区喜捷镇段改建工程中环岷江大桥景观及桥旅融合设计</w:t>
      </w:r>
    </w:p>
    <w:p w14:paraId="7EB8CFAC" w14:textId="01610F73" w:rsidR="00A54F6A" w:rsidRPr="005A2597" w:rsidRDefault="00A54F6A" w:rsidP="00A54F6A">
      <w:pPr>
        <w:spacing w:line="460" w:lineRule="exact"/>
        <w:ind w:firstLineChars="200" w:firstLine="480"/>
        <w:rPr>
          <w:rFonts w:ascii="华文行楷" w:eastAsia="华文行楷"/>
          <w:sz w:val="24"/>
          <w:u w:val="single"/>
        </w:rPr>
      </w:pPr>
      <w:r w:rsidRPr="005A2597">
        <w:rPr>
          <w:rFonts w:ascii="仿宋_GB2312" w:eastAsia="仿宋_GB2312" w:hAnsi="宋体" w:hint="eastAsia"/>
          <w:snapToGrid w:val="0"/>
          <w:kern w:val="0"/>
          <w:sz w:val="24"/>
        </w:rPr>
        <w:lastRenderedPageBreak/>
        <w:t>3.2项目规模：</w:t>
      </w:r>
      <w:r w:rsidR="00541089" w:rsidRPr="005A2597">
        <w:rPr>
          <w:rFonts w:ascii="仿宋_GB2312" w:eastAsia="仿宋_GB2312" w:hAnsi="宋体" w:hint="eastAsia"/>
          <w:snapToGrid w:val="0"/>
          <w:kern w:val="0"/>
          <w:sz w:val="24"/>
        </w:rPr>
        <w:t>G353翠屏区宗场镇至叙州区喜捷镇段改建工程路线总长11.6km，设计速度60km/h，采用双向六车道一级公路技术标准，标准路基宽度33.5米，沥青路面，全线共设置桥梁2698m/2座，其中特大桥2630m/1座，中桥68m/1座，隧道2400m/1座，桥隧比43.95%。</w:t>
      </w:r>
    </w:p>
    <w:p w14:paraId="1303E6BC" w14:textId="6380CE33" w:rsidR="00A54F6A" w:rsidRPr="005A2597" w:rsidRDefault="00A54F6A" w:rsidP="00A54F6A">
      <w:pPr>
        <w:spacing w:line="460" w:lineRule="exact"/>
        <w:ind w:firstLineChars="200" w:firstLine="480"/>
        <w:rPr>
          <w:sz w:val="24"/>
          <w:u w:val="single"/>
        </w:rPr>
      </w:pPr>
      <w:r w:rsidRPr="005A2597">
        <w:rPr>
          <w:rFonts w:ascii="仿宋_GB2312" w:eastAsia="仿宋_GB2312" w:hAnsi="宋体" w:hint="eastAsia"/>
          <w:snapToGrid w:val="0"/>
          <w:kern w:val="0"/>
          <w:sz w:val="24"/>
        </w:rPr>
        <w:t>3.3项目阶段：工可</w:t>
      </w:r>
    </w:p>
    <w:p w14:paraId="17B77E69" w14:textId="747999FC" w:rsidR="00A54F6A" w:rsidRPr="005A2597" w:rsidRDefault="00A54F6A" w:rsidP="00A54F6A">
      <w:pPr>
        <w:spacing w:line="460" w:lineRule="exact"/>
        <w:ind w:firstLineChars="200" w:firstLine="480"/>
        <w:rPr>
          <w:sz w:val="24"/>
          <w:u w:val="single"/>
        </w:rPr>
      </w:pPr>
      <w:r w:rsidRPr="005A2597">
        <w:rPr>
          <w:rFonts w:ascii="仿宋_GB2312" w:eastAsia="仿宋_GB2312" w:hAnsi="宋体" w:hint="eastAsia"/>
          <w:snapToGrid w:val="0"/>
          <w:kern w:val="0"/>
          <w:sz w:val="24"/>
        </w:rPr>
        <w:t>3.4投资及工作内容：估算总投资约</w:t>
      </w:r>
      <w:r w:rsidR="00710A34" w:rsidRPr="005A2597">
        <w:rPr>
          <w:rFonts w:ascii="仿宋_GB2312" w:eastAsia="仿宋_GB2312" w:hAnsi="宋体"/>
          <w:snapToGrid w:val="0"/>
          <w:kern w:val="0"/>
          <w:sz w:val="24"/>
        </w:rPr>
        <w:t>46.7</w:t>
      </w:r>
      <w:r w:rsidRPr="005A2597">
        <w:rPr>
          <w:rFonts w:ascii="仿宋_GB2312" w:eastAsia="仿宋_GB2312" w:hAnsi="宋体" w:hint="eastAsia"/>
          <w:snapToGrid w:val="0"/>
          <w:kern w:val="0"/>
          <w:sz w:val="24"/>
        </w:rPr>
        <w:t>亿元；</w:t>
      </w:r>
      <w:r w:rsidR="00710A34" w:rsidRPr="005A2597">
        <w:rPr>
          <w:rFonts w:ascii="仿宋_GB2312" w:eastAsia="仿宋_GB2312" w:hAnsi="宋体" w:hint="eastAsia"/>
          <w:snapToGrid w:val="0"/>
          <w:kern w:val="0"/>
          <w:sz w:val="24"/>
        </w:rPr>
        <w:t>中环岷江大桥的景观及桥旅融合设计工作，包含但不限于桥梁造型创意及效果图、桥旅融合创意及效果图设计工作。实施过程中，询价人有可能根据实施情况调整工程量。经询价人验证，满足相关景观需求，并获业主认可。</w:t>
      </w:r>
    </w:p>
    <w:p w14:paraId="757939E3" w14:textId="77777777" w:rsidR="00A54F6A" w:rsidRPr="005A2597" w:rsidRDefault="00A54F6A" w:rsidP="00A54F6A">
      <w:pPr>
        <w:pStyle w:val="32"/>
        <w:spacing w:line="460" w:lineRule="exact"/>
        <w:ind w:left="319"/>
        <w:rPr>
          <w:rFonts w:hAnsi="宋体"/>
          <w:snapToGrid w:val="0"/>
          <w:kern w:val="0"/>
        </w:rPr>
      </w:pPr>
      <w:r w:rsidRPr="005A2597">
        <w:rPr>
          <w:rFonts w:hint="eastAsia"/>
          <w:snapToGrid w:val="0"/>
        </w:rPr>
        <w:t>第四条</w:t>
      </w:r>
      <w:r w:rsidRPr="005A2597">
        <w:rPr>
          <w:rFonts w:hint="eastAsia"/>
          <w:snapToGrid w:val="0"/>
        </w:rPr>
        <w:t xml:space="preserve"> </w:t>
      </w:r>
      <w:r w:rsidRPr="005A2597">
        <w:rPr>
          <w:rFonts w:hint="eastAsia"/>
          <w:snapToGrid w:val="0"/>
        </w:rPr>
        <w:t>工作内容和</w:t>
      </w:r>
      <w:r w:rsidRPr="005A2597">
        <w:rPr>
          <w:rFonts w:hAnsi="宋体" w:hint="eastAsia"/>
          <w:snapToGrid w:val="0"/>
          <w:kern w:val="0"/>
        </w:rPr>
        <w:t>质量要求</w:t>
      </w:r>
    </w:p>
    <w:p w14:paraId="46AEBF10" w14:textId="7F0B064F"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4.1乙方的工作内容为：完成</w:t>
      </w:r>
      <w:r w:rsidR="00710A34" w:rsidRPr="005A2597">
        <w:rPr>
          <w:rFonts w:ascii="仿宋_GB2312" w:eastAsia="仿宋_GB2312" w:hAnsi="宋体" w:hint="eastAsia"/>
          <w:snapToGrid w:val="0"/>
          <w:kern w:val="0"/>
          <w:sz w:val="24"/>
          <w:u w:val="single"/>
        </w:rPr>
        <w:t>G353翠屏区宗场镇至叙州区喜捷镇段改建工程中环岷江大桥景观及桥旅融合设计</w:t>
      </w:r>
      <w:r w:rsidRPr="005A2597">
        <w:rPr>
          <w:rFonts w:ascii="仿宋_GB2312" w:eastAsia="仿宋_GB2312" w:hAnsi="宋体" w:hint="eastAsia"/>
          <w:snapToGrid w:val="0"/>
          <w:kern w:val="0"/>
          <w:sz w:val="24"/>
        </w:rPr>
        <w:t>，并向甲方提交相应的成果文件。乙方提供的成果文件应满足甲方给乙方的委托书或中标（中选）文件的要求，并取得专家正式审查意见和主管部门批复（若有）。</w:t>
      </w:r>
    </w:p>
    <w:p w14:paraId="38E49D8F"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4.2乙方提供执行的技术标准应满足以下规范性文件的规定：</w:t>
      </w:r>
    </w:p>
    <w:p w14:paraId="74B9B7D8" w14:textId="76D41DBC" w:rsidR="00710A34" w:rsidRPr="005A2597" w:rsidRDefault="00A54F6A" w:rsidP="00710A34">
      <w:pPr>
        <w:spacing w:line="460" w:lineRule="exact"/>
        <w:ind w:firstLineChars="200" w:firstLine="480"/>
        <w:rPr>
          <w:rFonts w:ascii="仿宋_GB2312" w:eastAsia="仿宋_GB2312" w:hAnsi="宋体"/>
          <w:snapToGrid w:val="0"/>
          <w:sz w:val="24"/>
        </w:rPr>
      </w:pPr>
      <w:r w:rsidRPr="005A2597">
        <w:rPr>
          <w:rFonts w:ascii="仿宋_GB2312" w:eastAsia="仿宋_GB2312" w:hAnsi="宋体"/>
          <w:snapToGrid w:val="0"/>
          <w:sz w:val="24"/>
        </w:rPr>
        <w:t>4.2.1</w:t>
      </w:r>
      <w:r w:rsidR="00710A34" w:rsidRPr="005A2597">
        <w:rPr>
          <w:rFonts w:ascii="仿宋_GB2312" w:eastAsia="仿宋_GB2312" w:hAnsi="宋体" w:hint="eastAsia"/>
          <w:snapToGrid w:val="0"/>
          <w:sz w:val="24"/>
        </w:rPr>
        <w:t>《公路工程技术标准》JTG B01-2014；</w:t>
      </w:r>
    </w:p>
    <w:p w14:paraId="13CEDA59" w14:textId="59BA86CF" w:rsidR="00710A34" w:rsidRPr="005A2597" w:rsidRDefault="00710A34" w:rsidP="00710A34">
      <w:pPr>
        <w:spacing w:line="460" w:lineRule="exact"/>
        <w:ind w:firstLineChars="200" w:firstLine="480"/>
        <w:rPr>
          <w:rFonts w:ascii="仿宋_GB2312" w:eastAsia="仿宋_GB2312" w:hAnsi="宋体"/>
          <w:snapToGrid w:val="0"/>
          <w:sz w:val="24"/>
        </w:rPr>
      </w:pPr>
      <w:r w:rsidRPr="005A2597">
        <w:rPr>
          <w:rFonts w:ascii="仿宋_GB2312" w:eastAsia="仿宋_GB2312" w:hAnsi="宋体" w:hint="eastAsia"/>
          <w:snapToGrid w:val="0"/>
          <w:sz w:val="24"/>
        </w:rPr>
        <w:t>4</w:t>
      </w:r>
      <w:r w:rsidRPr="005A2597">
        <w:rPr>
          <w:rFonts w:ascii="仿宋_GB2312" w:eastAsia="仿宋_GB2312" w:hAnsi="宋体"/>
          <w:snapToGrid w:val="0"/>
          <w:sz w:val="24"/>
        </w:rPr>
        <w:t>.2.2</w:t>
      </w:r>
      <w:r w:rsidRPr="005A2597">
        <w:rPr>
          <w:rFonts w:ascii="仿宋_GB2312" w:eastAsia="仿宋_GB2312" w:hAnsi="宋体" w:hint="eastAsia"/>
          <w:snapToGrid w:val="0"/>
          <w:sz w:val="24"/>
        </w:rPr>
        <w:t>《公路桥涵设计通用规范》JTG D60-2015；</w:t>
      </w:r>
    </w:p>
    <w:p w14:paraId="019B4BFF" w14:textId="63D29AD3" w:rsidR="00710A34" w:rsidRPr="005A2597" w:rsidRDefault="00710A34" w:rsidP="00710A34">
      <w:pPr>
        <w:spacing w:line="460" w:lineRule="exact"/>
        <w:ind w:firstLineChars="200" w:firstLine="480"/>
        <w:rPr>
          <w:rFonts w:ascii="仿宋_GB2312" w:eastAsia="仿宋_GB2312" w:hAnsi="宋体"/>
          <w:snapToGrid w:val="0"/>
          <w:sz w:val="24"/>
        </w:rPr>
      </w:pPr>
      <w:r w:rsidRPr="005A2597">
        <w:rPr>
          <w:rFonts w:ascii="仿宋_GB2312" w:eastAsia="仿宋_GB2312" w:hAnsi="宋体"/>
          <w:snapToGrid w:val="0"/>
          <w:sz w:val="24"/>
        </w:rPr>
        <w:t>4.2.3</w:t>
      </w:r>
      <w:r w:rsidRPr="005A2597">
        <w:rPr>
          <w:rFonts w:ascii="仿宋_GB2312" w:eastAsia="仿宋_GB2312" w:hAnsi="宋体" w:hint="eastAsia"/>
          <w:snapToGrid w:val="0"/>
          <w:sz w:val="24"/>
        </w:rPr>
        <w:t>《公路钢筋混凝土及预应力混凝土桥涵设计规范》JTG 3362-2018；</w:t>
      </w:r>
    </w:p>
    <w:p w14:paraId="6A56AE3F" w14:textId="218A7283" w:rsidR="00710A34" w:rsidRPr="005A2597" w:rsidRDefault="00710A34" w:rsidP="00710A34">
      <w:pPr>
        <w:spacing w:line="460" w:lineRule="exact"/>
        <w:ind w:firstLineChars="200" w:firstLine="480"/>
        <w:rPr>
          <w:rFonts w:ascii="仿宋_GB2312" w:eastAsia="仿宋_GB2312" w:hAnsi="宋体"/>
          <w:snapToGrid w:val="0"/>
          <w:sz w:val="24"/>
        </w:rPr>
      </w:pPr>
      <w:r w:rsidRPr="005A2597">
        <w:rPr>
          <w:rFonts w:ascii="仿宋_GB2312" w:eastAsia="仿宋_GB2312" w:hAnsi="宋体"/>
          <w:snapToGrid w:val="0"/>
          <w:sz w:val="24"/>
        </w:rPr>
        <w:t>4.2.4</w:t>
      </w:r>
      <w:r w:rsidRPr="005A2597">
        <w:rPr>
          <w:rFonts w:ascii="仿宋_GB2312" w:eastAsia="仿宋_GB2312" w:hAnsi="宋体" w:hint="eastAsia"/>
          <w:snapToGrid w:val="0"/>
          <w:sz w:val="24"/>
        </w:rPr>
        <w:t>《公路钢结构桥梁设计规范》JTG D64—2015。</w:t>
      </w:r>
    </w:p>
    <w:p w14:paraId="15F5A21D" w14:textId="77777777"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4.3乙方提供的成果文件质量应满足以下要求：</w:t>
      </w:r>
    </w:p>
    <w:p w14:paraId="0B58F753" w14:textId="6E4F9F40" w:rsidR="00A54F6A" w:rsidRPr="005A2597" w:rsidRDefault="00A54F6A" w:rsidP="00A54F6A">
      <w:pPr>
        <w:spacing w:line="460" w:lineRule="exact"/>
        <w:ind w:firstLineChars="200" w:firstLine="480"/>
      </w:pPr>
      <w:r w:rsidRPr="005A2597">
        <w:rPr>
          <w:rFonts w:ascii="仿宋_GB2312" w:eastAsia="仿宋_GB2312" w:hAnsi="宋体" w:hint="eastAsia"/>
          <w:snapToGrid w:val="0"/>
          <w:kern w:val="0"/>
          <w:sz w:val="24"/>
        </w:rPr>
        <w:t>满足国家现行标准法规及四川省行业技术相关要求，</w:t>
      </w:r>
      <w:r w:rsidR="00BF58F4" w:rsidRPr="005A2597">
        <w:rPr>
          <w:rFonts w:ascii="仿宋_GB2312" w:eastAsia="仿宋_GB2312" w:hAnsi="宋体" w:hint="eastAsia"/>
          <w:snapToGrid w:val="0"/>
          <w:kern w:val="0"/>
          <w:sz w:val="24"/>
        </w:rPr>
        <w:t>经甲方验证，满足相关</w:t>
      </w:r>
      <w:r w:rsidR="00BF58F4" w:rsidRPr="005A2597">
        <w:rPr>
          <w:rFonts w:ascii="仿宋_GB2312" w:eastAsia="仿宋_GB2312" w:hAnsi="宋体" w:hint="eastAsia"/>
          <w:sz w:val="24"/>
        </w:rPr>
        <w:t>景观及桥旅融合设计要求，并获得业主认可</w:t>
      </w:r>
      <w:r w:rsidRPr="005A2597">
        <w:rPr>
          <w:rFonts w:ascii="仿宋_GB2312" w:eastAsia="仿宋_GB2312" w:hAnsi="宋体" w:hint="eastAsia"/>
          <w:snapToGrid w:val="0"/>
          <w:kern w:val="0"/>
          <w:sz w:val="24"/>
        </w:rPr>
        <w:t>。</w:t>
      </w:r>
    </w:p>
    <w:p w14:paraId="6F14D4E3" w14:textId="77777777" w:rsidR="00A54F6A" w:rsidRPr="005A2597" w:rsidRDefault="00A54F6A" w:rsidP="00A54F6A">
      <w:pPr>
        <w:pStyle w:val="32"/>
        <w:spacing w:line="460" w:lineRule="exact"/>
        <w:ind w:left="319"/>
        <w:rPr>
          <w:rFonts w:hAnsi="宋体"/>
          <w:kern w:val="0"/>
        </w:rPr>
      </w:pPr>
      <w:r w:rsidRPr="005A2597">
        <w:rPr>
          <w:rFonts w:hint="eastAsia"/>
          <w:snapToGrid w:val="0"/>
        </w:rPr>
        <w:t>第五条甲方向乙方提交的有关基础资料、文件及时间</w:t>
      </w:r>
    </w:p>
    <w:tbl>
      <w:tblPr>
        <w:tblW w:w="47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2183"/>
        <w:gridCol w:w="3651"/>
        <w:gridCol w:w="1539"/>
      </w:tblGrid>
      <w:tr w:rsidR="005A2597" w:rsidRPr="005A2597" w14:paraId="0CD638F3" w14:textId="77777777" w:rsidTr="00AA71F8">
        <w:trPr>
          <w:jc w:val="center"/>
        </w:trPr>
        <w:tc>
          <w:tcPr>
            <w:tcW w:w="448" w:type="pct"/>
            <w:vAlign w:val="center"/>
          </w:tcPr>
          <w:p w14:paraId="3707EB6B"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序号</w:t>
            </w:r>
          </w:p>
        </w:tc>
        <w:tc>
          <w:tcPr>
            <w:tcW w:w="1348" w:type="pct"/>
            <w:vAlign w:val="center"/>
          </w:tcPr>
          <w:p w14:paraId="45DF2BD5" w14:textId="6C53FF08"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文件名称</w:t>
            </w:r>
          </w:p>
        </w:tc>
        <w:tc>
          <w:tcPr>
            <w:tcW w:w="2254" w:type="pct"/>
            <w:shd w:val="clear" w:color="auto" w:fill="auto"/>
            <w:vAlign w:val="center"/>
          </w:tcPr>
          <w:p w14:paraId="1DA15A8E" w14:textId="7A9FD180"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提交时间</w:t>
            </w:r>
          </w:p>
        </w:tc>
        <w:tc>
          <w:tcPr>
            <w:tcW w:w="950" w:type="pct"/>
            <w:vAlign w:val="center"/>
          </w:tcPr>
          <w:p w14:paraId="521BBAB3" w14:textId="6D9D5AEE"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备注</w:t>
            </w:r>
          </w:p>
        </w:tc>
      </w:tr>
      <w:tr w:rsidR="005A2597" w:rsidRPr="005A2597" w14:paraId="57348AEB" w14:textId="77777777" w:rsidTr="00AA71F8">
        <w:trPr>
          <w:jc w:val="center"/>
        </w:trPr>
        <w:tc>
          <w:tcPr>
            <w:tcW w:w="448" w:type="pct"/>
            <w:vAlign w:val="center"/>
          </w:tcPr>
          <w:p w14:paraId="1153868A"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1</w:t>
            </w:r>
          </w:p>
        </w:tc>
        <w:tc>
          <w:tcPr>
            <w:tcW w:w="1348" w:type="pct"/>
            <w:shd w:val="clear" w:color="auto" w:fill="auto"/>
            <w:vAlign w:val="center"/>
          </w:tcPr>
          <w:p w14:paraId="4C5D21D1"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方案创意</w:t>
            </w:r>
          </w:p>
        </w:tc>
        <w:tc>
          <w:tcPr>
            <w:tcW w:w="2254" w:type="pct"/>
            <w:vMerge w:val="restart"/>
            <w:shd w:val="clear" w:color="auto" w:fill="auto"/>
            <w:vAlign w:val="center"/>
          </w:tcPr>
          <w:p w14:paraId="2BE725EB" w14:textId="2B8D5EED"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按甲方及本项目业主要求时间提供</w:t>
            </w:r>
          </w:p>
        </w:tc>
        <w:tc>
          <w:tcPr>
            <w:tcW w:w="950" w:type="pct"/>
            <w:vMerge w:val="restart"/>
            <w:vAlign w:val="center"/>
          </w:tcPr>
          <w:p w14:paraId="5DA67DCA" w14:textId="1AD2D32F" w:rsidR="00AA71F8" w:rsidRPr="005A2597" w:rsidRDefault="00AA71F8" w:rsidP="00621FE4">
            <w:pPr>
              <w:adjustRightInd w:val="0"/>
              <w:jc w:val="center"/>
              <w:rPr>
                <w:rFonts w:ascii="仿宋_GB2312" w:eastAsia="仿宋_GB2312" w:hAnsi="仿宋"/>
                <w:szCs w:val="21"/>
              </w:rPr>
            </w:pPr>
          </w:p>
        </w:tc>
      </w:tr>
      <w:tr w:rsidR="005A2597" w:rsidRPr="005A2597" w14:paraId="6B27567B" w14:textId="77777777" w:rsidTr="00AA71F8">
        <w:trPr>
          <w:jc w:val="center"/>
        </w:trPr>
        <w:tc>
          <w:tcPr>
            <w:tcW w:w="448" w:type="pct"/>
            <w:vAlign w:val="center"/>
          </w:tcPr>
          <w:p w14:paraId="15C23FBA"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2</w:t>
            </w:r>
          </w:p>
        </w:tc>
        <w:tc>
          <w:tcPr>
            <w:tcW w:w="1348" w:type="pct"/>
            <w:shd w:val="clear" w:color="auto" w:fill="auto"/>
            <w:vAlign w:val="center"/>
          </w:tcPr>
          <w:p w14:paraId="58137AB1"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场地及方案模型建立</w:t>
            </w:r>
          </w:p>
        </w:tc>
        <w:tc>
          <w:tcPr>
            <w:tcW w:w="2254" w:type="pct"/>
            <w:vMerge/>
            <w:shd w:val="clear" w:color="auto" w:fill="auto"/>
            <w:vAlign w:val="center"/>
          </w:tcPr>
          <w:p w14:paraId="7E56B402" w14:textId="3D1720FC" w:rsidR="00AA71F8" w:rsidRPr="005A2597" w:rsidRDefault="00AA71F8" w:rsidP="00621FE4">
            <w:pPr>
              <w:adjustRightInd w:val="0"/>
              <w:jc w:val="center"/>
              <w:rPr>
                <w:rFonts w:ascii="仿宋_GB2312" w:eastAsia="仿宋_GB2312" w:hAnsi="仿宋"/>
                <w:szCs w:val="21"/>
              </w:rPr>
            </w:pPr>
          </w:p>
        </w:tc>
        <w:tc>
          <w:tcPr>
            <w:tcW w:w="950" w:type="pct"/>
            <w:vMerge/>
            <w:vAlign w:val="center"/>
          </w:tcPr>
          <w:p w14:paraId="5F44BD84" w14:textId="527037D1" w:rsidR="00AA71F8" w:rsidRPr="005A2597" w:rsidRDefault="00AA71F8" w:rsidP="00621FE4">
            <w:pPr>
              <w:adjustRightInd w:val="0"/>
              <w:jc w:val="center"/>
              <w:rPr>
                <w:rFonts w:ascii="仿宋_GB2312" w:eastAsia="仿宋_GB2312" w:hAnsi="仿宋"/>
                <w:szCs w:val="21"/>
              </w:rPr>
            </w:pPr>
          </w:p>
        </w:tc>
      </w:tr>
      <w:tr w:rsidR="005A2597" w:rsidRPr="005A2597" w14:paraId="71926C7D" w14:textId="77777777" w:rsidTr="00AA71F8">
        <w:trPr>
          <w:jc w:val="center"/>
        </w:trPr>
        <w:tc>
          <w:tcPr>
            <w:tcW w:w="448" w:type="pct"/>
            <w:vAlign w:val="center"/>
          </w:tcPr>
          <w:p w14:paraId="5F2D8B3E"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3</w:t>
            </w:r>
          </w:p>
        </w:tc>
        <w:tc>
          <w:tcPr>
            <w:tcW w:w="1348" w:type="pct"/>
            <w:shd w:val="clear" w:color="auto" w:fill="auto"/>
            <w:vAlign w:val="center"/>
          </w:tcPr>
          <w:p w14:paraId="7143AC5A"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鸟瞰效果图</w:t>
            </w:r>
          </w:p>
        </w:tc>
        <w:tc>
          <w:tcPr>
            <w:tcW w:w="2254" w:type="pct"/>
            <w:vMerge/>
            <w:shd w:val="clear" w:color="auto" w:fill="auto"/>
            <w:vAlign w:val="center"/>
          </w:tcPr>
          <w:p w14:paraId="4C37E8F0" w14:textId="3B593046" w:rsidR="00AA71F8" w:rsidRPr="005A2597" w:rsidRDefault="00AA71F8" w:rsidP="00621FE4">
            <w:pPr>
              <w:adjustRightInd w:val="0"/>
              <w:jc w:val="center"/>
              <w:rPr>
                <w:rFonts w:ascii="仿宋_GB2312" w:eastAsia="仿宋_GB2312" w:hAnsi="仿宋"/>
                <w:szCs w:val="21"/>
              </w:rPr>
            </w:pPr>
          </w:p>
        </w:tc>
        <w:tc>
          <w:tcPr>
            <w:tcW w:w="950" w:type="pct"/>
            <w:vMerge/>
            <w:vAlign w:val="center"/>
          </w:tcPr>
          <w:p w14:paraId="17F01CED" w14:textId="519C6698" w:rsidR="00AA71F8" w:rsidRPr="005A2597" w:rsidRDefault="00AA71F8" w:rsidP="00621FE4">
            <w:pPr>
              <w:adjustRightInd w:val="0"/>
              <w:jc w:val="center"/>
              <w:rPr>
                <w:rFonts w:ascii="仿宋_GB2312" w:eastAsia="仿宋_GB2312" w:hAnsi="仿宋"/>
                <w:szCs w:val="21"/>
              </w:rPr>
            </w:pPr>
          </w:p>
        </w:tc>
      </w:tr>
      <w:tr w:rsidR="005A2597" w:rsidRPr="005A2597" w14:paraId="2EC1992B" w14:textId="77777777" w:rsidTr="00AA71F8">
        <w:trPr>
          <w:jc w:val="center"/>
        </w:trPr>
        <w:tc>
          <w:tcPr>
            <w:tcW w:w="448" w:type="pct"/>
            <w:vAlign w:val="center"/>
          </w:tcPr>
          <w:p w14:paraId="1958E0B0"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4</w:t>
            </w:r>
          </w:p>
        </w:tc>
        <w:tc>
          <w:tcPr>
            <w:tcW w:w="1348" w:type="pct"/>
            <w:shd w:val="clear" w:color="auto" w:fill="auto"/>
            <w:vAlign w:val="center"/>
          </w:tcPr>
          <w:p w14:paraId="01B07B5C"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夜景效果图</w:t>
            </w:r>
          </w:p>
        </w:tc>
        <w:tc>
          <w:tcPr>
            <w:tcW w:w="2254" w:type="pct"/>
            <w:vMerge/>
            <w:shd w:val="clear" w:color="auto" w:fill="auto"/>
            <w:vAlign w:val="center"/>
          </w:tcPr>
          <w:p w14:paraId="6A792D78" w14:textId="679DC744" w:rsidR="00AA71F8" w:rsidRPr="005A2597" w:rsidRDefault="00AA71F8" w:rsidP="00621FE4">
            <w:pPr>
              <w:adjustRightInd w:val="0"/>
              <w:jc w:val="center"/>
              <w:rPr>
                <w:rFonts w:ascii="仿宋_GB2312" w:eastAsia="仿宋_GB2312" w:hAnsi="仿宋"/>
                <w:szCs w:val="21"/>
              </w:rPr>
            </w:pPr>
          </w:p>
        </w:tc>
        <w:tc>
          <w:tcPr>
            <w:tcW w:w="950" w:type="pct"/>
            <w:vMerge/>
            <w:vAlign w:val="center"/>
          </w:tcPr>
          <w:p w14:paraId="45D24583" w14:textId="05629AA0" w:rsidR="00AA71F8" w:rsidRPr="005A2597" w:rsidRDefault="00AA71F8" w:rsidP="00621FE4">
            <w:pPr>
              <w:adjustRightInd w:val="0"/>
              <w:jc w:val="center"/>
              <w:rPr>
                <w:rFonts w:ascii="仿宋_GB2312" w:eastAsia="仿宋_GB2312" w:hAnsi="仿宋"/>
                <w:szCs w:val="21"/>
              </w:rPr>
            </w:pPr>
          </w:p>
        </w:tc>
      </w:tr>
      <w:tr w:rsidR="005A2597" w:rsidRPr="005A2597" w14:paraId="3E582CF0" w14:textId="77777777" w:rsidTr="00AA71F8">
        <w:trPr>
          <w:jc w:val="center"/>
        </w:trPr>
        <w:tc>
          <w:tcPr>
            <w:tcW w:w="448" w:type="pct"/>
            <w:vAlign w:val="center"/>
          </w:tcPr>
          <w:p w14:paraId="541DD3A5"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5</w:t>
            </w:r>
          </w:p>
        </w:tc>
        <w:tc>
          <w:tcPr>
            <w:tcW w:w="1348" w:type="pct"/>
            <w:shd w:val="clear" w:color="auto" w:fill="auto"/>
            <w:vAlign w:val="center"/>
          </w:tcPr>
          <w:p w14:paraId="174D56A8"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日景效果图</w:t>
            </w:r>
          </w:p>
        </w:tc>
        <w:tc>
          <w:tcPr>
            <w:tcW w:w="2254" w:type="pct"/>
            <w:vMerge/>
            <w:shd w:val="clear" w:color="auto" w:fill="auto"/>
            <w:vAlign w:val="center"/>
          </w:tcPr>
          <w:p w14:paraId="0D022C39" w14:textId="2AF273BD" w:rsidR="00AA71F8" w:rsidRPr="005A2597" w:rsidRDefault="00AA71F8" w:rsidP="00621FE4">
            <w:pPr>
              <w:adjustRightInd w:val="0"/>
              <w:jc w:val="center"/>
              <w:rPr>
                <w:rFonts w:ascii="仿宋_GB2312" w:eastAsia="仿宋_GB2312" w:hAnsi="仿宋"/>
                <w:szCs w:val="21"/>
              </w:rPr>
            </w:pPr>
          </w:p>
        </w:tc>
        <w:tc>
          <w:tcPr>
            <w:tcW w:w="950" w:type="pct"/>
            <w:vMerge/>
            <w:vAlign w:val="center"/>
          </w:tcPr>
          <w:p w14:paraId="27673B3C" w14:textId="30EC47AA" w:rsidR="00AA71F8" w:rsidRPr="005A2597" w:rsidRDefault="00AA71F8" w:rsidP="00621FE4">
            <w:pPr>
              <w:adjustRightInd w:val="0"/>
              <w:jc w:val="center"/>
              <w:rPr>
                <w:rFonts w:ascii="仿宋_GB2312" w:eastAsia="仿宋_GB2312" w:hAnsi="仿宋"/>
                <w:szCs w:val="21"/>
              </w:rPr>
            </w:pPr>
          </w:p>
        </w:tc>
      </w:tr>
      <w:tr w:rsidR="005A2597" w:rsidRPr="005A2597" w14:paraId="4DBB68FF" w14:textId="77777777" w:rsidTr="00AA71F8">
        <w:trPr>
          <w:jc w:val="center"/>
        </w:trPr>
        <w:tc>
          <w:tcPr>
            <w:tcW w:w="448" w:type="pct"/>
            <w:vAlign w:val="center"/>
          </w:tcPr>
          <w:p w14:paraId="57C0B93F"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6</w:t>
            </w:r>
          </w:p>
        </w:tc>
        <w:tc>
          <w:tcPr>
            <w:tcW w:w="1348" w:type="pct"/>
            <w:shd w:val="clear" w:color="auto" w:fill="auto"/>
            <w:vAlign w:val="center"/>
          </w:tcPr>
          <w:p w14:paraId="178F795C" w14:textId="77777777" w:rsidR="00AA71F8" w:rsidRPr="005A2597" w:rsidRDefault="00AA71F8" w:rsidP="00621FE4">
            <w:pPr>
              <w:adjustRightInd w:val="0"/>
              <w:jc w:val="center"/>
              <w:rPr>
                <w:rFonts w:ascii="仿宋_GB2312" w:eastAsia="仿宋_GB2312" w:hAnsi="仿宋"/>
                <w:szCs w:val="21"/>
              </w:rPr>
            </w:pPr>
            <w:r w:rsidRPr="005A2597">
              <w:rPr>
                <w:rFonts w:ascii="仿宋_GB2312" w:eastAsia="仿宋_GB2312" w:hAnsi="仿宋" w:hint="eastAsia"/>
                <w:szCs w:val="21"/>
              </w:rPr>
              <w:t>汇报文本</w:t>
            </w:r>
          </w:p>
        </w:tc>
        <w:tc>
          <w:tcPr>
            <w:tcW w:w="2254" w:type="pct"/>
            <w:vMerge/>
            <w:shd w:val="clear" w:color="auto" w:fill="auto"/>
            <w:vAlign w:val="center"/>
          </w:tcPr>
          <w:p w14:paraId="762F7F3B" w14:textId="324EF30D" w:rsidR="00AA71F8" w:rsidRPr="005A2597" w:rsidRDefault="00AA71F8" w:rsidP="00621FE4">
            <w:pPr>
              <w:adjustRightInd w:val="0"/>
              <w:jc w:val="center"/>
              <w:rPr>
                <w:rFonts w:ascii="仿宋_GB2312" w:eastAsia="仿宋_GB2312" w:hAnsi="仿宋"/>
                <w:szCs w:val="21"/>
              </w:rPr>
            </w:pPr>
          </w:p>
        </w:tc>
        <w:tc>
          <w:tcPr>
            <w:tcW w:w="950" w:type="pct"/>
            <w:vMerge/>
            <w:vAlign w:val="center"/>
          </w:tcPr>
          <w:p w14:paraId="1730FF36" w14:textId="4E9DE0F0" w:rsidR="00AA71F8" w:rsidRPr="005A2597" w:rsidRDefault="00AA71F8" w:rsidP="00621FE4">
            <w:pPr>
              <w:adjustRightInd w:val="0"/>
              <w:jc w:val="center"/>
              <w:rPr>
                <w:rFonts w:ascii="仿宋_GB2312" w:eastAsia="仿宋_GB2312" w:hAnsi="仿宋"/>
                <w:szCs w:val="21"/>
              </w:rPr>
            </w:pPr>
          </w:p>
        </w:tc>
      </w:tr>
    </w:tbl>
    <w:p w14:paraId="1F7BFFC4" w14:textId="10C489F8" w:rsidR="00A54F6A" w:rsidRPr="005A2597" w:rsidRDefault="00A54F6A" w:rsidP="00A54F6A">
      <w:pPr>
        <w:pStyle w:val="32"/>
        <w:spacing w:line="460" w:lineRule="exact"/>
        <w:ind w:left="319"/>
        <w:rPr>
          <w:snapToGrid w:val="0"/>
        </w:rPr>
      </w:pPr>
      <w:r w:rsidRPr="005A2597">
        <w:rPr>
          <w:rFonts w:hint="eastAsia"/>
          <w:snapToGrid w:val="0"/>
        </w:rPr>
        <w:t>第六条乙方向甲方交付的成果、份数、地点及时间</w:t>
      </w:r>
    </w:p>
    <w:p w14:paraId="730FC5C9" w14:textId="4876F045"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6.1 乙方向甲方交付的成果文件为</w:t>
      </w:r>
      <w:r w:rsidR="00AA71F8" w:rsidRPr="005A2597">
        <w:rPr>
          <w:rFonts w:ascii="仿宋_GB2312" w:eastAsia="仿宋_GB2312" w:hAnsi="宋体" w:hint="eastAsia"/>
          <w:snapToGrid w:val="0"/>
          <w:kern w:val="0"/>
          <w:sz w:val="24"/>
          <w:u w:val="single"/>
        </w:rPr>
        <w:t>G353翠屏区宗场镇至叙州区喜捷镇段改</w:t>
      </w:r>
      <w:r w:rsidR="00AA71F8" w:rsidRPr="005A2597">
        <w:rPr>
          <w:rFonts w:ascii="仿宋_GB2312" w:eastAsia="仿宋_GB2312" w:hAnsi="宋体" w:hint="eastAsia"/>
          <w:snapToGrid w:val="0"/>
          <w:kern w:val="0"/>
          <w:sz w:val="24"/>
          <w:u w:val="single"/>
        </w:rPr>
        <w:lastRenderedPageBreak/>
        <w:t>建工程中环岷江大桥景观及桥旅融合设计相关效果图及汇报文本</w:t>
      </w:r>
      <w:r w:rsidRPr="005A2597">
        <w:rPr>
          <w:rFonts w:ascii="仿宋_GB2312" w:eastAsia="仿宋_GB2312" w:hAnsi="宋体" w:hint="eastAsia"/>
          <w:snapToGrid w:val="0"/>
          <w:kern w:val="0"/>
          <w:sz w:val="24"/>
        </w:rPr>
        <w:t>，其中，</w:t>
      </w:r>
      <w:r w:rsidR="00AA71F8" w:rsidRPr="005A2597">
        <w:rPr>
          <w:rFonts w:ascii="仿宋_GB2312" w:eastAsia="仿宋_GB2312" w:hAnsi="宋体" w:hint="eastAsia"/>
          <w:snapToGrid w:val="0"/>
          <w:kern w:val="0"/>
          <w:sz w:val="24"/>
        </w:rPr>
        <w:t>效果图</w:t>
      </w:r>
      <w:r w:rsidRPr="005A2597">
        <w:rPr>
          <w:rFonts w:ascii="仿宋_GB2312" w:eastAsia="仿宋_GB2312" w:hAnsi="宋体" w:hint="eastAsia"/>
          <w:snapToGrid w:val="0"/>
          <w:kern w:val="0"/>
          <w:sz w:val="24"/>
        </w:rPr>
        <w:t>正式成果文件纸质版</w:t>
      </w:r>
      <w:r w:rsidRPr="005A2597">
        <w:rPr>
          <w:rFonts w:ascii="仿宋_GB2312" w:eastAsia="仿宋_GB2312" w:hAnsi="宋体" w:hint="eastAsia"/>
          <w:snapToGrid w:val="0"/>
          <w:kern w:val="0"/>
          <w:sz w:val="24"/>
          <w:u w:val="single"/>
        </w:rPr>
        <w:t xml:space="preserve"> </w:t>
      </w:r>
      <w:r w:rsidR="00AA71F8" w:rsidRPr="005A2597">
        <w:rPr>
          <w:rFonts w:ascii="仿宋_GB2312" w:eastAsia="仿宋_GB2312" w:hAnsi="宋体"/>
          <w:snapToGrid w:val="0"/>
          <w:kern w:val="0"/>
          <w:sz w:val="24"/>
          <w:u w:val="single"/>
        </w:rPr>
        <w:t>1</w:t>
      </w:r>
      <w:r w:rsidRPr="005A2597">
        <w:rPr>
          <w:rFonts w:ascii="仿宋_GB2312" w:eastAsia="仿宋_GB2312" w:hAnsi="宋体" w:hint="eastAsia"/>
          <w:snapToGrid w:val="0"/>
          <w:kern w:val="0"/>
          <w:sz w:val="24"/>
          <w:u w:val="single"/>
        </w:rPr>
        <w:t xml:space="preserve"> </w:t>
      </w:r>
      <w:r w:rsidRPr="005A2597">
        <w:rPr>
          <w:rFonts w:ascii="仿宋_GB2312" w:eastAsia="仿宋_GB2312" w:hAnsi="宋体" w:hint="eastAsia"/>
          <w:snapToGrid w:val="0"/>
          <w:kern w:val="0"/>
          <w:sz w:val="24"/>
        </w:rPr>
        <w:t>套</w:t>
      </w:r>
      <w:r w:rsidR="00AA71F8" w:rsidRPr="005A2597">
        <w:rPr>
          <w:rFonts w:ascii="仿宋_GB2312" w:eastAsia="仿宋_GB2312" w:hAnsi="宋体" w:hint="eastAsia"/>
          <w:snapToGrid w:val="0"/>
          <w:kern w:val="0"/>
          <w:sz w:val="24"/>
        </w:rPr>
        <w:t>（</w:t>
      </w:r>
      <w:r w:rsidR="00301B85" w:rsidRPr="005A2597">
        <w:rPr>
          <w:rFonts w:ascii="仿宋_GB2312" w:eastAsia="仿宋_GB2312" w:hAnsi="宋体" w:hint="eastAsia"/>
          <w:b/>
          <w:bCs/>
          <w:snapToGrid w:val="0"/>
          <w:kern w:val="0"/>
          <w:sz w:val="24"/>
        </w:rPr>
        <w:t>本专项实施过程中，</w:t>
      </w:r>
      <w:r w:rsidR="006E308C" w:rsidRPr="005A2597">
        <w:rPr>
          <w:rFonts w:ascii="仿宋_GB2312" w:eastAsia="仿宋_GB2312" w:hAnsi="宋体" w:hint="eastAsia"/>
          <w:b/>
          <w:bCs/>
          <w:snapToGrid w:val="0"/>
          <w:kern w:val="0"/>
          <w:sz w:val="24"/>
        </w:rPr>
        <w:t>乙方应</w:t>
      </w:r>
      <w:r w:rsidR="00301B85" w:rsidRPr="005A2597">
        <w:rPr>
          <w:rFonts w:ascii="仿宋_GB2312" w:eastAsia="仿宋_GB2312" w:hAnsi="宋体" w:hint="eastAsia"/>
          <w:b/>
          <w:bCs/>
          <w:snapToGrid w:val="0"/>
          <w:kern w:val="0"/>
          <w:sz w:val="24"/>
        </w:rPr>
        <w:t>按本项目业主要求提供过程资料</w:t>
      </w:r>
      <w:r w:rsidR="00AA71F8" w:rsidRPr="005A2597">
        <w:rPr>
          <w:rFonts w:ascii="仿宋_GB2312" w:eastAsia="仿宋_GB2312" w:hAnsi="宋体" w:hint="eastAsia"/>
          <w:snapToGrid w:val="0"/>
          <w:kern w:val="0"/>
          <w:sz w:val="24"/>
        </w:rPr>
        <w:t>）</w:t>
      </w:r>
      <w:r w:rsidRPr="005A2597">
        <w:rPr>
          <w:rFonts w:ascii="仿宋_GB2312" w:eastAsia="仿宋_GB2312" w:hAnsi="宋体" w:hint="eastAsia"/>
          <w:snapToGrid w:val="0"/>
          <w:kern w:val="0"/>
          <w:sz w:val="24"/>
        </w:rPr>
        <w:t>，可编辑电子成果文件1套。</w:t>
      </w:r>
    </w:p>
    <w:p w14:paraId="021B36D5" w14:textId="15EC5C43" w:rsidR="00C15898"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6</w:t>
      </w:r>
      <w:r w:rsidRPr="005A2597">
        <w:rPr>
          <w:rFonts w:ascii="仿宋_GB2312" w:eastAsia="仿宋_GB2312" w:hAnsi="宋体"/>
          <w:snapToGrid w:val="0"/>
          <w:kern w:val="0"/>
          <w:sz w:val="24"/>
        </w:rPr>
        <w:t>.2</w:t>
      </w:r>
      <w:r w:rsidRPr="005A2597">
        <w:rPr>
          <w:rFonts w:ascii="仿宋_GB2312" w:eastAsia="仿宋_GB2312" w:hAnsi="宋体" w:hint="eastAsia"/>
          <w:snapToGrid w:val="0"/>
          <w:kern w:val="0"/>
          <w:sz w:val="24"/>
        </w:rPr>
        <w:t xml:space="preserve"> </w:t>
      </w:r>
      <w:r w:rsidR="00C15898" w:rsidRPr="005A2597">
        <w:rPr>
          <w:rFonts w:ascii="仿宋_GB2312" w:eastAsia="仿宋_GB2312" w:hAnsi="宋体" w:hint="eastAsia"/>
          <w:snapToGrid w:val="0"/>
          <w:kern w:val="0"/>
          <w:sz w:val="24"/>
        </w:rPr>
        <w:t>本项目景观及桥旅融合设计专项较特殊</w:t>
      </w:r>
      <w:r w:rsidR="00C6365E" w:rsidRPr="005A2597">
        <w:rPr>
          <w:rFonts w:ascii="仿宋_GB2312" w:eastAsia="仿宋_GB2312" w:hAnsi="宋体" w:hint="eastAsia"/>
          <w:snapToGrid w:val="0"/>
          <w:kern w:val="0"/>
          <w:sz w:val="24"/>
        </w:rPr>
        <w:t>。</w:t>
      </w:r>
      <w:r w:rsidR="00C15898" w:rsidRPr="005A2597">
        <w:rPr>
          <w:rFonts w:ascii="仿宋_GB2312" w:eastAsia="仿宋_GB2312" w:hAnsi="宋体" w:hint="eastAsia"/>
          <w:snapToGrid w:val="0"/>
          <w:kern w:val="0"/>
          <w:sz w:val="24"/>
        </w:rPr>
        <w:t>在工可阶段</w:t>
      </w:r>
      <w:r w:rsidR="00C6365E" w:rsidRPr="005A2597">
        <w:rPr>
          <w:rFonts w:ascii="仿宋_GB2312" w:eastAsia="仿宋_GB2312" w:hAnsi="宋体" w:hint="eastAsia"/>
          <w:snapToGrid w:val="0"/>
          <w:kern w:val="0"/>
          <w:sz w:val="24"/>
        </w:rPr>
        <w:t>，</w:t>
      </w:r>
      <w:r w:rsidR="00E13213" w:rsidRPr="005A2597">
        <w:rPr>
          <w:rFonts w:ascii="仿宋_GB2312" w:eastAsia="仿宋_GB2312" w:hAnsi="宋体" w:hint="eastAsia"/>
          <w:snapToGrid w:val="0"/>
          <w:kern w:val="0"/>
          <w:sz w:val="24"/>
        </w:rPr>
        <w:t>乙方应</w:t>
      </w:r>
      <w:r w:rsidR="00C6365E" w:rsidRPr="005A2597">
        <w:rPr>
          <w:rFonts w:ascii="仿宋_GB2312" w:eastAsia="仿宋_GB2312" w:hAnsi="宋体" w:hint="eastAsia"/>
          <w:snapToGrid w:val="0"/>
          <w:kern w:val="0"/>
          <w:sz w:val="24"/>
        </w:rPr>
        <w:t>按甲方要求提供景观及桥旅融合设计相关成果，并陪同甲方设计人员</w:t>
      </w:r>
      <w:r w:rsidR="00301B85" w:rsidRPr="005A2597">
        <w:rPr>
          <w:rFonts w:ascii="仿宋_GB2312" w:eastAsia="仿宋_GB2312" w:hAnsi="宋体" w:hint="eastAsia"/>
          <w:snapToGrid w:val="0"/>
          <w:kern w:val="0"/>
          <w:sz w:val="24"/>
        </w:rPr>
        <w:t>，</w:t>
      </w:r>
      <w:r w:rsidR="00C6365E" w:rsidRPr="005A2597">
        <w:rPr>
          <w:rFonts w:ascii="仿宋_GB2312" w:eastAsia="仿宋_GB2312" w:hAnsi="宋体" w:hint="eastAsia"/>
          <w:snapToGrid w:val="0"/>
          <w:kern w:val="0"/>
          <w:sz w:val="24"/>
        </w:rPr>
        <w:t>给本项目业主进行专项汇报。乙方成果以满足甲方及项目业主对中环岷江大桥景观及桥旅融合设计要求为准。</w:t>
      </w:r>
    </w:p>
    <w:p w14:paraId="5640970F" w14:textId="2A94825E" w:rsidR="00A54F6A"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6.</w:t>
      </w:r>
      <w:r w:rsidRPr="005A2597">
        <w:rPr>
          <w:rFonts w:ascii="仿宋_GB2312" w:eastAsia="仿宋_GB2312" w:hAnsi="宋体"/>
          <w:snapToGrid w:val="0"/>
          <w:kern w:val="0"/>
          <w:sz w:val="24"/>
        </w:rPr>
        <w:t>3</w:t>
      </w:r>
      <w:r w:rsidRPr="005A2597">
        <w:rPr>
          <w:rFonts w:ascii="仿宋_GB2312" w:eastAsia="仿宋_GB2312" w:hAnsi="宋体" w:hint="eastAsia"/>
          <w:snapToGrid w:val="0"/>
          <w:kern w:val="0"/>
          <w:sz w:val="24"/>
        </w:rPr>
        <w:t xml:space="preserve"> 提交地点：四川省交通勘察设计研究院有限公司</w:t>
      </w:r>
      <w:r w:rsidR="00C15898" w:rsidRPr="005A2597">
        <w:rPr>
          <w:rFonts w:ascii="仿宋_GB2312" w:eastAsia="仿宋_GB2312" w:hAnsi="宋体"/>
          <w:snapToGrid w:val="0"/>
          <w:kern w:val="0"/>
          <w:sz w:val="24"/>
        </w:rPr>
        <w:t>B</w:t>
      </w:r>
      <w:r w:rsidRPr="005A2597">
        <w:rPr>
          <w:rFonts w:ascii="仿宋_GB2312" w:eastAsia="仿宋_GB2312" w:hAnsi="宋体" w:hint="eastAsia"/>
          <w:snapToGrid w:val="0"/>
          <w:kern w:val="0"/>
          <w:sz w:val="24"/>
        </w:rPr>
        <w:t>区</w:t>
      </w:r>
      <w:r w:rsidR="00C15898" w:rsidRPr="005A2597">
        <w:rPr>
          <w:rFonts w:ascii="仿宋_GB2312" w:eastAsia="仿宋_GB2312" w:hAnsi="宋体"/>
          <w:snapToGrid w:val="0"/>
          <w:kern w:val="0"/>
          <w:sz w:val="24"/>
        </w:rPr>
        <w:t>7</w:t>
      </w:r>
      <w:r w:rsidRPr="005A2597">
        <w:rPr>
          <w:rFonts w:ascii="仿宋_GB2312" w:eastAsia="仿宋_GB2312" w:hAnsi="宋体" w:hint="eastAsia"/>
          <w:snapToGrid w:val="0"/>
          <w:kern w:val="0"/>
          <w:sz w:val="24"/>
        </w:rPr>
        <w:t>楼办公</w:t>
      </w:r>
      <w:r w:rsidRPr="005A2597">
        <w:rPr>
          <w:rFonts w:ascii="仿宋_GB2312" w:eastAsia="仿宋_GB2312" w:hAnsi="宋体"/>
          <w:snapToGrid w:val="0"/>
          <w:kern w:val="0"/>
          <w:sz w:val="24"/>
        </w:rPr>
        <w:t>室</w:t>
      </w:r>
      <w:r w:rsidRPr="005A2597">
        <w:rPr>
          <w:rFonts w:ascii="仿宋_GB2312" w:eastAsia="仿宋_GB2312" w:hAnsi="宋体" w:hint="eastAsia"/>
          <w:snapToGrid w:val="0"/>
          <w:kern w:val="0"/>
          <w:sz w:val="24"/>
        </w:rPr>
        <w:t>（成都市太升北路35号）。</w:t>
      </w:r>
    </w:p>
    <w:p w14:paraId="59A0D886" w14:textId="7FC518A2" w:rsidR="00350730" w:rsidRPr="005A2597" w:rsidRDefault="00A54F6A" w:rsidP="00A54F6A">
      <w:pPr>
        <w:spacing w:line="460" w:lineRule="exact"/>
        <w:ind w:firstLineChars="200" w:firstLine="480"/>
        <w:rPr>
          <w:rFonts w:ascii="仿宋_GB2312" w:eastAsia="仿宋_GB2312" w:hAnsi="宋体"/>
          <w:snapToGrid w:val="0"/>
          <w:kern w:val="0"/>
          <w:sz w:val="24"/>
          <w:u w:val="single"/>
        </w:rPr>
      </w:pPr>
      <w:r w:rsidRPr="005A2597">
        <w:rPr>
          <w:rFonts w:ascii="仿宋_GB2312" w:eastAsia="仿宋_GB2312" w:hAnsi="宋体" w:hint="eastAsia"/>
          <w:snapToGrid w:val="0"/>
          <w:kern w:val="0"/>
          <w:sz w:val="24"/>
        </w:rPr>
        <w:t>6.</w:t>
      </w:r>
      <w:r w:rsidRPr="005A2597">
        <w:rPr>
          <w:rFonts w:ascii="仿宋_GB2312" w:eastAsia="仿宋_GB2312" w:hAnsi="宋体"/>
          <w:snapToGrid w:val="0"/>
          <w:kern w:val="0"/>
          <w:sz w:val="24"/>
        </w:rPr>
        <w:t>4</w:t>
      </w:r>
      <w:r w:rsidR="003300D3" w:rsidRPr="005A2597">
        <w:rPr>
          <w:rFonts w:ascii="仿宋_GB2312" w:eastAsia="仿宋_GB2312" w:hAnsi="宋体"/>
          <w:snapToGrid w:val="0"/>
          <w:kern w:val="0"/>
          <w:sz w:val="24"/>
        </w:rPr>
        <w:t xml:space="preserve"> </w:t>
      </w:r>
      <w:r w:rsidRPr="005A2597">
        <w:rPr>
          <w:rFonts w:ascii="仿宋_GB2312" w:eastAsia="仿宋_GB2312" w:hAnsi="宋体" w:hint="eastAsia"/>
          <w:snapToGrid w:val="0"/>
          <w:kern w:val="0"/>
          <w:sz w:val="24"/>
        </w:rPr>
        <w:t>验收方式和标准：</w:t>
      </w:r>
      <w:r w:rsidRPr="005A2597">
        <w:rPr>
          <w:rFonts w:ascii="仿宋_GB2312" w:eastAsia="仿宋_GB2312" w:hAnsi="宋体" w:hint="eastAsia"/>
          <w:b/>
          <w:bCs/>
          <w:snapToGrid w:val="0"/>
          <w:kern w:val="0"/>
          <w:sz w:val="24"/>
        </w:rPr>
        <w:t>乙方提交的成果文件</w:t>
      </w:r>
      <w:r w:rsidR="00350730" w:rsidRPr="005A2597">
        <w:rPr>
          <w:rFonts w:ascii="仿宋_GB2312" w:eastAsia="仿宋_GB2312" w:hAnsi="宋体" w:hint="eastAsia"/>
          <w:b/>
          <w:bCs/>
          <w:snapToGrid w:val="0"/>
          <w:kern w:val="0"/>
          <w:sz w:val="24"/>
        </w:rPr>
        <w:t>，</w:t>
      </w:r>
      <w:r w:rsidR="00BF5E06" w:rsidRPr="005A2597">
        <w:rPr>
          <w:rFonts w:ascii="仿宋_GB2312" w:eastAsia="仿宋_GB2312" w:hAnsi="宋体" w:hint="eastAsia"/>
          <w:b/>
          <w:bCs/>
          <w:snapToGrid w:val="0"/>
          <w:kern w:val="0"/>
          <w:sz w:val="24"/>
        </w:rPr>
        <w:t>应</w:t>
      </w:r>
      <w:r w:rsidR="00350730" w:rsidRPr="005A2597">
        <w:rPr>
          <w:rFonts w:ascii="仿宋_GB2312" w:eastAsia="仿宋_GB2312" w:hAnsi="宋体" w:hint="eastAsia"/>
          <w:b/>
          <w:bCs/>
          <w:snapToGrid w:val="0"/>
          <w:kern w:val="0"/>
          <w:sz w:val="24"/>
        </w:rPr>
        <w:t>满足工可阶段本项目业主对岷江大桥的景观及桥旅融合设计要求，最终以甲方验收合</w:t>
      </w:r>
      <w:r w:rsidR="004A6385" w:rsidRPr="005A2597">
        <w:rPr>
          <w:rFonts w:ascii="仿宋_GB2312" w:eastAsia="仿宋_GB2312" w:hAnsi="宋体" w:hint="eastAsia"/>
          <w:b/>
          <w:bCs/>
          <w:snapToGrid w:val="0"/>
          <w:kern w:val="0"/>
          <w:sz w:val="24"/>
        </w:rPr>
        <w:t>格</w:t>
      </w:r>
      <w:r w:rsidR="00350730" w:rsidRPr="005A2597">
        <w:rPr>
          <w:rFonts w:ascii="仿宋_GB2312" w:eastAsia="仿宋_GB2312" w:hAnsi="宋体" w:hint="eastAsia"/>
          <w:b/>
          <w:bCs/>
          <w:snapToGrid w:val="0"/>
          <w:kern w:val="0"/>
          <w:sz w:val="24"/>
        </w:rPr>
        <w:t>为准。</w:t>
      </w:r>
    </w:p>
    <w:p w14:paraId="3E5BEDFA" w14:textId="77777777" w:rsidR="00A54F6A" w:rsidRPr="005A2597" w:rsidRDefault="00A54F6A" w:rsidP="00A54F6A">
      <w:pPr>
        <w:pStyle w:val="32"/>
        <w:spacing w:line="460" w:lineRule="exact"/>
        <w:ind w:left="319"/>
        <w:rPr>
          <w:snapToGrid w:val="0"/>
        </w:rPr>
      </w:pPr>
      <w:r w:rsidRPr="005A2597">
        <w:rPr>
          <w:rFonts w:hint="eastAsia"/>
          <w:snapToGrid w:val="0"/>
        </w:rPr>
        <w:t>第七条合同价款</w:t>
      </w:r>
    </w:p>
    <w:p w14:paraId="026EDB8B" w14:textId="6CF90D52" w:rsidR="008E33D4" w:rsidRPr="005A2597" w:rsidRDefault="00A54F6A"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7.1本合同为</w:t>
      </w:r>
      <w:r w:rsidR="00190CD3" w:rsidRPr="005A2597">
        <w:rPr>
          <w:rFonts w:ascii="仿宋_GB2312" w:eastAsia="仿宋_GB2312" w:hAnsi="宋体" w:hint="eastAsia"/>
          <w:snapToGrid w:val="0"/>
          <w:kern w:val="0"/>
          <w:sz w:val="24"/>
          <w:u w:val="single"/>
        </w:rPr>
        <w:t>单价</w:t>
      </w:r>
      <w:r w:rsidRPr="005A2597">
        <w:rPr>
          <w:rFonts w:ascii="仿宋_GB2312" w:eastAsia="仿宋_GB2312" w:hAnsi="宋体" w:hint="eastAsia"/>
          <w:snapToGrid w:val="0"/>
          <w:kern w:val="0"/>
          <w:sz w:val="24"/>
        </w:rPr>
        <w:t>合同</w:t>
      </w:r>
      <w:r w:rsidR="00424DA4" w:rsidRPr="005A2597">
        <w:rPr>
          <w:rFonts w:ascii="仿宋_GB2312" w:eastAsia="仿宋_GB2312" w:hAnsi="宋体" w:hint="eastAsia"/>
          <w:snapToGrid w:val="0"/>
          <w:kern w:val="0"/>
          <w:sz w:val="24"/>
        </w:rPr>
        <w:t>，适用增值税率为</w:t>
      </w:r>
      <w:r w:rsidR="00424DA4" w:rsidRPr="005A2597">
        <w:rPr>
          <w:rFonts w:ascii="仿宋_GB2312" w:eastAsia="仿宋_GB2312" w:hAnsi="宋体" w:hint="eastAsia"/>
          <w:snapToGrid w:val="0"/>
          <w:kern w:val="0"/>
          <w:sz w:val="24"/>
          <w:u w:val="single"/>
        </w:rPr>
        <w:t xml:space="preserve"> </w:t>
      </w:r>
      <w:r w:rsidR="00424DA4" w:rsidRPr="005A2597">
        <w:rPr>
          <w:rFonts w:ascii="仿宋_GB2312" w:eastAsia="仿宋_GB2312" w:hAnsi="宋体"/>
          <w:snapToGrid w:val="0"/>
          <w:kern w:val="0"/>
          <w:sz w:val="24"/>
          <w:u w:val="single"/>
        </w:rPr>
        <w:t xml:space="preserve">   </w:t>
      </w:r>
      <w:r w:rsidR="00424DA4" w:rsidRPr="005A2597">
        <w:rPr>
          <w:rFonts w:ascii="仿宋_GB2312" w:eastAsia="仿宋_GB2312" w:hAnsi="宋体"/>
          <w:snapToGrid w:val="0"/>
          <w:kern w:val="0"/>
          <w:sz w:val="24"/>
        </w:rPr>
        <w:t>%</w:t>
      </w:r>
      <w:r w:rsidR="00424DA4" w:rsidRPr="005A2597">
        <w:rPr>
          <w:rFonts w:ascii="仿宋_GB2312" w:eastAsia="仿宋_GB2312" w:hAnsi="宋体" w:hint="eastAsia"/>
          <w:snapToGrid w:val="0"/>
          <w:kern w:val="0"/>
          <w:sz w:val="24"/>
        </w:rPr>
        <w:t>。</w:t>
      </w:r>
    </w:p>
    <w:p w14:paraId="67C5702D" w14:textId="4FC29EC2" w:rsidR="00A54F6A" w:rsidRPr="005A2597" w:rsidRDefault="008E33D4" w:rsidP="00A54F6A">
      <w:pPr>
        <w:spacing w:line="460" w:lineRule="exact"/>
        <w:ind w:firstLineChars="200" w:firstLine="480"/>
        <w:rPr>
          <w:rFonts w:ascii="仿宋_GB2312" w:eastAsia="仿宋_GB2312" w:hAnsi="宋体"/>
          <w:snapToGrid w:val="0"/>
          <w:kern w:val="0"/>
          <w:sz w:val="24"/>
        </w:rPr>
      </w:pPr>
      <w:r w:rsidRPr="005A2597">
        <w:rPr>
          <w:rFonts w:ascii="仿宋_GB2312" w:eastAsia="仿宋_GB2312" w:hAnsi="宋体"/>
          <w:snapToGrid w:val="0"/>
          <w:kern w:val="0"/>
          <w:sz w:val="24"/>
        </w:rPr>
        <w:t>7.2</w:t>
      </w:r>
      <w:r w:rsidRPr="005A2597">
        <w:rPr>
          <w:rFonts w:ascii="仿宋_GB2312" w:eastAsia="仿宋_GB2312" w:hAnsi="宋体" w:hint="eastAsia"/>
          <w:snapToGrid w:val="0"/>
          <w:kern w:val="0"/>
          <w:sz w:val="24"/>
        </w:rPr>
        <w:t>本合同的</w:t>
      </w:r>
      <w:r w:rsidR="006D6CE0" w:rsidRPr="005A2597">
        <w:rPr>
          <w:rFonts w:ascii="仿宋_GB2312" w:eastAsia="仿宋_GB2312" w:hAnsi="宋体" w:hint="eastAsia"/>
          <w:snapToGrid w:val="0"/>
          <w:kern w:val="0"/>
          <w:sz w:val="24"/>
        </w:rPr>
        <w:t>不含税</w:t>
      </w:r>
      <w:r w:rsidRPr="005A2597">
        <w:rPr>
          <w:rFonts w:ascii="仿宋_GB2312" w:eastAsia="仿宋_GB2312" w:hAnsi="宋体" w:hint="eastAsia"/>
          <w:snapToGrid w:val="0"/>
          <w:kern w:val="0"/>
          <w:sz w:val="24"/>
        </w:rPr>
        <w:t>单价表及暂估</w:t>
      </w:r>
      <w:r w:rsidR="00424DA4" w:rsidRPr="005A2597">
        <w:rPr>
          <w:rFonts w:ascii="仿宋_GB2312" w:eastAsia="仿宋_GB2312" w:hAnsi="宋体" w:hint="eastAsia"/>
          <w:snapToGrid w:val="0"/>
          <w:kern w:val="0"/>
          <w:sz w:val="24"/>
        </w:rPr>
        <w:t>含税</w:t>
      </w:r>
      <w:r w:rsidRPr="005A2597">
        <w:rPr>
          <w:rFonts w:ascii="仿宋_GB2312" w:eastAsia="仿宋_GB2312" w:hAnsi="宋体" w:hint="eastAsia"/>
          <w:snapToGrid w:val="0"/>
          <w:kern w:val="0"/>
          <w:sz w:val="24"/>
        </w:rPr>
        <w:t>总价表</w:t>
      </w:r>
      <w:r w:rsidR="006D6CE0" w:rsidRPr="005A2597">
        <w:rPr>
          <w:rFonts w:ascii="仿宋_GB2312" w:eastAsia="仿宋_GB2312" w:hAnsi="宋体" w:hint="eastAsia"/>
          <w:snapToGrid w:val="0"/>
          <w:kern w:val="0"/>
          <w:sz w:val="24"/>
        </w:rPr>
        <w:t>计算</w:t>
      </w:r>
      <w:r w:rsidRPr="005A2597">
        <w:rPr>
          <w:rFonts w:ascii="仿宋_GB2312" w:eastAsia="仿宋_GB2312" w:hAnsi="宋体" w:hint="eastAsia"/>
          <w:snapToGrid w:val="0"/>
          <w:kern w:val="0"/>
          <w:sz w:val="24"/>
        </w:rPr>
        <w:t>如下：</w:t>
      </w:r>
    </w:p>
    <w:tbl>
      <w:tblPr>
        <w:tblW w:w="5000" w:type="pct"/>
        <w:jc w:val="center"/>
        <w:tblLook w:val="04A0" w:firstRow="1" w:lastRow="0" w:firstColumn="1" w:lastColumn="0" w:noHBand="0" w:noVBand="1"/>
      </w:tblPr>
      <w:tblGrid>
        <w:gridCol w:w="696"/>
        <w:gridCol w:w="1430"/>
        <w:gridCol w:w="1050"/>
        <w:gridCol w:w="1067"/>
        <w:gridCol w:w="741"/>
        <w:gridCol w:w="1067"/>
        <w:gridCol w:w="1067"/>
        <w:gridCol w:w="1404"/>
      </w:tblGrid>
      <w:tr w:rsidR="005A2597" w:rsidRPr="005A2597" w14:paraId="77D26997" w14:textId="68D0F169" w:rsidTr="006D6CE0">
        <w:trPr>
          <w:trHeight w:val="284"/>
          <w:jc w:val="center"/>
        </w:trPr>
        <w:tc>
          <w:tcPr>
            <w:tcW w:w="408" w:type="pct"/>
            <w:tcBorders>
              <w:top w:val="single" w:sz="4" w:space="0" w:color="auto"/>
              <w:left w:val="single" w:sz="4" w:space="0" w:color="auto"/>
              <w:bottom w:val="single" w:sz="4" w:space="0" w:color="auto"/>
              <w:right w:val="single" w:sz="4" w:space="0" w:color="auto"/>
            </w:tcBorders>
            <w:noWrap/>
            <w:vAlign w:val="center"/>
          </w:tcPr>
          <w:p w14:paraId="77E9D599" w14:textId="77777777" w:rsidR="00A501CE" w:rsidRPr="005A2597" w:rsidRDefault="00A501CE" w:rsidP="00A501CE">
            <w:pPr>
              <w:widowControl/>
              <w:spacing w:line="240" w:lineRule="atLeast"/>
              <w:jc w:val="center"/>
              <w:rPr>
                <w:rFonts w:ascii="仿宋_GB2312" w:eastAsia="仿宋_GB2312" w:cs="宋体"/>
                <w:kern w:val="0"/>
                <w:sz w:val="24"/>
              </w:rPr>
            </w:pPr>
            <w:r w:rsidRPr="005A2597">
              <w:rPr>
                <w:rFonts w:ascii="仿宋_GB2312" w:eastAsia="仿宋_GB2312" w:hAnsi="宋体" w:cs="宋体" w:hint="eastAsia"/>
                <w:kern w:val="0"/>
                <w:sz w:val="24"/>
              </w:rPr>
              <w:t>序号</w:t>
            </w:r>
          </w:p>
        </w:tc>
        <w:tc>
          <w:tcPr>
            <w:tcW w:w="839" w:type="pct"/>
            <w:tcBorders>
              <w:top w:val="single" w:sz="4" w:space="0" w:color="auto"/>
              <w:left w:val="single" w:sz="4" w:space="0" w:color="auto"/>
              <w:bottom w:val="single" w:sz="4" w:space="0" w:color="auto"/>
              <w:right w:val="single" w:sz="4" w:space="0" w:color="auto"/>
            </w:tcBorders>
            <w:vAlign w:val="center"/>
          </w:tcPr>
          <w:p w14:paraId="60B43DD9" w14:textId="77777777" w:rsidR="00A501CE" w:rsidRPr="005A2597" w:rsidRDefault="00A501CE" w:rsidP="00A501CE">
            <w:pPr>
              <w:widowControl/>
              <w:spacing w:line="240" w:lineRule="atLeast"/>
              <w:jc w:val="center"/>
              <w:rPr>
                <w:rFonts w:ascii="仿宋_GB2312" w:eastAsia="仿宋_GB2312" w:cs="宋体"/>
                <w:kern w:val="0"/>
                <w:sz w:val="24"/>
              </w:rPr>
            </w:pPr>
            <w:r w:rsidRPr="005A2597">
              <w:rPr>
                <w:rFonts w:ascii="仿宋_GB2312" w:eastAsia="仿宋_GB2312" w:hAnsi="宋体" w:cs="宋体" w:hint="eastAsia"/>
                <w:kern w:val="0"/>
                <w:sz w:val="24"/>
              </w:rPr>
              <w:t>项目</w:t>
            </w:r>
          </w:p>
        </w:tc>
        <w:tc>
          <w:tcPr>
            <w:tcW w:w="616" w:type="pct"/>
            <w:tcBorders>
              <w:top w:val="single" w:sz="4" w:space="0" w:color="auto"/>
              <w:left w:val="nil"/>
              <w:bottom w:val="single" w:sz="4" w:space="0" w:color="auto"/>
              <w:right w:val="single" w:sz="4" w:space="0" w:color="auto"/>
            </w:tcBorders>
            <w:vAlign w:val="center"/>
          </w:tcPr>
          <w:p w14:paraId="7DB5A3FE" w14:textId="752AFD6A" w:rsidR="00A501CE" w:rsidRPr="005A2597" w:rsidRDefault="00A501CE" w:rsidP="00A501CE">
            <w:pPr>
              <w:spacing w:line="240" w:lineRule="atLeast"/>
              <w:jc w:val="center"/>
              <w:rPr>
                <w:rFonts w:ascii="仿宋_GB2312" w:eastAsia="仿宋_GB2312" w:cs="宋体"/>
                <w:kern w:val="0"/>
                <w:sz w:val="24"/>
              </w:rPr>
            </w:pPr>
            <w:r w:rsidRPr="005A2597">
              <w:rPr>
                <w:rFonts w:ascii="仿宋_GB2312" w:eastAsia="仿宋_GB2312" w:hAnsi="宋体" w:cs="宋体" w:hint="eastAsia"/>
                <w:kern w:val="0"/>
                <w:sz w:val="24"/>
              </w:rPr>
              <w:t>暂定工作量</w:t>
            </w:r>
          </w:p>
        </w:tc>
        <w:tc>
          <w:tcPr>
            <w:tcW w:w="626" w:type="pct"/>
            <w:tcBorders>
              <w:top w:val="single" w:sz="4" w:space="0" w:color="auto"/>
              <w:left w:val="nil"/>
              <w:bottom w:val="single" w:sz="4" w:space="0" w:color="auto"/>
              <w:right w:val="single" w:sz="4" w:space="0" w:color="auto"/>
            </w:tcBorders>
            <w:vAlign w:val="center"/>
          </w:tcPr>
          <w:p w14:paraId="17C51A74" w14:textId="0E5C4896" w:rsidR="00A501CE" w:rsidRPr="005A2597" w:rsidRDefault="00A501CE" w:rsidP="00A501CE">
            <w:pPr>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不含税单价</w:t>
            </w:r>
          </w:p>
          <w:p w14:paraId="3C613246" w14:textId="19453057" w:rsidR="00A501CE" w:rsidRPr="005A2597" w:rsidRDefault="00A501CE" w:rsidP="00A501CE">
            <w:pPr>
              <w:pStyle w:val="a0"/>
              <w:spacing w:after="0"/>
              <w:jc w:val="center"/>
              <w:rPr>
                <w:rFonts w:ascii="仿宋_GB2312" w:eastAsia="仿宋_GB2312"/>
                <w:sz w:val="24"/>
              </w:rPr>
            </w:pPr>
            <w:r w:rsidRPr="005A2597">
              <w:rPr>
                <w:rFonts w:ascii="仿宋_GB2312" w:eastAsia="仿宋_GB2312" w:hint="eastAsia"/>
                <w:szCs w:val="21"/>
              </w:rPr>
              <w:t>（1）</w:t>
            </w:r>
          </w:p>
        </w:tc>
        <w:tc>
          <w:tcPr>
            <w:tcW w:w="435" w:type="pct"/>
            <w:tcBorders>
              <w:top w:val="single" w:sz="4" w:space="0" w:color="auto"/>
              <w:left w:val="nil"/>
              <w:bottom w:val="single" w:sz="4" w:space="0" w:color="auto"/>
              <w:right w:val="single" w:sz="4" w:space="0" w:color="auto"/>
            </w:tcBorders>
            <w:vAlign w:val="center"/>
          </w:tcPr>
          <w:p w14:paraId="797C38FE" w14:textId="77777777" w:rsidR="00A501CE" w:rsidRPr="005A2597" w:rsidRDefault="00A501CE" w:rsidP="00A501CE">
            <w:pPr>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税率</w:t>
            </w:r>
          </w:p>
          <w:p w14:paraId="59774452" w14:textId="259700AF" w:rsidR="00A501CE" w:rsidRPr="005A2597" w:rsidRDefault="00A501CE" w:rsidP="00A501CE">
            <w:pPr>
              <w:pStyle w:val="a0"/>
              <w:spacing w:after="0"/>
              <w:jc w:val="center"/>
              <w:rPr>
                <w:rFonts w:ascii="仿宋_GB2312" w:eastAsia="仿宋_GB2312"/>
                <w:sz w:val="24"/>
              </w:rPr>
            </w:pPr>
            <w:r w:rsidRPr="005A2597">
              <w:rPr>
                <w:rFonts w:ascii="仿宋_GB2312" w:eastAsia="仿宋_GB2312" w:hint="eastAsia"/>
                <w:szCs w:val="21"/>
              </w:rPr>
              <w:t>（2）</w:t>
            </w:r>
          </w:p>
        </w:tc>
        <w:tc>
          <w:tcPr>
            <w:tcW w:w="626" w:type="pct"/>
            <w:tcBorders>
              <w:top w:val="single" w:sz="4" w:space="0" w:color="auto"/>
              <w:left w:val="nil"/>
              <w:bottom w:val="single" w:sz="4" w:space="0" w:color="auto"/>
              <w:right w:val="single" w:sz="4" w:space="0" w:color="auto"/>
            </w:tcBorders>
            <w:vAlign w:val="center"/>
          </w:tcPr>
          <w:p w14:paraId="3D4B4104" w14:textId="42023CB7" w:rsidR="00A501CE" w:rsidRPr="005A2597" w:rsidRDefault="00A501CE" w:rsidP="00A501CE">
            <w:pPr>
              <w:pStyle w:val="a0"/>
              <w:spacing w:after="0"/>
              <w:jc w:val="center"/>
              <w:rPr>
                <w:rFonts w:ascii="仿宋_GB2312" w:eastAsia="仿宋_GB2312"/>
                <w:sz w:val="24"/>
              </w:rPr>
            </w:pPr>
            <w:r w:rsidRPr="005A2597">
              <w:rPr>
                <w:rFonts w:ascii="仿宋_GB2312" w:eastAsia="仿宋_GB2312" w:hint="eastAsia"/>
                <w:sz w:val="24"/>
              </w:rPr>
              <w:t>单价税额（元）</w:t>
            </w:r>
          </w:p>
          <w:p w14:paraId="7274AE1B" w14:textId="3D248691" w:rsidR="00A501CE" w:rsidRPr="005A2597" w:rsidRDefault="00A501CE" w:rsidP="00A501CE">
            <w:pPr>
              <w:pStyle w:val="a0"/>
              <w:spacing w:after="0"/>
              <w:jc w:val="center"/>
              <w:rPr>
                <w:rFonts w:ascii="仿宋_GB2312" w:eastAsia="仿宋_GB2312"/>
                <w:sz w:val="24"/>
              </w:rPr>
            </w:pPr>
            <w:r w:rsidRPr="005A2597">
              <w:rPr>
                <w:rFonts w:ascii="仿宋_GB2312" w:eastAsia="仿宋_GB2312" w:hint="eastAsia"/>
                <w:szCs w:val="21"/>
              </w:rPr>
              <w:t>（3）=（1）×（2）</w:t>
            </w:r>
          </w:p>
        </w:tc>
        <w:tc>
          <w:tcPr>
            <w:tcW w:w="626" w:type="pct"/>
            <w:tcBorders>
              <w:top w:val="single" w:sz="4" w:space="0" w:color="auto"/>
              <w:left w:val="single" w:sz="4" w:space="0" w:color="auto"/>
              <w:bottom w:val="single" w:sz="4" w:space="0" w:color="auto"/>
              <w:right w:val="single" w:sz="4" w:space="0" w:color="auto"/>
            </w:tcBorders>
            <w:vAlign w:val="center"/>
          </w:tcPr>
          <w:p w14:paraId="6F38490E" w14:textId="65712E18" w:rsidR="00A501CE" w:rsidRPr="005A2597" w:rsidRDefault="00A501CE" w:rsidP="00A501CE">
            <w:pPr>
              <w:pStyle w:val="a0"/>
              <w:spacing w:after="0"/>
              <w:jc w:val="center"/>
              <w:rPr>
                <w:rFonts w:ascii="仿宋_GB2312" w:eastAsia="仿宋_GB2312"/>
                <w:sz w:val="24"/>
              </w:rPr>
            </w:pPr>
            <w:r w:rsidRPr="005A2597">
              <w:rPr>
                <w:rFonts w:ascii="仿宋_GB2312" w:eastAsia="仿宋_GB2312" w:hint="eastAsia"/>
                <w:sz w:val="24"/>
              </w:rPr>
              <w:t>含税单价（元）</w:t>
            </w:r>
          </w:p>
          <w:p w14:paraId="5C3EEBD1" w14:textId="2EC66D8C" w:rsidR="00A501CE" w:rsidRPr="005A2597" w:rsidRDefault="00A501CE" w:rsidP="00A501CE">
            <w:pPr>
              <w:pStyle w:val="a0"/>
              <w:spacing w:after="0"/>
              <w:jc w:val="center"/>
              <w:rPr>
                <w:rFonts w:ascii="仿宋_GB2312" w:eastAsia="仿宋_GB2312"/>
                <w:sz w:val="24"/>
              </w:rPr>
            </w:pPr>
            <w:r w:rsidRPr="005A2597">
              <w:rPr>
                <w:rFonts w:ascii="仿宋_GB2312" w:eastAsia="仿宋_GB2312" w:hint="eastAsia"/>
                <w:szCs w:val="21"/>
              </w:rPr>
              <w:t>（4）=（1）+（3）</w:t>
            </w:r>
          </w:p>
        </w:tc>
        <w:tc>
          <w:tcPr>
            <w:tcW w:w="824" w:type="pct"/>
            <w:tcBorders>
              <w:top w:val="single" w:sz="4" w:space="0" w:color="auto"/>
              <w:left w:val="single" w:sz="4" w:space="0" w:color="auto"/>
              <w:bottom w:val="single" w:sz="4" w:space="0" w:color="auto"/>
              <w:right w:val="single" w:sz="4" w:space="0" w:color="auto"/>
            </w:tcBorders>
            <w:vAlign w:val="center"/>
          </w:tcPr>
          <w:p w14:paraId="7E0FBD7A" w14:textId="5ACF8013" w:rsidR="00A501CE" w:rsidRPr="005A2597" w:rsidRDefault="00A501CE" w:rsidP="00844FBB">
            <w:pPr>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单项价税合计</w:t>
            </w:r>
            <w:r w:rsidRPr="005A2597">
              <w:rPr>
                <w:rFonts w:ascii="仿宋_GB2312" w:eastAsia="仿宋_GB2312" w:hint="eastAsia"/>
                <w:sz w:val="24"/>
              </w:rPr>
              <w:t>（元）</w:t>
            </w:r>
          </w:p>
          <w:p w14:paraId="32CA49A6" w14:textId="23F1607F" w:rsidR="00A501CE" w:rsidRPr="005A2597" w:rsidRDefault="00A501CE" w:rsidP="00A501CE">
            <w:pPr>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Cs w:val="21"/>
              </w:rPr>
              <w:t>（5）=（4）×工作量</w:t>
            </w:r>
          </w:p>
        </w:tc>
      </w:tr>
      <w:tr w:rsidR="005A2597" w:rsidRPr="005A2597" w14:paraId="6C70663D" w14:textId="15782C7D" w:rsidTr="006D6CE0">
        <w:trPr>
          <w:trHeight w:val="284"/>
          <w:jc w:val="center"/>
        </w:trPr>
        <w:tc>
          <w:tcPr>
            <w:tcW w:w="408" w:type="pct"/>
            <w:tcBorders>
              <w:top w:val="nil"/>
              <w:left w:val="single" w:sz="4" w:space="0" w:color="auto"/>
              <w:bottom w:val="single" w:sz="4" w:space="0" w:color="auto"/>
              <w:right w:val="single" w:sz="4" w:space="0" w:color="auto"/>
            </w:tcBorders>
            <w:noWrap/>
            <w:vAlign w:val="center"/>
          </w:tcPr>
          <w:p w14:paraId="5E29AE9B"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宋体" w:cs="宋体" w:hint="eastAsia"/>
                <w:kern w:val="0"/>
                <w:sz w:val="24"/>
              </w:rPr>
              <w:t>1</w:t>
            </w:r>
          </w:p>
        </w:tc>
        <w:tc>
          <w:tcPr>
            <w:tcW w:w="839" w:type="pct"/>
            <w:tcBorders>
              <w:top w:val="nil"/>
              <w:left w:val="nil"/>
              <w:bottom w:val="single" w:sz="4" w:space="0" w:color="auto"/>
              <w:right w:val="single" w:sz="4" w:space="0" w:color="auto"/>
            </w:tcBorders>
            <w:vAlign w:val="center"/>
          </w:tcPr>
          <w:p w14:paraId="001C47C1"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方案创意</w:t>
            </w:r>
          </w:p>
        </w:tc>
        <w:tc>
          <w:tcPr>
            <w:tcW w:w="616" w:type="pct"/>
            <w:tcBorders>
              <w:top w:val="single" w:sz="4" w:space="0" w:color="auto"/>
              <w:left w:val="nil"/>
              <w:bottom w:val="single" w:sz="4" w:space="0" w:color="auto"/>
              <w:right w:val="single" w:sz="4" w:space="0" w:color="auto"/>
            </w:tcBorders>
            <w:vAlign w:val="center"/>
          </w:tcPr>
          <w:p w14:paraId="57F9699D"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暂定8个</w:t>
            </w:r>
          </w:p>
        </w:tc>
        <w:tc>
          <w:tcPr>
            <w:tcW w:w="626" w:type="pct"/>
            <w:tcBorders>
              <w:top w:val="single" w:sz="4" w:space="0" w:color="auto"/>
              <w:left w:val="nil"/>
              <w:bottom w:val="single" w:sz="4" w:space="0" w:color="auto"/>
              <w:right w:val="single" w:sz="4" w:space="0" w:color="auto"/>
            </w:tcBorders>
            <w:vAlign w:val="center"/>
          </w:tcPr>
          <w:p w14:paraId="16559636" w14:textId="288C7BA0" w:rsidR="00A501CE" w:rsidRPr="005A2597" w:rsidRDefault="005E4607"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 xml:space="preserve"> </w:t>
            </w:r>
            <w:r w:rsidR="00A501CE" w:rsidRPr="005A2597">
              <w:rPr>
                <w:rFonts w:ascii="仿宋_GB2312" w:eastAsia="仿宋_GB2312" w:hAnsi="仿宋" w:hint="eastAsia"/>
                <w:sz w:val="24"/>
              </w:rPr>
              <w:t>元/个</w:t>
            </w:r>
          </w:p>
        </w:tc>
        <w:tc>
          <w:tcPr>
            <w:tcW w:w="435" w:type="pct"/>
            <w:tcBorders>
              <w:top w:val="single" w:sz="4" w:space="0" w:color="auto"/>
              <w:left w:val="nil"/>
              <w:bottom w:val="single" w:sz="4" w:space="0" w:color="auto"/>
              <w:right w:val="single" w:sz="4" w:space="0" w:color="auto"/>
            </w:tcBorders>
            <w:vAlign w:val="center"/>
          </w:tcPr>
          <w:p w14:paraId="393C6B89"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nil"/>
              <w:bottom w:val="single" w:sz="4" w:space="0" w:color="auto"/>
              <w:right w:val="single" w:sz="4" w:space="0" w:color="auto"/>
            </w:tcBorders>
            <w:vAlign w:val="center"/>
          </w:tcPr>
          <w:p w14:paraId="47B83146"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single" w:sz="4" w:space="0" w:color="auto"/>
              <w:bottom w:val="single" w:sz="4" w:space="0" w:color="auto"/>
              <w:right w:val="single" w:sz="4" w:space="0" w:color="auto"/>
            </w:tcBorders>
            <w:vAlign w:val="center"/>
          </w:tcPr>
          <w:p w14:paraId="3E3855FB" w14:textId="014824CB" w:rsidR="00A501CE" w:rsidRPr="005A2597" w:rsidRDefault="00A501CE" w:rsidP="002A071A">
            <w:pPr>
              <w:widowControl/>
              <w:spacing w:line="240" w:lineRule="atLeast"/>
              <w:jc w:val="center"/>
              <w:rPr>
                <w:rFonts w:ascii="仿宋_GB2312" w:eastAsia="仿宋_GB2312" w:hAnsi="仿宋"/>
                <w:sz w:val="24"/>
              </w:rPr>
            </w:pPr>
          </w:p>
        </w:tc>
        <w:tc>
          <w:tcPr>
            <w:tcW w:w="824" w:type="pct"/>
            <w:tcBorders>
              <w:top w:val="single" w:sz="4" w:space="0" w:color="auto"/>
              <w:left w:val="single" w:sz="4" w:space="0" w:color="auto"/>
              <w:bottom w:val="single" w:sz="4" w:space="0" w:color="auto"/>
              <w:right w:val="single" w:sz="4" w:space="0" w:color="auto"/>
            </w:tcBorders>
            <w:vAlign w:val="center"/>
          </w:tcPr>
          <w:p w14:paraId="3E4F8051" w14:textId="77777777" w:rsidR="00A501CE" w:rsidRPr="005A2597" w:rsidRDefault="00A501CE" w:rsidP="002A071A">
            <w:pPr>
              <w:widowControl/>
              <w:spacing w:line="240" w:lineRule="atLeast"/>
              <w:jc w:val="center"/>
              <w:rPr>
                <w:rFonts w:ascii="仿宋_GB2312" w:eastAsia="仿宋_GB2312" w:hAnsi="仿宋"/>
                <w:sz w:val="24"/>
              </w:rPr>
            </w:pPr>
          </w:p>
        </w:tc>
      </w:tr>
      <w:tr w:rsidR="005A2597" w:rsidRPr="005A2597" w14:paraId="0402FAC7" w14:textId="0AFA7327" w:rsidTr="006D6CE0">
        <w:trPr>
          <w:trHeight w:val="284"/>
          <w:jc w:val="center"/>
        </w:trPr>
        <w:tc>
          <w:tcPr>
            <w:tcW w:w="408" w:type="pct"/>
            <w:tcBorders>
              <w:top w:val="nil"/>
              <w:left w:val="single" w:sz="4" w:space="0" w:color="auto"/>
              <w:bottom w:val="single" w:sz="4" w:space="0" w:color="auto"/>
              <w:right w:val="single" w:sz="4" w:space="0" w:color="auto"/>
            </w:tcBorders>
            <w:noWrap/>
            <w:vAlign w:val="center"/>
          </w:tcPr>
          <w:p w14:paraId="2F0F1D16" w14:textId="77777777" w:rsidR="00A501CE" w:rsidRPr="005A2597" w:rsidRDefault="00A501CE" w:rsidP="002A071A">
            <w:pPr>
              <w:widowControl/>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2</w:t>
            </w:r>
          </w:p>
        </w:tc>
        <w:tc>
          <w:tcPr>
            <w:tcW w:w="839" w:type="pct"/>
            <w:tcBorders>
              <w:top w:val="nil"/>
              <w:left w:val="nil"/>
              <w:bottom w:val="single" w:sz="4" w:space="0" w:color="auto"/>
              <w:right w:val="single" w:sz="4" w:space="0" w:color="auto"/>
            </w:tcBorders>
            <w:vAlign w:val="center"/>
          </w:tcPr>
          <w:p w14:paraId="71DB9042"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场地及方案模型建立</w:t>
            </w:r>
          </w:p>
        </w:tc>
        <w:tc>
          <w:tcPr>
            <w:tcW w:w="616" w:type="pct"/>
            <w:tcBorders>
              <w:top w:val="single" w:sz="4" w:space="0" w:color="auto"/>
              <w:left w:val="nil"/>
              <w:bottom w:val="single" w:sz="4" w:space="0" w:color="auto"/>
              <w:right w:val="single" w:sz="4" w:space="0" w:color="auto"/>
            </w:tcBorders>
            <w:vAlign w:val="center"/>
          </w:tcPr>
          <w:p w14:paraId="0F3A27D2"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暂定15个</w:t>
            </w:r>
          </w:p>
        </w:tc>
        <w:tc>
          <w:tcPr>
            <w:tcW w:w="626" w:type="pct"/>
            <w:tcBorders>
              <w:top w:val="single" w:sz="4" w:space="0" w:color="auto"/>
              <w:left w:val="nil"/>
              <w:bottom w:val="single" w:sz="4" w:space="0" w:color="auto"/>
              <w:right w:val="single" w:sz="4" w:space="0" w:color="auto"/>
            </w:tcBorders>
            <w:vAlign w:val="center"/>
          </w:tcPr>
          <w:p w14:paraId="45164FDF" w14:textId="641F870A" w:rsidR="00A501CE" w:rsidRPr="005A2597" w:rsidRDefault="005E4607"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 xml:space="preserve"> </w:t>
            </w:r>
            <w:r w:rsidR="00A501CE" w:rsidRPr="005A2597">
              <w:rPr>
                <w:rFonts w:ascii="仿宋_GB2312" w:eastAsia="仿宋_GB2312" w:hAnsi="仿宋" w:hint="eastAsia"/>
                <w:sz w:val="24"/>
              </w:rPr>
              <w:t>元/个</w:t>
            </w:r>
          </w:p>
        </w:tc>
        <w:tc>
          <w:tcPr>
            <w:tcW w:w="435" w:type="pct"/>
            <w:tcBorders>
              <w:top w:val="single" w:sz="4" w:space="0" w:color="auto"/>
              <w:left w:val="nil"/>
              <w:bottom w:val="single" w:sz="4" w:space="0" w:color="auto"/>
              <w:right w:val="single" w:sz="4" w:space="0" w:color="auto"/>
            </w:tcBorders>
            <w:vAlign w:val="center"/>
          </w:tcPr>
          <w:p w14:paraId="4B6FAE77"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nil"/>
              <w:bottom w:val="single" w:sz="4" w:space="0" w:color="auto"/>
              <w:right w:val="single" w:sz="4" w:space="0" w:color="auto"/>
            </w:tcBorders>
            <w:vAlign w:val="center"/>
          </w:tcPr>
          <w:p w14:paraId="44A623EF"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single" w:sz="4" w:space="0" w:color="auto"/>
              <w:bottom w:val="single" w:sz="4" w:space="0" w:color="auto"/>
              <w:right w:val="single" w:sz="4" w:space="0" w:color="auto"/>
            </w:tcBorders>
            <w:vAlign w:val="center"/>
          </w:tcPr>
          <w:p w14:paraId="53904C4D" w14:textId="004726BF" w:rsidR="00A501CE" w:rsidRPr="005A2597" w:rsidRDefault="00A501CE" w:rsidP="002A071A">
            <w:pPr>
              <w:widowControl/>
              <w:spacing w:line="240" w:lineRule="atLeast"/>
              <w:jc w:val="center"/>
              <w:rPr>
                <w:rFonts w:ascii="仿宋_GB2312" w:eastAsia="仿宋_GB2312" w:hAnsi="仿宋"/>
                <w:sz w:val="24"/>
              </w:rPr>
            </w:pPr>
          </w:p>
        </w:tc>
        <w:tc>
          <w:tcPr>
            <w:tcW w:w="824" w:type="pct"/>
            <w:tcBorders>
              <w:top w:val="single" w:sz="4" w:space="0" w:color="auto"/>
              <w:left w:val="single" w:sz="4" w:space="0" w:color="auto"/>
              <w:bottom w:val="single" w:sz="4" w:space="0" w:color="auto"/>
              <w:right w:val="single" w:sz="4" w:space="0" w:color="auto"/>
            </w:tcBorders>
            <w:vAlign w:val="center"/>
          </w:tcPr>
          <w:p w14:paraId="45205CD5" w14:textId="77777777" w:rsidR="00A501CE" w:rsidRPr="005A2597" w:rsidRDefault="00A501CE" w:rsidP="002A071A">
            <w:pPr>
              <w:widowControl/>
              <w:spacing w:line="240" w:lineRule="atLeast"/>
              <w:jc w:val="center"/>
              <w:rPr>
                <w:rFonts w:ascii="仿宋_GB2312" w:eastAsia="仿宋_GB2312" w:hAnsi="仿宋"/>
                <w:sz w:val="24"/>
              </w:rPr>
            </w:pPr>
          </w:p>
        </w:tc>
      </w:tr>
      <w:tr w:rsidR="005A2597" w:rsidRPr="005A2597" w14:paraId="1B98EF4A" w14:textId="05964407" w:rsidTr="006D6CE0">
        <w:trPr>
          <w:trHeight w:val="284"/>
          <w:jc w:val="center"/>
        </w:trPr>
        <w:tc>
          <w:tcPr>
            <w:tcW w:w="408" w:type="pct"/>
            <w:tcBorders>
              <w:top w:val="nil"/>
              <w:left w:val="single" w:sz="4" w:space="0" w:color="auto"/>
              <w:bottom w:val="single" w:sz="4" w:space="0" w:color="auto"/>
              <w:right w:val="single" w:sz="4" w:space="0" w:color="auto"/>
            </w:tcBorders>
            <w:noWrap/>
            <w:vAlign w:val="center"/>
          </w:tcPr>
          <w:p w14:paraId="015B52D4" w14:textId="77777777" w:rsidR="00A501CE" w:rsidRPr="005A2597" w:rsidRDefault="00A501CE" w:rsidP="002A071A">
            <w:pPr>
              <w:widowControl/>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3</w:t>
            </w:r>
          </w:p>
        </w:tc>
        <w:tc>
          <w:tcPr>
            <w:tcW w:w="839" w:type="pct"/>
            <w:tcBorders>
              <w:top w:val="nil"/>
              <w:left w:val="nil"/>
              <w:bottom w:val="single" w:sz="4" w:space="0" w:color="auto"/>
              <w:right w:val="single" w:sz="4" w:space="0" w:color="auto"/>
            </w:tcBorders>
            <w:vAlign w:val="center"/>
          </w:tcPr>
          <w:p w14:paraId="27853AC7"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鸟瞰效果图</w:t>
            </w:r>
          </w:p>
        </w:tc>
        <w:tc>
          <w:tcPr>
            <w:tcW w:w="616" w:type="pct"/>
            <w:tcBorders>
              <w:top w:val="single" w:sz="4" w:space="0" w:color="auto"/>
              <w:left w:val="nil"/>
              <w:bottom w:val="single" w:sz="4" w:space="0" w:color="auto"/>
              <w:right w:val="single" w:sz="4" w:space="0" w:color="auto"/>
            </w:tcBorders>
            <w:vAlign w:val="center"/>
          </w:tcPr>
          <w:p w14:paraId="3D2C9AC4"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暂定7张</w:t>
            </w:r>
          </w:p>
        </w:tc>
        <w:tc>
          <w:tcPr>
            <w:tcW w:w="626" w:type="pct"/>
            <w:tcBorders>
              <w:top w:val="single" w:sz="4" w:space="0" w:color="auto"/>
              <w:left w:val="nil"/>
              <w:bottom w:val="single" w:sz="4" w:space="0" w:color="auto"/>
              <w:right w:val="single" w:sz="4" w:space="0" w:color="auto"/>
            </w:tcBorders>
            <w:vAlign w:val="center"/>
          </w:tcPr>
          <w:p w14:paraId="733A3890" w14:textId="3BB32F04" w:rsidR="00A501CE" w:rsidRPr="005A2597" w:rsidRDefault="005E4607"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 xml:space="preserve"> </w:t>
            </w:r>
            <w:r w:rsidR="00A501CE" w:rsidRPr="005A2597">
              <w:rPr>
                <w:rFonts w:ascii="仿宋_GB2312" w:eastAsia="仿宋_GB2312" w:hAnsi="仿宋" w:hint="eastAsia"/>
                <w:sz w:val="24"/>
              </w:rPr>
              <w:t>元/张</w:t>
            </w:r>
          </w:p>
        </w:tc>
        <w:tc>
          <w:tcPr>
            <w:tcW w:w="435" w:type="pct"/>
            <w:tcBorders>
              <w:top w:val="single" w:sz="4" w:space="0" w:color="auto"/>
              <w:left w:val="nil"/>
              <w:bottom w:val="single" w:sz="4" w:space="0" w:color="auto"/>
              <w:right w:val="single" w:sz="4" w:space="0" w:color="auto"/>
            </w:tcBorders>
            <w:vAlign w:val="center"/>
          </w:tcPr>
          <w:p w14:paraId="01FBC4BC"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nil"/>
              <w:bottom w:val="single" w:sz="4" w:space="0" w:color="auto"/>
              <w:right w:val="single" w:sz="4" w:space="0" w:color="auto"/>
            </w:tcBorders>
            <w:vAlign w:val="center"/>
          </w:tcPr>
          <w:p w14:paraId="61B1874C"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single" w:sz="4" w:space="0" w:color="auto"/>
              <w:bottom w:val="single" w:sz="4" w:space="0" w:color="auto"/>
              <w:right w:val="single" w:sz="4" w:space="0" w:color="auto"/>
            </w:tcBorders>
            <w:vAlign w:val="center"/>
          </w:tcPr>
          <w:p w14:paraId="6DB3B71B" w14:textId="34BD6AA8" w:rsidR="00A501CE" w:rsidRPr="005A2597" w:rsidRDefault="00A501CE" w:rsidP="002A071A">
            <w:pPr>
              <w:widowControl/>
              <w:spacing w:line="240" w:lineRule="atLeast"/>
              <w:jc w:val="center"/>
              <w:rPr>
                <w:rFonts w:ascii="仿宋_GB2312" w:eastAsia="仿宋_GB2312" w:hAnsi="仿宋"/>
                <w:sz w:val="24"/>
              </w:rPr>
            </w:pPr>
          </w:p>
        </w:tc>
        <w:tc>
          <w:tcPr>
            <w:tcW w:w="824" w:type="pct"/>
            <w:tcBorders>
              <w:top w:val="single" w:sz="4" w:space="0" w:color="auto"/>
              <w:left w:val="single" w:sz="4" w:space="0" w:color="auto"/>
              <w:bottom w:val="single" w:sz="4" w:space="0" w:color="auto"/>
              <w:right w:val="single" w:sz="4" w:space="0" w:color="auto"/>
            </w:tcBorders>
            <w:vAlign w:val="center"/>
          </w:tcPr>
          <w:p w14:paraId="70BC828D" w14:textId="77777777" w:rsidR="00A501CE" w:rsidRPr="005A2597" w:rsidRDefault="00A501CE" w:rsidP="002A071A">
            <w:pPr>
              <w:widowControl/>
              <w:spacing w:line="240" w:lineRule="atLeast"/>
              <w:jc w:val="center"/>
              <w:rPr>
                <w:rFonts w:ascii="仿宋_GB2312" w:eastAsia="仿宋_GB2312" w:hAnsi="仿宋"/>
                <w:sz w:val="24"/>
              </w:rPr>
            </w:pPr>
          </w:p>
        </w:tc>
      </w:tr>
      <w:tr w:rsidR="005A2597" w:rsidRPr="005A2597" w14:paraId="741F86BE" w14:textId="0AE95C67" w:rsidTr="006D6CE0">
        <w:trPr>
          <w:trHeight w:val="284"/>
          <w:jc w:val="center"/>
        </w:trPr>
        <w:tc>
          <w:tcPr>
            <w:tcW w:w="408" w:type="pct"/>
            <w:tcBorders>
              <w:top w:val="nil"/>
              <w:left w:val="single" w:sz="4" w:space="0" w:color="auto"/>
              <w:bottom w:val="single" w:sz="4" w:space="0" w:color="auto"/>
              <w:right w:val="single" w:sz="4" w:space="0" w:color="auto"/>
            </w:tcBorders>
            <w:noWrap/>
            <w:vAlign w:val="center"/>
          </w:tcPr>
          <w:p w14:paraId="5520B0D7" w14:textId="77777777" w:rsidR="00A501CE" w:rsidRPr="005A2597" w:rsidRDefault="00A501CE" w:rsidP="002A071A">
            <w:pPr>
              <w:widowControl/>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4</w:t>
            </w:r>
          </w:p>
        </w:tc>
        <w:tc>
          <w:tcPr>
            <w:tcW w:w="839" w:type="pct"/>
            <w:tcBorders>
              <w:top w:val="nil"/>
              <w:left w:val="nil"/>
              <w:bottom w:val="single" w:sz="4" w:space="0" w:color="auto"/>
              <w:right w:val="single" w:sz="4" w:space="0" w:color="auto"/>
            </w:tcBorders>
            <w:vAlign w:val="center"/>
          </w:tcPr>
          <w:p w14:paraId="622D0278"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夜景效果图</w:t>
            </w:r>
          </w:p>
        </w:tc>
        <w:tc>
          <w:tcPr>
            <w:tcW w:w="616" w:type="pct"/>
            <w:tcBorders>
              <w:top w:val="single" w:sz="4" w:space="0" w:color="auto"/>
              <w:left w:val="nil"/>
              <w:bottom w:val="single" w:sz="4" w:space="0" w:color="auto"/>
              <w:right w:val="single" w:sz="4" w:space="0" w:color="auto"/>
            </w:tcBorders>
            <w:vAlign w:val="center"/>
          </w:tcPr>
          <w:p w14:paraId="73C491AE"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暂定34张</w:t>
            </w:r>
          </w:p>
        </w:tc>
        <w:tc>
          <w:tcPr>
            <w:tcW w:w="626" w:type="pct"/>
            <w:tcBorders>
              <w:top w:val="single" w:sz="4" w:space="0" w:color="auto"/>
              <w:left w:val="nil"/>
              <w:bottom w:val="single" w:sz="4" w:space="0" w:color="auto"/>
              <w:right w:val="single" w:sz="4" w:space="0" w:color="auto"/>
            </w:tcBorders>
            <w:vAlign w:val="center"/>
          </w:tcPr>
          <w:p w14:paraId="5715A31D" w14:textId="22C35C28" w:rsidR="00A501CE" w:rsidRPr="005A2597" w:rsidRDefault="005E4607"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 xml:space="preserve"> </w:t>
            </w:r>
            <w:r w:rsidR="00A501CE" w:rsidRPr="005A2597">
              <w:rPr>
                <w:rFonts w:ascii="仿宋_GB2312" w:eastAsia="仿宋_GB2312" w:hAnsi="仿宋" w:hint="eastAsia"/>
                <w:sz w:val="24"/>
              </w:rPr>
              <w:t>元/张</w:t>
            </w:r>
          </w:p>
        </w:tc>
        <w:tc>
          <w:tcPr>
            <w:tcW w:w="435" w:type="pct"/>
            <w:tcBorders>
              <w:top w:val="single" w:sz="4" w:space="0" w:color="auto"/>
              <w:left w:val="nil"/>
              <w:bottom w:val="single" w:sz="4" w:space="0" w:color="auto"/>
              <w:right w:val="single" w:sz="4" w:space="0" w:color="auto"/>
            </w:tcBorders>
            <w:vAlign w:val="center"/>
          </w:tcPr>
          <w:p w14:paraId="33CC2CA0"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nil"/>
              <w:bottom w:val="single" w:sz="4" w:space="0" w:color="auto"/>
              <w:right w:val="single" w:sz="4" w:space="0" w:color="auto"/>
            </w:tcBorders>
            <w:vAlign w:val="center"/>
          </w:tcPr>
          <w:p w14:paraId="09DFF743"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single" w:sz="4" w:space="0" w:color="auto"/>
              <w:bottom w:val="single" w:sz="4" w:space="0" w:color="auto"/>
              <w:right w:val="single" w:sz="4" w:space="0" w:color="auto"/>
            </w:tcBorders>
            <w:vAlign w:val="center"/>
          </w:tcPr>
          <w:p w14:paraId="503F5B37" w14:textId="72A04766" w:rsidR="00A501CE" w:rsidRPr="005A2597" w:rsidRDefault="00A501CE" w:rsidP="002A071A">
            <w:pPr>
              <w:widowControl/>
              <w:spacing w:line="240" w:lineRule="atLeast"/>
              <w:jc w:val="center"/>
              <w:rPr>
                <w:rFonts w:ascii="仿宋_GB2312" w:eastAsia="仿宋_GB2312" w:hAnsi="仿宋"/>
                <w:sz w:val="24"/>
              </w:rPr>
            </w:pPr>
          </w:p>
        </w:tc>
        <w:tc>
          <w:tcPr>
            <w:tcW w:w="824" w:type="pct"/>
            <w:tcBorders>
              <w:top w:val="single" w:sz="4" w:space="0" w:color="auto"/>
              <w:left w:val="single" w:sz="4" w:space="0" w:color="auto"/>
              <w:bottom w:val="single" w:sz="4" w:space="0" w:color="auto"/>
              <w:right w:val="single" w:sz="4" w:space="0" w:color="auto"/>
            </w:tcBorders>
            <w:vAlign w:val="center"/>
          </w:tcPr>
          <w:p w14:paraId="358A9497" w14:textId="77777777" w:rsidR="00A501CE" w:rsidRPr="005A2597" w:rsidRDefault="00A501CE" w:rsidP="002A071A">
            <w:pPr>
              <w:widowControl/>
              <w:spacing w:line="240" w:lineRule="atLeast"/>
              <w:jc w:val="center"/>
              <w:rPr>
                <w:rFonts w:ascii="仿宋_GB2312" w:eastAsia="仿宋_GB2312" w:hAnsi="仿宋"/>
                <w:sz w:val="24"/>
              </w:rPr>
            </w:pPr>
          </w:p>
        </w:tc>
      </w:tr>
      <w:tr w:rsidR="005A2597" w:rsidRPr="005A2597" w14:paraId="40888080" w14:textId="20732F09" w:rsidTr="006D6CE0">
        <w:trPr>
          <w:trHeight w:val="284"/>
          <w:jc w:val="center"/>
        </w:trPr>
        <w:tc>
          <w:tcPr>
            <w:tcW w:w="408" w:type="pct"/>
            <w:tcBorders>
              <w:top w:val="nil"/>
              <w:left w:val="single" w:sz="4" w:space="0" w:color="auto"/>
              <w:bottom w:val="single" w:sz="4" w:space="0" w:color="auto"/>
              <w:right w:val="single" w:sz="4" w:space="0" w:color="auto"/>
            </w:tcBorders>
            <w:noWrap/>
            <w:vAlign w:val="center"/>
          </w:tcPr>
          <w:p w14:paraId="788126D9" w14:textId="77777777" w:rsidR="00A501CE" w:rsidRPr="005A2597" w:rsidRDefault="00A501CE" w:rsidP="002A071A">
            <w:pPr>
              <w:widowControl/>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5</w:t>
            </w:r>
          </w:p>
        </w:tc>
        <w:tc>
          <w:tcPr>
            <w:tcW w:w="839" w:type="pct"/>
            <w:tcBorders>
              <w:top w:val="nil"/>
              <w:left w:val="nil"/>
              <w:bottom w:val="single" w:sz="4" w:space="0" w:color="auto"/>
              <w:right w:val="single" w:sz="4" w:space="0" w:color="auto"/>
            </w:tcBorders>
            <w:vAlign w:val="center"/>
          </w:tcPr>
          <w:p w14:paraId="0DBC4E8B"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日景效果图</w:t>
            </w:r>
          </w:p>
        </w:tc>
        <w:tc>
          <w:tcPr>
            <w:tcW w:w="616" w:type="pct"/>
            <w:tcBorders>
              <w:top w:val="single" w:sz="4" w:space="0" w:color="auto"/>
              <w:left w:val="nil"/>
              <w:bottom w:val="single" w:sz="4" w:space="0" w:color="auto"/>
              <w:right w:val="single" w:sz="4" w:space="0" w:color="auto"/>
            </w:tcBorders>
            <w:vAlign w:val="center"/>
          </w:tcPr>
          <w:p w14:paraId="0C1DD9C8"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暂定42张</w:t>
            </w:r>
          </w:p>
        </w:tc>
        <w:tc>
          <w:tcPr>
            <w:tcW w:w="626" w:type="pct"/>
            <w:tcBorders>
              <w:top w:val="single" w:sz="4" w:space="0" w:color="auto"/>
              <w:left w:val="nil"/>
              <w:bottom w:val="single" w:sz="4" w:space="0" w:color="auto"/>
              <w:right w:val="single" w:sz="4" w:space="0" w:color="auto"/>
            </w:tcBorders>
            <w:vAlign w:val="center"/>
          </w:tcPr>
          <w:p w14:paraId="7038725E" w14:textId="0F86003A" w:rsidR="00A501CE" w:rsidRPr="005A2597" w:rsidRDefault="005E4607"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 xml:space="preserve"> </w:t>
            </w:r>
            <w:r w:rsidR="00A501CE" w:rsidRPr="005A2597">
              <w:rPr>
                <w:rFonts w:ascii="仿宋_GB2312" w:eastAsia="仿宋_GB2312" w:hAnsi="仿宋" w:hint="eastAsia"/>
                <w:sz w:val="24"/>
              </w:rPr>
              <w:t>元/张</w:t>
            </w:r>
          </w:p>
        </w:tc>
        <w:tc>
          <w:tcPr>
            <w:tcW w:w="435" w:type="pct"/>
            <w:tcBorders>
              <w:top w:val="single" w:sz="4" w:space="0" w:color="auto"/>
              <w:left w:val="nil"/>
              <w:bottom w:val="single" w:sz="4" w:space="0" w:color="auto"/>
              <w:right w:val="single" w:sz="4" w:space="0" w:color="auto"/>
            </w:tcBorders>
            <w:vAlign w:val="center"/>
          </w:tcPr>
          <w:p w14:paraId="265C5A32"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nil"/>
              <w:bottom w:val="single" w:sz="4" w:space="0" w:color="auto"/>
              <w:right w:val="single" w:sz="4" w:space="0" w:color="auto"/>
            </w:tcBorders>
            <w:vAlign w:val="center"/>
          </w:tcPr>
          <w:p w14:paraId="38851B02"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single" w:sz="4" w:space="0" w:color="auto"/>
              <w:bottom w:val="single" w:sz="4" w:space="0" w:color="auto"/>
              <w:right w:val="single" w:sz="4" w:space="0" w:color="auto"/>
            </w:tcBorders>
            <w:vAlign w:val="center"/>
          </w:tcPr>
          <w:p w14:paraId="43C20EB5" w14:textId="701D8BB2" w:rsidR="00A501CE" w:rsidRPr="005A2597" w:rsidRDefault="00A501CE" w:rsidP="002A071A">
            <w:pPr>
              <w:widowControl/>
              <w:spacing w:line="240" w:lineRule="atLeast"/>
              <w:jc w:val="center"/>
              <w:rPr>
                <w:rFonts w:ascii="仿宋_GB2312" w:eastAsia="仿宋_GB2312" w:hAnsi="仿宋"/>
                <w:sz w:val="24"/>
              </w:rPr>
            </w:pPr>
          </w:p>
        </w:tc>
        <w:tc>
          <w:tcPr>
            <w:tcW w:w="824" w:type="pct"/>
            <w:tcBorders>
              <w:top w:val="single" w:sz="4" w:space="0" w:color="auto"/>
              <w:left w:val="single" w:sz="4" w:space="0" w:color="auto"/>
              <w:bottom w:val="single" w:sz="4" w:space="0" w:color="auto"/>
              <w:right w:val="single" w:sz="4" w:space="0" w:color="auto"/>
            </w:tcBorders>
            <w:vAlign w:val="center"/>
          </w:tcPr>
          <w:p w14:paraId="7DE03F5D" w14:textId="77777777" w:rsidR="00A501CE" w:rsidRPr="005A2597" w:rsidRDefault="00A501CE" w:rsidP="002A071A">
            <w:pPr>
              <w:widowControl/>
              <w:spacing w:line="240" w:lineRule="atLeast"/>
              <w:jc w:val="center"/>
              <w:rPr>
                <w:rFonts w:ascii="仿宋_GB2312" w:eastAsia="仿宋_GB2312" w:hAnsi="仿宋"/>
                <w:sz w:val="24"/>
              </w:rPr>
            </w:pPr>
          </w:p>
        </w:tc>
      </w:tr>
      <w:tr w:rsidR="005A2597" w:rsidRPr="005A2597" w14:paraId="08963D83" w14:textId="1EEBBD7C" w:rsidTr="006D6CE0">
        <w:trPr>
          <w:trHeight w:val="433"/>
          <w:jc w:val="center"/>
        </w:trPr>
        <w:tc>
          <w:tcPr>
            <w:tcW w:w="408" w:type="pct"/>
            <w:tcBorders>
              <w:top w:val="nil"/>
              <w:left w:val="single" w:sz="4" w:space="0" w:color="auto"/>
              <w:bottom w:val="single" w:sz="4" w:space="0" w:color="auto"/>
              <w:right w:val="single" w:sz="4" w:space="0" w:color="auto"/>
            </w:tcBorders>
            <w:noWrap/>
            <w:vAlign w:val="center"/>
          </w:tcPr>
          <w:p w14:paraId="4FB68E2F" w14:textId="77777777" w:rsidR="00A501CE" w:rsidRPr="005A2597" w:rsidRDefault="00A501CE" w:rsidP="002A071A">
            <w:pPr>
              <w:widowControl/>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6</w:t>
            </w:r>
          </w:p>
        </w:tc>
        <w:tc>
          <w:tcPr>
            <w:tcW w:w="839" w:type="pct"/>
            <w:tcBorders>
              <w:top w:val="nil"/>
              <w:left w:val="nil"/>
              <w:bottom w:val="single" w:sz="4" w:space="0" w:color="auto"/>
              <w:right w:val="single" w:sz="4" w:space="0" w:color="auto"/>
            </w:tcBorders>
            <w:vAlign w:val="center"/>
          </w:tcPr>
          <w:p w14:paraId="29797931" w14:textId="77777777"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汇报文本</w:t>
            </w:r>
          </w:p>
        </w:tc>
        <w:tc>
          <w:tcPr>
            <w:tcW w:w="616" w:type="pct"/>
            <w:tcBorders>
              <w:top w:val="single" w:sz="4" w:space="0" w:color="auto"/>
              <w:left w:val="nil"/>
              <w:bottom w:val="single" w:sz="4" w:space="0" w:color="auto"/>
              <w:right w:val="single" w:sz="4" w:space="0" w:color="auto"/>
            </w:tcBorders>
            <w:vAlign w:val="center"/>
          </w:tcPr>
          <w:p w14:paraId="342B17A8" w14:textId="28355174" w:rsidR="00A501CE" w:rsidRPr="005A2597" w:rsidRDefault="00A501CE"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rPr>
              <w:t>1项</w:t>
            </w:r>
          </w:p>
        </w:tc>
        <w:tc>
          <w:tcPr>
            <w:tcW w:w="626" w:type="pct"/>
            <w:tcBorders>
              <w:top w:val="single" w:sz="4" w:space="0" w:color="auto"/>
              <w:left w:val="nil"/>
              <w:bottom w:val="single" w:sz="4" w:space="0" w:color="auto"/>
              <w:right w:val="single" w:sz="4" w:space="0" w:color="auto"/>
            </w:tcBorders>
            <w:vAlign w:val="center"/>
          </w:tcPr>
          <w:p w14:paraId="74374D1D" w14:textId="7719B86D" w:rsidR="00A501CE" w:rsidRPr="005A2597" w:rsidRDefault="00844FBB" w:rsidP="002A071A">
            <w:pPr>
              <w:widowControl/>
              <w:spacing w:line="240" w:lineRule="atLeast"/>
              <w:jc w:val="center"/>
              <w:rPr>
                <w:rFonts w:ascii="仿宋_GB2312" w:eastAsia="仿宋_GB2312" w:cs="宋体"/>
                <w:kern w:val="0"/>
                <w:sz w:val="24"/>
              </w:rPr>
            </w:pPr>
            <w:r w:rsidRPr="005A2597">
              <w:rPr>
                <w:rFonts w:ascii="仿宋_GB2312" w:eastAsia="仿宋_GB2312" w:hAnsi="仿宋" w:hint="eastAsia"/>
                <w:sz w:val="24"/>
                <w:u w:val="single"/>
              </w:rPr>
              <w:t xml:space="preserve">   </w:t>
            </w:r>
            <w:r w:rsidR="00A501CE" w:rsidRPr="005A2597">
              <w:rPr>
                <w:rFonts w:ascii="仿宋_GB2312" w:eastAsia="仿宋_GB2312" w:hAnsi="仿宋" w:hint="eastAsia"/>
                <w:sz w:val="24"/>
              </w:rPr>
              <w:t>元</w:t>
            </w:r>
          </w:p>
        </w:tc>
        <w:tc>
          <w:tcPr>
            <w:tcW w:w="435" w:type="pct"/>
            <w:tcBorders>
              <w:top w:val="single" w:sz="4" w:space="0" w:color="auto"/>
              <w:left w:val="nil"/>
              <w:bottom w:val="single" w:sz="4" w:space="0" w:color="auto"/>
              <w:right w:val="single" w:sz="4" w:space="0" w:color="auto"/>
            </w:tcBorders>
            <w:vAlign w:val="center"/>
          </w:tcPr>
          <w:p w14:paraId="65B2A55B"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nil"/>
              <w:bottom w:val="single" w:sz="4" w:space="0" w:color="auto"/>
              <w:right w:val="single" w:sz="4" w:space="0" w:color="auto"/>
            </w:tcBorders>
            <w:vAlign w:val="center"/>
          </w:tcPr>
          <w:p w14:paraId="2C8B9286" w14:textId="77777777" w:rsidR="00A501CE" w:rsidRPr="005A2597" w:rsidRDefault="00A501CE" w:rsidP="002A071A">
            <w:pPr>
              <w:widowControl/>
              <w:spacing w:line="240" w:lineRule="atLeast"/>
              <w:jc w:val="center"/>
              <w:rPr>
                <w:rFonts w:ascii="仿宋_GB2312" w:eastAsia="仿宋_GB2312" w:hAnsi="仿宋"/>
                <w:sz w:val="24"/>
              </w:rPr>
            </w:pPr>
          </w:p>
        </w:tc>
        <w:tc>
          <w:tcPr>
            <w:tcW w:w="626" w:type="pct"/>
            <w:tcBorders>
              <w:top w:val="single" w:sz="4" w:space="0" w:color="auto"/>
              <w:left w:val="single" w:sz="4" w:space="0" w:color="auto"/>
              <w:bottom w:val="single" w:sz="4" w:space="0" w:color="auto"/>
              <w:right w:val="single" w:sz="4" w:space="0" w:color="auto"/>
            </w:tcBorders>
            <w:vAlign w:val="center"/>
          </w:tcPr>
          <w:p w14:paraId="4FB6FE62" w14:textId="6569F291" w:rsidR="00A501CE" w:rsidRPr="005A2597" w:rsidRDefault="00A501CE" w:rsidP="002A071A">
            <w:pPr>
              <w:widowControl/>
              <w:spacing w:line="240" w:lineRule="atLeast"/>
              <w:jc w:val="center"/>
              <w:rPr>
                <w:rFonts w:ascii="仿宋_GB2312" w:eastAsia="仿宋_GB2312" w:hAnsi="仿宋"/>
                <w:sz w:val="24"/>
              </w:rPr>
            </w:pPr>
          </w:p>
        </w:tc>
        <w:tc>
          <w:tcPr>
            <w:tcW w:w="824" w:type="pct"/>
            <w:tcBorders>
              <w:top w:val="single" w:sz="4" w:space="0" w:color="auto"/>
              <w:left w:val="single" w:sz="4" w:space="0" w:color="auto"/>
              <w:bottom w:val="single" w:sz="4" w:space="0" w:color="auto"/>
              <w:right w:val="single" w:sz="4" w:space="0" w:color="auto"/>
            </w:tcBorders>
            <w:vAlign w:val="center"/>
          </w:tcPr>
          <w:p w14:paraId="54D10AB3" w14:textId="77777777" w:rsidR="00A501CE" w:rsidRPr="005A2597" w:rsidRDefault="00A501CE" w:rsidP="002A071A">
            <w:pPr>
              <w:widowControl/>
              <w:spacing w:line="240" w:lineRule="atLeast"/>
              <w:jc w:val="center"/>
              <w:rPr>
                <w:rFonts w:ascii="仿宋_GB2312" w:eastAsia="仿宋_GB2312" w:hAnsi="仿宋"/>
                <w:sz w:val="24"/>
              </w:rPr>
            </w:pPr>
          </w:p>
        </w:tc>
      </w:tr>
      <w:tr w:rsidR="005A2597" w:rsidRPr="005A2597" w14:paraId="79B1E790" w14:textId="77777777" w:rsidTr="006D6CE0">
        <w:trPr>
          <w:trHeight w:val="394"/>
          <w:jc w:val="center"/>
        </w:trPr>
        <w:tc>
          <w:tcPr>
            <w:tcW w:w="1247" w:type="pct"/>
            <w:gridSpan w:val="2"/>
            <w:tcBorders>
              <w:top w:val="nil"/>
              <w:left w:val="single" w:sz="4" w:space="0" w:color="auto"/>
              <w:bottom w:val="single" w:sz="4" w:space="0" w:color="auto"/>
              <w:right w:val="single" w:sz="4" w:space="0" w:color="auto"/>
            </w:tcBorders>
            <w:noWrap/>
            <w:vAlign w:val="center"/>
          </w:tcPr>
          <w:p w14:paraId="7B445D9B" w14:textId="15514DA8" w:rsidR="006D6CE0" w:rsidRPr="005A2597" w:rsidRDefault="006D6CE0" w:rsidP="006D6CE0">
            <w:pPr>
              <w:widowControl/>
              <w:spacing w:line="240" w:lineRule="atLeast"/>
              <w:jc w:val="center"/>
              <w:rPr>
                <w:rFonts w:ascii="仿宋_GB2312" w:eastAsia="仿宋_GB2312" w:hAnsi="宋体" w:cs="宋体"/>
                <w:kern w:val="0"/>
                <w:sz w:val="24"/>
              </w:rPr>
            </w:pPr>
            <w:r w:rsidRPr="005A2597">
              <w:rPr>
                <w:rFonts w:ascii="仿宋_GB2312" w:eastAsia="仿宋_GB2312" w:hAnsi="宋体" w:cs="宋体" w:hint="eastAsia"/>
                <w:kern w:val="0"/>
                <w:sz w:val="24"/>
              </w:rPr>
              <w:t>暂估含税总价</w:t>
            </w:r>
          </w:p>
        </w:tc>
        <w:tc>
          <w:tcPr>
            <w:tcW w:w="3753" w:type="pct"/>
            <w:gridSpan w:val="6"/>
            <w:tcBorders>
              <w:top w:val="single" w:sz="4" w:space="0" w:color="auto"/>
              <w:left w:val="nil"/>
              <w:bottom w:val="single" w:sz="4" w:space="0" w:color="auto"/>
              <w:right w:val="single" w:sz="4" w:space="0" w:color="auto"/>
            </w:tcBorders>
            <w:vAlign w:val="center"/>
          </w:tcPr>
          <w:p w14:paraId="08C7F295" w14:textId="6B1CED96" w:rsidR="006D6CE0" w:rsidRPr="005A2597" w:rsidRDefault="006D6CE0" w:rsidP="006D6CE0">
            <w:pPr>
              <w:widowControl/>
              <w:spacing w:line="240" w:lineRule="atLeast"/>
              <w:jc w:val="center"/>
              <w:rPr>
                <w:rFonts w:ascii="仿宋_GB2312" w:eastAsia="仿宋_GB2312" w:hAnsi="仿宋"/>
                <w:sz w:val="24"/>
                <w:u w:val="single"/>
              </w:rPr>
            </w:pPr>
            <w:r w:rsidRPr="005A2597">
              <w:rPr>
                <w:rFonts w:ascii="仿宋_GB2312" w:eastAsia="仿宋_GB2312" w:hAnsi="仿宋" w:hint="eastAsia"/>
                <w:sz w:val="24"/>
                <w:u w:val="single"/>
              </w:rPr>
              <w:t xml:space="preserve">       </w:t>
            </w:r>
            <w:r w:rsidRPr="005A2597">
              <w:rPr>
                <w:rFonts w:ascii="仿宋_GB2312" w:eastAsia="仿宋_GB2312" w:hAnsi="仿宋" w:hint="eastAsia"/>
                <w:sz w:val="24"/>
              </w:rPr>
              <w:t>元</w:t>
            </w:r>
          </w:p>
        </w:tc>
      </w:tr>
      <w:tr w:rsidR="005A2597" w:rsidRPr="005A2597" w14:paraId="1F894F70" w14:textId="729447E5" w:rsidTr="00C06450">
        <w:trPr>
          <w:trHeight w:val="284"/>
          <w:jc w:val="center"/>
        </w:trPr>
        <w:tc>
          <w:tcPr>
            <w:tcW w:w="5000" w:type="pct"/>
            <w:gridSpan w:val="8"/>
            <w:tcBorders>
              <w:top w:val="single" w:sz="4" w:space="0" w:color="auto"/>
              <w:left w:val="single" w:sz="4" w:space="0" w:color="auto"/>
              <w:bottom w:val="single" w:sz="4" w:space="0" w:color="auto"/>
              <w:right w:val="single" w:sz="4" w:space="0" w:color="auto"/>
            </w:tcBorders>
          </w:tcPr>
          <w:p w14:paraId="37E1ED95" w14:textId="0F5AA7BB" w:rsidR="006D6CE0" w:rsidRPr="005A2597" w:rsidRDefault="006D6CE0" w:rsidP="006D6CE0">
            <w:pPr>
              <w:widowControl/>
              <w:spacing w:line="240" w:lineRule="atLeast"/>
              <w:jc w:val="left"/>
              <w:rPr>
                <w:rFonts w:ascii="仿宋_GB2312" w:eastAsia="仿宋_GB2312" w:hAnsi="仿宋"/>
                <w:b/>
                <w:bCs/>
                <w:szCs w:val="21"/>
              </w:rPr>
            </w:pPr>
            <w:r w:rsidRPr="005A2597">
              <w:rPr>
                <w:rFonts w:ascii="仿宋_GB2312" w:eastAsia="仿宋_GB2312" w:hAnsi="仿宋" w:hint="eastAsia"/>
                <w:b/>
                <w:bCs/>
                <w:szCs w:val="21"/>
              </w:rPr>
              <w:t>注：1.汇报文本含本项目所有景观及桥旅融合设计汇报用文本编辑、排版及修改。</w:t>
            </w:r>
          </w:p>
          <w:p w14:paraId="3D971859" w14:textId="6BE53DA6" w:rsidR="006D6CE0" w:rsidRPr="005A2597" w:rsidRDefault="006D6CE0" w:rsidP="006D6CE0">
            <w:pPr>
              <w:pStyle w:val="a0"/>
              <w:ind w:firstLineChars="200" w:firstLine="422"/>
            </w:pPr>
            <w:r w:rsidRPr="005A2597">
              <w:rPr>
                <w:rFonts w:ascii="仿宋_GB2312" w:eastAsia="仿宋_GB2312" w:hint="eastAsia"/>
                <w:b/>
                <w:bCs/>
                <w:szCs w:val="21"/>
              </w:rPr>
              <w:t>2.不含税单价保留两位小数。</w:t>
            </w:r>
          </w:p>
        </w:tc>
      </w:tr>
    </w:tbl>
    <w:p w14:paraId="6311DC1F" w14:textId="4B7AD869" w:rsidR="006D6CE0" w:rsidRPr="005A2597" w:rsidRDefault="008E33D4" w:rsidP="001A1038">
      <w:pPr>
        <w:spacing w:line="460" w:lineRule="exact"/>
        <w:ind w:firstLineChars="200" w:firstLine="482"/>
        <w:rPr>
          <w:rFonts w:ascii="仿宋_GB2312" w:eastAsia="仿宋_GB2312" w:hAnsi="宋体"/>
          <w:snapToGrid w:val="0"/>
          <w:kern w:val="0"/>
          <w:sz w:val="24"/>
        </w:rPr>
      </w:pPr>
      <w:r w:rsidRPr="005A2597">
        <w:rPr>
          <w:rFonts w:ascii="仿宋_GB2312" w:eastAsia="仿宋_GB2312" w:hAnsi="宋体" w:hint="eastAsia"/>
          <w:b/>
          <w:bCs/>
          <w:snapToGrid w:val="0"/>
          <w:kern w:val="0"/>
          <w:sz w:val="24"/>
        </w:rPr>
        <w:t>上表数量中，除汇报文本不进行调整数量外，其余各项均为预估数量。</w:t>
      </w:r>
      <w:r w:rsidR="006D6CE0" w:rsidRPr="005A2597">
        <w:rPr>
          <w:rFonts w:ascii="仿宋_GB2312" w:eastAsia="仿宋_GB2312" w:hAnsi="宋体" w:hint="eastAsia"/>
          <w:snapToGrid w:val="0"/>
          <w:kern w:val="0"/>
          <w:sz w:val="24"/>
        </w:rPr>
        <w:t>含税单价包括且不限于完成本专业工作所需的人工、机械设备使用费、安全生产、资料收集、外业、内业、利润、税费及本协议明示或暗示的全部费用。</w:t>
      </w:r>
    </w:p>
    <w:p w14:paraId="28B433B8" w14:textId="2F31D02C" w:rsidR="006D6CE0" w:rsidRPr="005A2597" w:rsidRDefault="006D6CE0" w:rsidP="001D0DD0">
      <w:pPr>
        <w:pStyle w:val="a0"/>
        <w:spacing w:after="0" w:line="460" w:lineRule="exact"/>
        <w:ind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lastRenderedPageBreak/>
        <w:t>双方商定，按照预估工作量计算的暂计不含税合同金额为</w:t>
      </w:r>
      <w:r w:rsidRPr="005A2597">
        <w:rPr>
          <w:rFonts w:ascii="仿宋_GB2312" w:eastAsia="仿宋_GB2312" w:hAnsi="宋体"/>
          <w:snapToGrid w:val="0"/>
          <w:kern w:val="0"/>
          <w:sz w:val="24"/>
          <w:u w:val="single"/>
        </w:rPr>
        <w:t xml:space="preserve">   </w:t>
      </w:r>
      <w:r w:rsidRPr="005A2597">
        <w:rPr>
          <w:rFonts w:ascii="仿宋_GB2312" w:eastAsia="仿宋_GB2312" w:hAnsi="宋体" w:hint="eastAsia"/>
          <w:snapToGrid w:val="0"/>
          <w:kern w:val="0"/>
          <w:sz w:val="24"/>
        </w:rPr>
        <w:t>元（大写人民币</w:t>
      </w:r>
      <w:r w:rsidRPr="005A2597">
        <w:rPr>
          <w:rFonts w:ascii="仿宋_GB2312" w:eastAsia="仿宋_GB2312" w:hAnsi="宋体" w:hint="eastAsia"/>
          <w:snapToGrid w:val="0"/>
          <w:kern w:val="0"/>
          <w:sz w:val="24"/>
          <w:u w:val="single"/>
        </w:rPr>
        <w:t xml:space="preserve"> </w:t>
      </w:r>
      <w:r w:rsidRPr="005A2597">
        <w:rPr>
          <w:rFonts w:ascii="仿宋_GB2312" w:eastAsia="仿宋_GB2312" w:hAnsi="宋体"/>
          <w:snapToGrid w:val="0"/>
          <w:kern w:val="0"/>
          <w:sz w:val="24"/>
          <w:u w:val="single"/>
        </w:rPr>
        <w:t xml:space="preserve">  </w:t>
      </w:r>
      <w:r w:rsidRPr="005A2597">
        <w:rPr>
          <w:rFonts w:ascii="仿宋_GB2312" w:eastAsia="仿宋_GB2312" w:hAnsi="宋体" w:hint="eastAsia"/>
          <w:snapToGrid w:val="0"/>
          <w:kern w:val="0"/>
          <w:sz w:val="24"/>
        </w:rPr>
        <w:t>整），增值税额为</w:t>
      </w:r>
      <w:r w:rsidRPr="005A2597">
        <w:rPr>
          <w:rFonts w:ascii="仿宋_GB2312" w:eastAsia="仿宋_GB2312" w:hAnsi="宋体"/>
          <w:snapToGrid w:val="0"/>
          <w:kern w:val="0"/>
          <w:sz w:val="24"/>
          <w:u w:val="single"/>
        </w:rPr>
        <w:t xml:space="preserve">   </w:t>
      </w:r>
      <w:r w:rsidRPr="005A2597">
        <w:rPr>
          <w:rFonts w:ascii="仿宋_GB2312" w:eastAsia="仿宋_GB2312" w:hAnsi="宋体" w:hint="eastAsia"/>
          <w:snapToGrid w:val="0"/>
          <w:kern w:val="0"/>
          <w:sz w:val="24"/>
        </w:rPr>
        <w:t>元（大写人民币</w:t>
      </w:r>
      <w:r w:rsidRPr="005A2597">
        <w:rPr>
          <w:rFonts w:ascii="仿宋_GB2312" w:eastAsia="仿宋_GB2312" w:hAnsi="宋体" w:hint="eastAsia"/>
          <w:snapToGrid w:val="0"/>
          <w:kern w:val="0"/>
          <w:sz w:val="24"/>
          <w:u w:val="single"/>
        </w:rPr>
        <w:t xml:space="preserve"> </w:t>
      </w:r>
      <w:r w:rsidRPr="005A2597">
        <w:rPr>
          <w:rFonts w:ascii="仿宋_GB2312" w:eastAsia="仿宋_GB2312" w:hAnsi="宋体"/>
          <w:snapToGrid w:val="0"/>
          <w:kern w:val="0"/>
          <w:sz w:val="24"/>
          <w:u w:val="single"/>
        </w:rPr>
        <w:t xml:space="preserve">  </w:t>
      </w:r>
      <w:r w:rsidRPr="005A2597">
        <w:rPr>
          <w:rFonts w:ascii="仿宋_GB2312" w:eastAsia="仿宋_GB2312" w:hAnsi="宋体" w:hint="eastAsia"/>
          <w:snapToGrid w:val="0"/>
          <w:kern w:val="0"/>
          <w:sz w:val="24"/>
        </w:rPr>
        <w:t>整），价税合计为</w:t>
      </w:r>
      <w:r w:rsidRPr="005A2597">
        <w:rPr>
          <w:rFonts w:ascii="仿宋_GB2312" w:eastAsia="仿宋_GB2312" w:hAnsi="宋体"/>
          <w:snapToGrid w:val="0"/>
          <w:kern w:val="0"/>
          <w:sz w:val="24"/>
          <w:u w:val="single"/>
        </w:rPr>
        <w:t xml:space="preserve">   </w:t>
      </w:r>
      <w:r w:rsidRPr="005A2597">
        <w:rPr>
          <w:rFonts w:ascii="仿宋_GB2312" w:eastAsia="仿宋_GB2312" w:hAnsi="宋体" w:hint="eastAsia"/>
          <w:snapToGrid w:val="0"/>
          <w:kern w:val="0"/>
          <w:sz w:val="24"/>
        </w:rPr>
        <w:t>元（大写人民币</w:t>
      </w:r>
      <w:r w:rsidRPr="005A2597">
        <w:rPr>
          <w:rFonts w:ascii="仿宋_GB2312" w:eastAsia="仿宋_GB2312" w:hAnsi="宋体" w:hint="eastAsia"/>
          <w:snapToGrid w:val="0"/>
          <w:kern w:val="0"/>
          <w:sz w:val="24"/>
          <w:u w:val="single"/>
        </w:rPr>
        <w:t xml:space="preserve"> </w:t>
      </w:r>
      <w:r w:rsidRPr="005A2597">
        <w:rPr>
          <w:rFonts w:ascii="仿宋_GB2312" w:eastAsia="仿宋_GB2312" w:hAnsi="宋体"/>
          <w:snapToGrid w:val="0"/>
          <w:kern w:val="0"/>
          <w:sz w:val="24"/>
          <w:u w:val="single"/>
        </w:rPr>
        <w:t xml:space="preserve">  </w:t>
      </w:r>
      <w:r w:rsidRPr="005A2597">
        <w:rPr>
          <w:rFonts w:ascii="仿宋_GB2312" w:eastAsia="仿宋_GB2312" w:hAnsi="宋体" w:hint="eastAsia"/>
          <w:snapToGrid w:val="0"/>
          <w:kern w:val="0"/>
          <w:sz w:val="24"/>
        </w:rPr>
        <w:t>整）。在合同履约期间，如果因国家政策变化引起的税率变动，则不含税单位不变，按调整后的增值税率结算，并调整合同预估总额。</w:t>
      </w:r>
    </w:p>
    <w:p w14:paraId="32562E0F" w14:textId="79C248CF" w:rsidR="001D0DD0" w:rsidRPr="005A2597" w:rsidRDefault="001D0DD0" w:rsidP="001D0DD0">
      <w:pPr>
        <w:pStyle w:val="a0"/>
        <w:spacing w:after="0" w:line="460" w:lineRule="exact"/>
        <w:ind w:firstLine="480"/>
        <w:rPr>
          <w:rFonts w:ascii="仿宋_GB2312" w:eastAsia="仿宋_GB2312" w:hAnsi="宋体"/>
          <w:snapToGrid w:val="0"/>
          <w:kern w:val="0"/>
          <w:sz w:val="24"/>
        </w:rPr>
      </w:pPr>
      <w:r w:rsidRPr="005A2597">
        <w:rPr>
          <w:rFonts w:ascii="仿宋_GB2312" w:eastAsia="仿宋_GB2312" w:hAnsi="宋体" w:hint="eastAsia"/>
          <w:snapToGrid w:val="0"/>
          <w:kern w:val="0"/>
          <w:sz w:val="24"/>
        </w:rPr>
        <w:t>7</w:t>
      </w:r>
      <w:r w:rsidRPr="005A2597">
        <w:rPr>
          <w:rFonts w:ascii="仿宋_GB2312" w:eastAsia="仿宋_GB2312" w:hAnsi="宋体"/>
          <w:snapToGrid w:val="0"/>
          <w:kern w:val="0"/>
          <w:sz w:val="24"/>
        </w:rPr>
        <w:t xml:space="preserve">.3 </w:t>
      </w:r>
      <w:r w:rsidRPr="005A2597">
        <w:rPr>
          <w:rFonts w:ascii="仿宋_GB2312" w:eastAsia="仿宋_GB2312" w:hAnsi="宋体" w:hint="eastAsia"/>
          <w:snapToGrid w:val="0"/>
          <w:kern w:val="0"/>
          <w:sz w:val="24"/>
        </w:rPr>
        <w:t>本</w:t>
      </w:r>
      <w:r w:rsidR="00691471" w:rsidRPr="005A2597">
        <w:rPr>
          <w:rFonts w:ascii="仿宋_GB2312" w:eastAsia="仿宋_GB2312" w:hAnsi="宋体" w:hint="eastAsia"/>
          <w:snapToGrid w:val="0"/>
          <w:kern w:val="0"/>
          <w:sz w:val="24"/>
        </w:rPr>
        <w:t>合同约定专项工作</w:t>
      </w:r>
      <w:r w:rsidRPr="005A2597">
        <w:rPr>
          <w:rFonts w:ascii="仿宋_GB2312" w:eastAsia="仿宋_GB2312" w:hAnsi="宋体" w:hint="eastAsia"/>
          <w:snapToGrid w:val="0"/>
          <w:kern w:val="0"/>
          <w:sz w:val="24"/>
        </w:rPr>
        <w:t>完成后，根据甲方认定的乙方实际完成工作量</w:t>
      </w:r>
      <w:r w:rsidR="006D04B5" w:rsidRPr="005A2597">
        <w:rPr>
          <w:rFonts w:ascii="仿宋_GB2312" w:eastAsia="仿宋_GB2312" w:hAnsi="宋体" w:hint="eastAsia"/>
          <w:snapToGrid w:val="0"/>
          <w:kern w:val="0"/>
          <w:sz w:val="24"/>
        </w:rPr>
        <w:t>、</w:t>
      </w:r>
      <w:r w:rsidRPr="005A2597">
        <w:rPr>
          <w:rFonts w:ascii="仿宋_GB2312" w:eastAsia="仿宋_GB2312" w:hAnsi="宋体" w:hint="eastAsia"/>
          <w:snapToGrid w:val="0"/>
          <w:kern w:val="0"/>
          <w:sz w:val="24"/>
        </w:rPr>
        <w:t>7.2条所列</w:t>
      </w:r>
      <w:r w:rsidR="006D04B5" w:rsidRPr="005A2597">
        <w:rPr>
          <w:rFonts w:ascii="仿宋_GB2312" w:eastAsia="仿宋_GB2312" w:hAnsi="宋体" w:hint="eastAsia"/>
          <w:snapToGrid w:val="0"/>
          <w:kern w:val="0"/>
          <w:sz w:val="24"/>
        </w:rPr>
        <w:t>不含税</w:t>
      </w:r>
      <w:r w:rsidRPr="005A2597">
        <w:rPr>
          <w:rFonts w:ascii="仿宋_GB2312" w:eastAsia="仿宋_GB2312" w:hAnsi="宋体" w:hint="eastAsia"/>
          <w:snapToGrid w:val="0"/>
          <w:kern w:val="0"/>
          <w:sz w:val="24"/>
        </w:rPr>
        <w:t>单价</w:t>
      </w:r>
      <w:r w:rsidR="006D04B5" w:rsidRPr="005A2597">
        <w:rPr>
          <w:rFonts w:ascii="仿宋_GB2312" w:eastAsia="仿宋_GB2312" w:hAnsi="宋体" w:hint="eastAsia"/>
          <w:snapToGrid w:val="0"/>
          <w:kern w:val="0"/>
          <w:sz w:val="24"/>
        </w:rPr>
        <w:t>及适用增值税率对本合同</w:t>
      </w:r>
      <w:r w:rsidRPr="005A2597">
        <w:rPr>
          <w:rFonts w:ascii="仿宋_GB2312" w:eastAsia="仿宋_GB2312" w:hAnsi="宋体" w:hint="eastAsia"/>
          <w:snapToGrid w:val="0"/>
          <w:kern w:val="0"/>
          <w:sz w:val="24"/>
        </w:rPr>
        <w:t>进行结算</w:t>
      </w:r>
      <w:r w:rsidR="006D04B5" w:rsidRPr="005A2597">
        <w:rPr>
          <w:rFonts w:ascii="仿宋_GB2312" w:eastAsia="仿宋_GB2312" w:hAnsi="宋体" w:hint="eastAsia"/>
          <w:snapToGrid w:val="0"/>
          <w:kern w:val="0"/>
          <w:sz w:val="24"/>
        </w:rPr>
        <w:t>，签订结算协议</w:t>
      </w:r>
      <w:r w:rsidRPr="005A2597">
        <w:rPr>
          <w:rFonts w:ascii="仿宋_GB2312" w:eastAsia="仿宋_GB2312" w:hAnsi="宋体" w:hint="eastAsia"/>
          <w:snapToGrid w:val="0"/>
          <w:kern w:val="0"/>
          <w:sz w:val="24"/>
        </w:rPr>
        <w:t>。</w:t>
      </w:r>
    </w:p>
    <w:p w14:paraId="38CE958B" w14:textId="77777777" w:rsidR="00A54F6A" w:rsidRPr="005A2597" w:rsidRDefault="00A54F6A" w:rsidP="00A54F6A">
      <w:pPr>
        <w:pStyle w:val="32"/>
        <w:spacing w:line="460" w:lineRule="exact"/>
        <w:ind w:left="319"/>
        <w:rPr>
          <w:snapToGrid w:val="0"/>
        </w:rPr>
      </w:pPr>
      <w:r w:rsidRPr="005A2597">
        <w:rPr>
          <w:rFonts w:hint="eastAsia"/>
          <w:snapToGrid w:val="0"/>
        </w:rPr>
        <w:t>第八条履约担保</w:t>
      </w:r>
    </w:p>
    <w:p w14:paraId="684BC1C5"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本合同</w:t>
      </w:r>
      <w:r w:rsidRPr="005A2597">
        <w:rPr>
          <w:rFonts w:ascii="仿宋_GB2312" w:eastAsia="仿宋_GB2312" w:hint="eastAsia"/>
          <w:snapToGrid w:val="0"/>
          <w:sz w:val="24"/>
          <w:u w:val="single"/>
        </w:rPr>
        <w:t xml:space="preserve"> □有   </w:t>
      </w:r>
      <w:r w:rsidRPr="005A2597">
        <w:rPr>
          <w:rFonts w:ascii="仿宋_GB2312" w:eastAsia="仿宋_GB2312" w:hAnsi="宋体" w:hint="eastAsia"/>
          <w:snapToGrid w:val="0"/>
          <w:kern w:val="0"/>
          <w:sz w:val="24"/>
          <w:u w:val="single"/>
        </w:rPr>
        <w:sym w:font="Wingdings 2" w:char="0052"/>
      </w:r>
      <w:r w:rsidRPr="005A2597">
        <w:rPr>
          <w:rFonts w:ascii="仿宋_GB2312" w:eastAsia="仿宋_GB2312" w:hint="eastAsia"/>
          <w:snapToGrid w:val="0"/>
          <w:sz w:val="24"/>
          <w:u w:val="single"/>
        </w:rPr>
        <w:t xml:space="preserve">无 </w:t>
      </w:r>
      <w:r w:rsidRPr="005A2597">
        <w:rPr>
          <w:rFonts w:ascii="仿宋_GB2312" w:eastAsia="仿宋_GB2312" w:hint="eastAsia"/>
          <w:snapToGrid w:val="0"/>
          <w:sz w:val="24"/>
        </w:rPr>
        <w:t>履约担保。</w:t>
      </w:r>
    </w:p>
    <w:p w14:paraId="3D559F53" w14:textId="77777777" w:rsidR="00A54F6A" w:rsidRPr="005A2597" w:rsidRDefault="00A54F6A" w:rsidP="00A54F6A">
      <w:pPr>
        <w:pStyle w:val="32"/>
        <w:spacing w:line="460" w:lineRule="exact"/>
        <w:ind w:left="319"/>
        <w:rPr>
          <w:snapToGrid w:val="0"/>
        </w:rPr>
      </w:pPr>
      <w:r w:rsidRPr="005A2597">
        <w:rPr>
          <w:rFonts w:hint="eastAsia"/>
          <w:snapToGrid w:val="0"/>
        </w:rPr>
        <w:t>第九条支付方式</w:t>
      </w:r>
    </w:p>
    <w:p w14:paraId="3CABE81F" w14:textId="2039111D" w:rsidR="00A54F6A" w:rsidRPr="005A2597" w:rsidRDefault="00A54F6A" w:rsidP="00A54F6A">
      <w:pPr>
        <w:spacing w:line="48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9.</w:t>
      </w:r>
      <w:r w:rsidR="00190CD3" w:rsidRPr="005A2597">
        <w:rPr>
          <w:rFonts w:ascii="仿宋_GB2312" w:eastAsia="仿宋_GB2312"/>
          <w:snapToGrid w:val="0"/>
          <w:sz w:val="24"/>
        </w:rPr>
        <w:t>1</w:t>
      </w:r>
      <w:r w:rsidRPr="005A2597">
        <w:rPr>
          <w:rFonts w:ascii="仿宋_GB2312" w:eastAsia="仿宋_GB2312" w:hint="eastAsia"/>
          <w:snapToGrid w:val="0"/>
          <w:sz w:val="24"/>
        </w:rPr>
        <w:t xml:space="preserve"> 乙方提交</w:t>
      </w:r>
      <w:r w:rsidR="00387AC6" w:rsidRPr="005A2597">
        <w:rPr>
          <w:rFonts w:ascii="仿宋_GB2312" w:eastAsia="仿宋_GB2312" w:hint="eastAsia"/>
          <w:snapToGrid w:val="0"/>
          <w:sz w:val="24"/>
        </w:rPr>
        <w:t>正式</w:t>
      </w:r>
      <w:r w:rsidRPr="005A2597">
        <w:rPr>
          <w:rFonts w:ascii="仿宋_GB2312" w:eastAsia="仿宋_GB2312" w:hint="eastAsia"/>
          <w:snapToGrid w:val="0"/>
          <w:sz w:val="24"/>
        </w:rPr>
        <w:t>成果文件，</w:t>
      </w:r>
      <w:r w:rsidR="004A6385" w:rsidRPr="005A2597">
        <w:rPr>
          <w:rFonts w:ascii="仿宋_GB2312" w:eastAsia="仿宋_GB2312" w:hint="eastAsia"/>
          <w:snapToGrid w:val="0"/>
          <w:sz w:val="24"/>
        </w:rPr>
        <w:t>经甲方验收合格</w:t>
      </w:r>
      <w:r w:rsidR="00387AC6" w:rsidRPr="005A2597">
        <w:rPr>
          <w:rFonts w:ascii="仿宋_GB2312" w:eastAsia="仿宋_GB2312" w:hint="eastAsia"/>
          <w:snapToGrid w:val="0"/>
          <w:sz w:val="24"/>
        </w:rPr>
        <w:t>后</w:t>
      </w:r>
      <w:r w:rsidR="004A6385" w:rsidRPr="005A2597">
        <w:rPr>
          <w:rFonts w:ascii="仿宋_GB2312" w:eastAsia="仿宋_GB2312"/>
          <w:snapToGrid w:val="0"/>
          <w:sz w:val="24"/>
        </w:rPr>
        <w:t>60</w:t>
      </w:r>
      <w:r w:rsidR="004A6385" w:rsidRPr="005A2597">
        <w:rPr>
          <w:rFonts w:ascii="仿宋_GB2312" w:eastAsia="仿宋_GB2312" w:hint="eastAsia"/>
          <w:snapToGrid w:val="0"/>
          <w:sz w:val="24"/>
        </w:rPr>
        <w:t>日内</w:t>
      </w:r>
      <w:r w:rsidRPr="005A2597">
        <w:rPr>
          <w:rFonts w:ascii="仿宋_GB2312" w:eastAsia="仿宋_GB2312" w:hint="eastAsia"/>
          <w:snapToGrid w:val="0"/>
          <w:sz w:val="24"/>
        </w:rPr>
        <w:t>，甲方向乙方支付至合同价的 100％。</w:t>
      </w:r>
    </w:p>
    <w:p w14:paraId="29F4C18F" w14:textId="2E52E41D" w:rsidR="00A54F6A" w:rsidRPr="005A2597" w:rsidRDefault="00A54F6A" w:rsidP="00A54F6A">
      <w:pPr>
        <w:spacing w:line="360" w:lineRule="auto"/>
        <w:ind w:firstLineChars="200" w:firstLine="480"/>
        <w:jc w:val="left"/>
        <w:rPr>
          <w:rFonts w:ascii="仿宋_GB2312" w:eastAsia="仿宋_GB2312"/>
          <w:snapToGrid w:val="0"/>
          <w:sz w:val="24"/>
        </w:rPr>
      </w:pPr>
      <w:r w:rsidRPr="005A2597">
        <w:rPr>
          <w:rFonts w:ascii="仿宋_GB2312" w:eastAsia="仿宋_GB2312" w:hint="eastAsia"/>
          <w:snapToGrid w:val="0"/>
          <w:sz w:val="24"/>
        </w:rPr>
        <w:t>9.</w:t>
      </w:r>
      <w:r w:rsidR="00C65715" w:rsidRPr="005A2597">
        <w:rPr>
          <w:rFonts w:ascii="仿宋_GB2312" w:eastAsia="仿宋_GB2312"/>
          <w:snapToGrid w:val="0"/>
          <w:sz w:val="24"/>
        </w:rPr>
        <w:t>2</w:t>
      </w:r>
      <w:r w:rsidRPr="005A2597">
        <w:rPr>
          <w:rFonts w:ascii="仿宋_GB2312" w:eastAsia="仿宋_GB2312" w:hint="eastAsia"/>
          <w:snapToGrid w:val="0"/>
          <w:sz w:val="24"/>
        </w:rPr>
        <w:t>乙方申请支付时向甲方出具正式合法增值税</w:t>
      </w:r>
      <w:r w:rsidRPr="005A2597">
        <w:rPr>
          <w:rFonts w:ascii="仿宋_GB2312" w:eastAsia="仿宋_GB2312" w:hint="eastAsia"/>
          <w:snapToGrid w:val="0"/>
          <w:sz w:val="24"/>
          <w:u w:val="single"/>
        </w:rPr>
        <w:t xml:space="preserve"> 专用 </w:t>
      </w:r>
      <w:r w:rsidRPr="005A2597">
        <w:rPr>
          <w:rFonts w:ascii="仿宋_GB2312" w:eastAsia="仿宋_GB2312" w:hint="eastAsia"/>
          <w:snapToGrid w:val="0"/>
          <w:sz w:val="24"/>
        </w:rPr>
        <w:t>发票，并提供满足支付条件的证明资料，</w:t>
      </w:r>
      <w:r w:rsidR="00C65715" w:rsidRPr="005A2597">
        <w:rPr>
          <w:rFonts w:ascii="仿宋_GB2312" w:eastAsia="仿宋_GB2312" w:hint="eastAsia"/>
          <w:snapToGrid w:val="0"/>
          <w:sz w:val="24"/>
        </w:rPr>
        <w:t>甲方通过银行转账方式向乙方付款或采用银行承兑汇票方式支付，银行承兑汇票期限不超过6个月，乙方使用该票据贴现或乙方到银行承兑所产生的所有相关费用由乙方自行承担。</w:t>
      </w:r>
    </w:p>
    <w:p w14:paraId="3D05FFEE" w14:textId="15F34A0B" w:rsidR="00C65715" w:rsidRPr="005A2597" w:rsidRDefault="00C65715" w:rsidP="00A54C46">
      <w:pPr>
        <w:spacing w:line="360" w:lineRule="auto"/>
        <w:ind w:firstLineChars="200" w:firstLine="480"/>
        <w:jc w:val="left"/>
        <w:rPr>
          <w:rFonts w:ascii="仿宋_GB2312" w:eastAsia="仿宋_GB2312"/>
          <w:snapToGrid w:val="0"/>
          <w:sz w:val="24"/>
        </w:rPr>
      </w:pPr>
      <w:r w:rsidRPr="005A2597">
        <w:rPr>
          <w:rFonts w:ascii="仿宋_GB2312" w:eastAsia="仿宋_GB2312" w:hint="eastAsia"/>
          <w:snapToGrid w:val="0"/>
          <w:sz w:val="24"/>
        </w:rPr>
        <w:t>9</w:t>
      </w:r>
      <w:r w:rsidRPr="005A2597">
        <w:rPr>
          <w:rFonts w:ascii="仿宋_GB2312" w:eastAsia="仿宋_GB2312"/>
          <w:snapToGrid w:val="0"/>
          <w:sz w:val="24"/>
        </w:rPr>
        <w:t>.3</w:t>
      </w:r>
      <w:r w:rsidR="00A54C46" w:rsidRPr="005A2597">
        <w:rPr>
          <w:rFonts w:ascii="仿宋_GB2312" w:eastAsia="仿宋_GB2312" w:hint="eastAsia"/>
          <w:snapToGrid w:val="0"/>
          <w:sz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316C34E1" w14:textId="7247E083" w:rsidR="00A54C46" w:rsidRPr="005A2597" w:rsidRDefault="00A54C46" w:rsidP="00A54C46">
      <w:pPr>
        <w:spacing w:line="360" w:lineRule="auto"/>
        <w:ind w:firstLineChars="200" w:firstLine="480"/>
        <w:jc w:val="left"/>
      </w:pPr>
      <w:r w:rsidRPr="005A2597">
        <w:rPr>
          <w:rFonts w:ascii="仿宋_GB2312" w:eastAsia="仿宋_GB2312" w:hint="eastAsia"/>
          <w:snapToGrid w:val="0"/>
          <w:sz w:val="24"/>
        </w:rPr>
        <w:t>9</w:t>
      </w:r>
      <w:r w:rsidRPr="005A2597">
        <w:rPr>
          <w:rFonts w:ascii="仿宋_GB2312" w:eastAsia="仿宋_GB2312"/>
          <w:snapToGrid w:val="0"/>
          <w:sz w:val="24"/>
        </w:rPr>
        <w:t>.4</w:t>
      </w:r>
      <w:r w:rsidRPr="005A2597">
        <w:rPr>
          <w:rFonts w:ascii="仿宋_GB2312" w:eastAsia="仿宋_GB2312" w:hAnsi="宋体" w:hint="eastAsia"/>
          <w:snapToGrid w:val="0"/>
          <w:sz w:val="24"/>
        </w:rPr>
        <w:t>甲方按照本协议载明的乙方银行账户信息向乙方支付协议款项，乙方不得更改账户信息，也不得委托其他单位收取协议款项。若发生前述情形，又不能证明单位的延续性，甲方有权拒绝支付相应款项且不承担任何违约责任。</w:t>
      </w:r>
    </w:p>
    <w:p w14:paraId="2DB24BB0" w14:textId="1C5F4AAE" w:rsidR="00A54F6A" w:rsidRPr="005A2597" w:rsidRDefault="00A54F6A" w:rsidP="00A54F6A">
      <w:pPr>
        <w:pStyle w:val="32"/>
        <w:spacing w:line="460" w:lineRule="exact"/>
        <w:ind w:left="319"/>
        <w:rPr>
          <w:snapToGrid w:val="0"/>
        </w:rPr>
      </w:pPr>
      <w:r w:rsidRPr="005A2597">
        <w:rPr>
          <w:rFonts w:hint="eastAsia"/>
          <w:snapToGrid w:val="0"/>
        </w:rPr>
        <w:t>第十条</w:t>
      </w:r>
      <w:r w:rsidR="00AE1C44" w:rsidRPr="005A2597">
        <w:rPr>
          <w:rFonts w:hint="eastAsia"/>
          <w:snapToGrid w:val="0"/>
        </w:rPr>
        <w:t xml:space="preserve"> </w:t>
      </w:r>
      <w:r w:rsidRPr="005A2597">
        <w:rPr>
          <w:rFonts w:hint="eastAsia"/>
          <w:snapToGrid w:val="0"/>
        </w:rPr>
        <w:t>双方责任</w:t>
      </w:r>
    </w:p>
    <w:p w14:paraId="2C0E7661"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10.1甲方责任</w:t>
      </w:r>
    </w:p>
    <w:p w14:paraId="41E0401A"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53080F9E" w14:textId="21629C01"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lastRenderedPageBreak/>
        <w:t>10.1.2甲方变更委托项目的工作内容、工作范围或质量标准、数量或因提交的资料错误，或所提交资料作较大修改，以致造成乙方返工时，</w:t>
      </w:r>
      <w:r w:rsidR="00704ED7" w:rsidRPr="005A2597">
        <w:rPr>
          <w:rFonts w:ascii="仿宋_GB2312" w:eastAsia="仿宋_GB2312" w:hint="eastAsia"/>
          <w:snapToGrid w:val="0"/>
          <w:sz w:val="24"/>
        </w:rPr>
        <w:t>工期可以合理顺延，但合同价不予调整</w:t>
      </w:r>
      <w:r w:rsidRPr="005A2597">
        <w:rPr>
          <w:rFonts w:ascii="仿宋_GB2312" w:eastAsia="仿宋_GB2312" w:hint="eastAsia"/>
          <w:snapToGrid w:val="0"/>
          <w:sz w:val="24"/>
        </w:rPr>
        <w:t>。</w:t>
      </w:r>
    </w:p>
    <w:p w14:paraId="774C08FF"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14:paraId="3B020E5B"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10.1.4甲方应按本合同规定的金额和日期向乙方支付合同款项，逾期超过</w:t>
      </w:r>
      <w:r w:rsidRPr="005A2597">
        <w:rPr>
          <w:rFonts w:ascii="仿宋" w:eastAsia="仿宋" w:hAnsi="仿宋" w:cs="仿宋" w:hint="eastAsia"/>
          <w:snapToGrid w:val="0"/>
          <w:sz w:val="24"/>
        </w:rPr>
        <w:t>30</w:t>
      </w:r>
      <w:r w:rsidRPr="005A2597">
        <w:rPr>
          <w:rFonts w:ascii="仿宋_GB2312" w:eastAsia="仿宋_GB2312" w:hint="eastAsia"/>
          <w:snapToGrid w:val="0"/>
          <w:sz w:val="24"/>
        </w:rPr>
        <w:t>天以上时，乙方有权暂停履行下阶段工作，并书面通知甲方，且乙方提交文件的时间顺延。</w:t>
      </w:r>
    </w:p>
    <w:p w14:paraId="58ED8C4D"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10.1.5甲方要求乙方比合同规定时间提前交付文件时，须征得乙方同意，不得严重背离合理工作周期。</w:t>
      </w:r>
    </w:p>
    <w:p w14:paraId="2C2C5E9C" w14:textId="14347B4D"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10.1.6甲方应指定专人负责本合同内容的履行并与乙方进行对接。甲方指定的负责人：</w:t>
      </w:r>
      <w:r w:rsidRPr="005A2597">
        <w:rPr>
          <w:rFonts w:ascii="仿宋_GB2312" w:eastAsia="仿宋_GB2312" w:hint="eastAsia"/>
          <w:snapToGrid w:val="0"/>
          <w:sz w:val="24"/>
          <w:u w:val="single"/>
        </w:rPr>
        <w:t xml:space="preserve"> </w:t>
      </w:r>
      <w:r w:rsidR="00EC429B" w:rsidRPr="005A2597">
        <w:rPr>
          <w:rFonts w:ascii="仿宋_GB2312" w:eastAsia="仿宋_GB2312"/>
          <w:snapToGrid w:val="0"/>
          <w:sz w:val="24"/>
          <w:u w:val="single"/>
        </w:rPr>
        <w:t xml:space="preserve">  </w:t>
      </w:r>
      <w:r w:rsidRPr="005A2597">
        <w:rPr>
          <w:rFonts w:ascii="仿宋_GB2312" w:eastAsia="仿宋_GB2312" w:hint="eastAsia"/>
          <w:snapToGrid w:val="0"/>
          <w:sz w:val="24"/>
          <w:u w:val="single"/>
        </w:rPr>
        <w:t xml:space="preserve"> </w:t>
      </w:r>
      <w:r w:rsidRPr="005A2597">
        <w:rPr>
          <w:rFonts w:ascii="仿宋_GB2312" w:eastAsia="仿宋_GB2312" w:hint="eastAsia"/>
          <w:snapToGrid w:val="0"/>
          <w:sz w:val="24"/>
        </w:rPr>
        <w:t>，电话：</w:t>
      </w:r>
      <w:r w:rsidRPr="005A2597">
        <w:rPr>
          <w:rFonts w:ascii="仿宋_GB2312" w:eastAsia="仿宋_GB2312" w:hint="eastAsia"/>
          <w:snapToGrid w:val="0"/>
          <w:sz w:val="24"/>
          <w:u w:val="single"/>
        </w:rPr>
        <w:t xml:space="preserve"> </w:t>
      </w:r>
      <w:r w:rsidRPr="005A2597">
        <w:rPr>
          <w:rFonts w:ascii="仿宋_GB2312" w:eastAsia="仿宋_GB2312"/>
          <w:snapToGrid w:val="0"/>
          <w:sz w:val="24"/>
          <w:u w:val="single"/>
        </w:rPr>
        <w:t xml:space="preserve">        </w:t>
      </w:r>
      <w:r w:rsidRPr="005A2597">
        <w:rPr>
          <w:rFonts w:ascii="仿宋_GB2312" w:eastAsia="仿宋_GB2312" w:hint="eastAsia"/>
          <w:snapToGrid w:val="0"/>
          <w:sz w:val="24"/>
          <w:u w:val="single"/>
        </w:rPr>
        <w:t xml:space="preserve"> </w:t>
      </w:r>
      <w:r w:rsidRPr="005A2597">
        <w:rPr>
          <w:rFonts w:ascii="仿宋_GB2312" w:eastAsia="仿宋_GB2312" w:hint="eastAsia"/>
          <w:snapToGrid w:val="0"/>
          <w:sz w:val="24"/>
        </w:rPr>
        <w:t xml:space="preserve"> ，身份证号：</w:t>
      </w:r>
      <w:r w:rsidRPr="005A2597">
        <w:rPr>
          <w:rFonts w:ascii="仿宋_GB2312" w:eastAsia="仿宋_GB2312" w:hint="eastAsia"/>
          <w:snapToGrid w:val="0"/>
          <w:sz w:val="24"/>
          <w:u w:val="single"/>
        </w:rPr>
        <w:t xml:space="preserve"> </w:t>
      </w:r>
      <w:r w:rsidRPr="005A2597">
        <w:rPr>
          <w:rFonts w:ascii="仿宋_GB2312" w:eastAsia="仿宋_GB2312"/>
          <w:snapToGrid w:val="0"/>
          <w:sz w:val="24"/>
          <w:u w:val="single"/>
        </w:rPr>
        <w:t xml:space="preserve">                </w:t>
      </w:r>
      <w:r w:rsidRPr="005A2597">
        <w:rPr>
          <w:rFonts w:ascii="仿宋_GB2312" w:eastAsia="仿宋_GB2312" w:hint="eastAsia"/>
          <w:snapToGrid w:val="0"/>
          <w:sz w:val="24"/>
          <w:u w:val="single"/>
        </w:rPr>
        <w:t xml:space="preserve"> </w:t>
      </w:r>
      <w:r w:rsidRPr="005A2597">
        <w:rPr>
          <w:rFonts w:ascii="仿宋_GB2312" w:eastAsia="仿宋_GB2312" w:hint="eastAsia"/>
          <w:snapToGrid w:val="0"/>
          <w:sz w:val="24"/>
        </w:rPr>
        <w:t>。</w:t>
      </w:r>
    </w:p>
    <w:p w14:paraId="3D364B15"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 乙方责任</w:t>
      </w:r>
    </w:p>
    <w:p w14:paraId="66EB383F"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68D9BDFF"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10.2.2 乙方应保证有足够的专业技术人员和设备按时保质完成本合同约定的工作任务。</w:t>
      </w:r>
    </w:p>
    <w:p w14:paraId="045ADC2C"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10.2.3乙方应指定专人负责本合同内容的履行并与甲方进行对接。乙方指定的负责人：</w:t>
      </w:r>
      <w:r w:rsidRPr="005A2597">
        <w:rPr>
          <w:rFonts w:ascii="仿宋_GB2312" w:eastAsia="仿宋_GB2312" w:hint="eastAsia"/>
          <w:snapToGrid w:val="0"/>
          <w:sz w:val="24"/>
          <w:u w:val="single"/>
        </w:rPr>
        <w:t xml:space="preserve"> </w:t>
      </w:r>
      <w:r w:rsidRPr="005A2597">
        <w:rPr>
          <w:rFonts w:ascii="仿宋_GB2312" w:eastAsia="仿宋_GB2312"/>
          <w:snapToGrid w:val="0"/>
          <w:sz w:val="24"/>
          <w:u w:val="single"/>
        </w:rPr>
        <w:t xml:space="preserve">     </w:t>
      </w:r>
      <w:r w:rsidRPr="005A2597">
        <w:rPr>
          <w:rFonts w:ascii="仿宋_GB2312" w:eastAsia="仿宋_GB2312" w:hint="eastAsia"/>
          <w:snapToGrid w:val="0"/>
          <w:sz w:val="24"/>
        </w:rPr>
        <w:t>，电话：</w:t>
      </w:r>
      <w:r w:rsidRPr="005A2597">
        <w:rPr>
          <w:rFonts w:ascii="仿宋_GB2312" w:eastAsia="仿宋_GB2312"/>
          <w:snapToGrid w:val="0"/>
          <w:sz w:val="24"/>
          <w:u w:val="single"/>
        </w:rPr>
        <w:t xml:space="preserve">        </w:t>
      </w:r>
      <w:r w:rsidRPr="005A2597">
        <w:rPr>
          <w:rFonts w:ascii="仿宋_GB2312" w:eastAsia="仿宋_GB2312" w:hint="eastAsia"/>
          <w:snapToGrid w:val="0"/>
          <w:sz w:val="24"/>
        </w:rPr>
        <w:t>，身份证号：</w:t>
      </w:r>
      <w:r w:rsidRPr="005A2597">
        <w:rPr>
          <w:rFonts w:ascii="仿宋_GB2312" w:eastAsia="仿宋_GB2312"/>
          <w:snapToGrid w:val="0"/>
          <w:sz w:val="24"/>
          <w:u w:val="single"/>
        </w:rPr>
        <w:t xml:space="preserve">                    </w:t>
      </w:r>
      <w:r w:rsidRPr="005A2597">
        <w:rPr>
          <w:rFonts w:ascii="仿宋_GB2312" w:eastAsia="仿宋_GB2312" w:hint="eastAsia"/>
          <w:snapToGrid w:val="0"/>
          <w:sz w:val="24"/>
        </w:rPr>
        <w:t>。</w:t>
      </w:r>
    </w:p>
    <w:p w14:paraId="2CBD331E"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10.2.4乙方提交的成果文件合理使用年限为15年。</w:t>
      </w:r>
    </w:p>
    <w:p w14:paraId="715EC30A"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10.2.5乙方负责对外的审查、汇报工作，负责该合同项目的联络和后续服务工作。</w:t>
      </w:r>
    </w:p>
    <w:p w14:paraId="5B6D38DD"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082B5539" w14:textId="14A156EF"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10.2.7由于乙方原因，延误了成果文件交付时间，在应收合同经费中按照2000元人民币/天的标准扣取，直至合同经费扣完为止。延误超过15日的，甲</w:t>
      </w:r>
      <w:r w:rsidRPr="005A2597">
        <w:rPr>
          <w:rFonts w:ascii="仿宋_GB2312" w:eastAsia="仿宋_GB2312" w:hint="eastAsia"/>
          <w:snapToGrid w:val="0"/>
          <w:sz w:val="24"/>
        </w:rPr>
        <w:lastRenderedPageBreak/>
        <w:t>方有权立即解除本合同。甲方解除本合同的，本合同自甲方解除合同的书面通知送达乙方之日起解除，甲方有权没收乙方的履约保证金（若有）</w:t>
      </w:r>
      <w:r w:rsidR="00BD5C05" w:rsidRPr="005A2597">
        <w:rPr>
          <w:rFonts w:ascii="仿宋_GB2312" w:eastAsia="仿宋_GB2312" w:hint="eastAsia"/>
          <w:snapToGrid w:val="0"/>
          <w:sz w:val="24"/>
        </w:rPr>
        <w:t>。乙方应赔偿由此给甲方造成的全部经济损失</w:t>
      </w:r>
      <w:r w:rsidRPr="005A2597">
        <w:rPr>
          <w:rFonts w:ascii="仿宋_GB2312" w:eastAsia="仿宋_GB2312" w:hint="eastAsia"/>
          <w:snapToGrid w:val="0"/>
          <w:sz w:val="24"/>
        </w:rPr>
        <w:t>。</w:t>
      </w:r>
    </w:p>
    <w:p w14:paraId="01712482"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10.2.8乙方开展工作或提交成果所选用的国家标准图、部标准图、行业标准图及地方标准图由乙方负责解决。</w:t>
      </w:r>
    </w:p>
    <w:p w14:paraId="6C923690"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14:paraId="40441A04"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10.2.10 合同生效后，乙方无正当理由要求终止或解除合同的，乙方应向甲方支付合同总金额20%的违约金，甲方有权同时没收乙方的履约保证金（若有），并将乙方剔除甲方供应商库，三年内不得入库。</w:t>
      </w:r>
    </w:p>
    <w:p w14:paraId="0FA6D975"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0EF1145B"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51A69909" w14:textId="77777777" w:rsidR="00A54F6A" w:rsidRPr="005A2597" w:rsidRDefault="00A54F6A" w:rsidP="00A54F6A">
      <w:pPr>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F49CE06" w14:textId="77777777" w:rsidR="00A54F6A" w:rsidRPr="005A2597" w:rsidRDefault="00A54F6A" w:rsidP="00A54F6A">
      <w:pPr>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4D71C1A0" w14:textId="77777777" w:rsidR="00A54F6A" w:rsidRPr="005A2597" w:rsidRDefault="00A54F6A" w:rsidP="00A54F6A">
      <w:pPr>
        <w:pStyle w:val="32"/>
        <w:spacing w:line="460" w:lineRule="exact"/>
        <w:ind w:left="319"/>
        <w:rPr>
          <w:snapToGrid w:val="0"/>
        </w:rPr>
      </w:pPr>
      <w:r w:rsidRPr="005A2597">
        <w:rPr>
          <w:rFonts w:hint="eastAsia"/>
          <w:snapToGrid w:val="0"/>
        </w:rPr>
        <w:t>第十一条保密和知识产权保护</w:t>
      </w:r>
    </w:p>
    <w:p w14:paraId="201E044C"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11.1甲方单位所提供的资料中部分内容可能为国家规定的涉密资料，乙方须按国家保密法及实施条例规定，在本单位内规范使用，严禁复制或在互联网上</w:t>
      </w:r>
      <w:r w:rsidRPr="005A2597">
        <w:rPr>
          <w:rFonts w:ascii="仿宋_GB2312" w:eastAsia="仿宋_GB2312" w:hint="eastAsia"/>
          <w:snapToGrid w:val="0"/>
          <w:sz w:val="24"/>
        </w:rPr>
        <w:lastRenderedPageBreak/>
        <w:t>传输。乙方单位及个人不得利用职权、工作之便或采用其他手段向其他单位和个人擅自披露、传输或转让使用本成果资料。</w:t>
      </w:r>
    </w:p>
    <w:p w14:paraId="3A97A409"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14:paraId="667CD199"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D81BCBD" w14:textId="77777777" w:rsidR="00A54F6A" w:rsidRPr="005A2597" w:rsidRDefault="00A54F6A" w:rsidP="00A54F6A">
      <w:pPr>
        <w:pStyle w:val="32"/>
        <w:spacing w:line="460" w:lineRule="exact"/>
        <w:ind w:left="319"/>
        <w:rPr>
          <w:snapToGrid w:val="0"/>
        </w:rPr>
      </w:pPr>
      <w:r w:rsidRPr="005A2597">
        <w:rPr>
          <w:rFonts w:hint="eastAsia"/>
          <w:snapToGrid w:val="0"/>
        </w:rPr>
        <w:t>第十二条争议解决</w:t>
      </w:r>
    </w:p>
    <w:p w14:paraId="5532768D"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12.1本合同发生争议，甲方与乙方应及时协商解决。协商不成时，任何一方可向甲方所在地有管辖权的人民法院起诉。</w:t>
      </w:r>
    </w:p>
    <w:p w14:paraId="0BFADB8A" w14:textId="77777777" w:rsidR="00A54F6A" w:rsidRPr="005A2597" w:rsidRDefault="00A54F6A" w:rsidP="00A54F6A">
      <w:pPr>
        <w:pStyle w:val="32"/>
        <w:spacing w:line="460" w:lineRule="exact"/>
        <w:ind w:left="319"/>
        <w:rPr>
          <w:snapToGrid w:val="0"/>
        </w:rPr>
      </w:pPr>
      <w:r w:rsidRPr="005A2597">
        <w:rPr>
          <w:rFonts w:hint="eastAsia"/>
          <w:snapToGrid w:val="0"/>
        </w:rPr>
        <w:t>第十三条</w:t>
      </w:r>
      <w:r w:rsidRPr="005A2597">
        <w:rPr>
          <w:rFonts w:hint="eastAsia"/>
          <w:snapToGrid w:val="0"/>
        </w:rPr>
        <w:t xml:space="preserve"> </w:t>
      </w:r>
      <w:r w:rsidRPr="005A2597">
        <w:rPr>
          <w:rFonts w:hint="eastAsia"/>
          <w:snapToGrid w:val="0"/>
        </w:rPr>
        <w:t>通知和送达</w:t>
      </w:r>
    </w:p>
    <w:p w14:paraId="31C4E838"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5A2597">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6A0D70D3"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13.2甲乙双方的联系信息如下：</w:t>
      </w:r>
    </w:p>
    <w:p w14:paraId="20AE4F9B" w14:textId="127FED4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13.2.1甲方联系人：</w:t>
      </w:r>
      <w:r w:rsidR="007838A6" w:rsidRPr="005A2597">
        <w:rPr>
          <w:rFonts w:ascii="仿宋_GB2312" w:eastAsia="仿宋_GB2312" w:hint="eastAsia"/>
          <w:snapToGrid w:val="0"/>
          <w:sz w:val="24"/>
        </w:rPr>
        <w:t xml:space="preserve"> </w:t>
      </w:r>
      <w:r w:rsidR="007838A6" w:rsidRPr="005A2597">
        <w:rPr>
          <w:rFonts w:ascii="仿宋_GB2312" w:eastAsia="仿宋_GB2312"/>
          <w:snapToGrid w:val="0"/>
          <w:sz w:val="24"/>
        </w:rPr>
        <w:t xml:space="preserve"> </w:t>
      </w:r>
      <w:r w:rsidRPr="005A2597">
        <w:rPr>
          <w:rFonts w:ascii="仿宋_GB2312" w:eastAsia="仿宋_GB2312"/>
          <w:snapToGrid w:val="0"/>
          <w:sz w:val="24"/>
        </w:rPr>
        <w:t xml:space="preserve"> </w:t>
      </w:r>
      <w:r w:rsidRPr="005A2597">
        <w:rPr>
          <w:rFonts w:ascii="仿宋_GB2312" w:eastAsia="仿宋_GB2312" w:hint="eastAsia"/>
          <w:snapToGrid w:val="0"/>
          <w:sz w:val="24"/>
        </w:rPr>
        <w:t>，联系电话：</w:t>
      </w:r>
    </w:p>
    <w:p w14:paraId="5A30B7F0" w14:textId="7F8E9B27" w:rsidR="00A54F6A" w:rsidRPr="005A2597" w:rsidRDefault="00A54F6A" w:rsidP="00A54F6A">
      <w:pPr>
        <w:widowControl/>
        <w:spacing w:line="460" w:lineRule="exact"/>
        <w:ind w:firstLineChars="500" w:firstLine="1200"/>
        <w:jc w:val="left"/>
        <w:rPr>
          <w:rFonts w:ascii="仿宋_GB2312" w:eastAsia="仿宋_GB2312"/>
          <w:snapToGrid w:val="0"/>
          <w:sz w:val="24"/>
        </w:rPr>
      </w:pPr>
      <w:r w:rsidRPr="005A2597">
        <w:rPr>
          <w:rFonts w:ascii="仿宋_GB2312" w:eastAsia="仿宋_GB2312" w:hint="eastAsia"/>
          <w:snapToGrid w:val="0"/>
          <w:sz w:val="24"/>
        </w:rPr>
        <w:t>电子邮箱：</w:t>
      </w:r>
      <w:r w:rsidR="00215CA0" w:rsidRPr="005A2597">
        <w:rPr>
          <w:rFonts w:ascii="仿宋_GB2312" w:eastAsia="仿宋_GB2312"/>
          <w:snapToGrid w:val="0"/>
          <w:sz w:val="24"/>
        </w:rPr>
        <w:t xml:space="preserve">    </w:t>
      </w:r>
    </w:p>
    <w:p w14:paraId="1A0D48BB" w14:textId="77777777" w:rsidR="00A54F6A" w:rsidRPr="005A2597" w:rsidRDefault="00A54F6A" w:rsidP="00A54F6A">
      <w:pPr>
        <w:widowControl/>
        <w:spacing w:line="460" w:lineRule="exact"/>
        <w:ind w:firstLineChars="500" w:firstLine="1200"/>
        <w:jc w:val="left"/>
        <w:rPr>
          <w:rFonts w:ascii="仿宋_GB2312" w:eastAsia="仿宋_GB2312"/>
          <w:snapToGrid w:val="0"/>
          <w:sz w:val="24"/>
        </w:rPr>
      </w:pPr>
      <w:r w:rsidRPr="005A2597">
        <w:rPr>
          <w:rFonts w:ascii="仿宋_GB2312" w:eastAsia="仿宋_GB2312" w:hint="eastAsia"/>
          <w:snapToGrid w:val="0"/>
          <w:sz w:val="24"/>
        </w:rPr>
        <w:t>通讯地址：成都市</w:t>
      </w:r>
      <w:r w:rsidRPr="005A2597">
        <w:rPr>
          <w:rFonts w:ascii="仿宋_GB2312" w:eastAsia="仿宋_GB2312"/>
          <w:snapToGrid w:val="0"/>
          <w:sz w:val="24"/>
        </w:rPr>
        <w:t>青羊区太升北路</w:t>
      </w:r>
      <w:r w:rsidRPr="005A2597">
        <w:rPr>
          <w:rFonts w:ascii="仿宋_GB2312" w:eastAsia="仿宋_GB2312" w:hint="eastAsia"/>
          <w:snapToGrid w:val="0"/>
          <w:sz w:val="24"/>
        </w:rPr>
        <w:t xml:space="preserve">35号 </w:t>
      </w:r>
    </w:p>
    <w:p w14:paraId="0AABFFE9" w14:textId="77777777" w:rsidR="00A54F6A" w:rsidRPr="005A2597" w:rsidRDefault="00A54F6A" w:rsidP="00A54F6A">
      <w:pPr>
        <w:widowControl/>
        <w:spacing w:line="460" w:lineRule="exact"/>
        <w:ind w:firstLineChars="500" w:firstLine="1200"/>
        <w:jc w:val="left"/>
        <w:rPr>
          <w:rFonts w:ascii="仿宋_GB2312" w:eastAsia="仿宋_GB2312"/>
          <w:snapToGrid w:val="0"/>
          <w:sz w:val="24"/>
        </w:rPr>
      </w:pPr>
      <w:r w:rsidRPr="005A2597">
        <w:rPr>
          <w:rFonts w:ascii="仿宋_GB2312" w:eastAsia="仿宋_GB2312" w:hint="eastAsia"/>
          <w:snapToGrid w:val="0"/>
          <w:sz w:val="24"/>
        </w:rPr>
        <w:t>邮编：610017</w:t>
      </w:r>
      <w:r w:rsidRPr="005A2597">
        <w:rPr>
          <w:rFonts w:ascii="仿宋_GB2312" w:eastAsia="仿宋_GB2312"/>
          <w:snapToGrid w:val="0"/>
          <w:sz w:val="24"/>
        </w:rPr>
        <w:t xml:space="preserve"> </w:t>
      </w:r>
    </w:p>
    <w:p w14:paraId="0385362F"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 xml:space="preserve">13.2.2乙方联系人： </w:t>
      </w:r>
      <w:r w:rsidRPr="005A2597">
        <w:rPr>
          <w:rFonts w:ascii="仿宋_GB2312" w:eastAsia="仿宋_GB2312"/>
          <w:snapToGrid w:val="0"/>
          <w:sz w:val="24"/>
        </w:rPr>
        <w:t xml:space="preserve">   </w:t>
      </w:r>
      <w:r w:rsidRPr="005A2597">
        <w:rPr>
          <w:rFonts w:ascii="仿宋_GB2312" w:eastAsia="仿宋_GB2312" w:hint="eastAsia"/>
          <w:snapToGrid w:val="0"/>
          <w:sz w:val="24"/>
        </w:rPr>
        <w:t>，联系电话：</w:t>
      </w:r>
      <w:r w:rsidRPr="005A2597">
        <w:rPr>
          <w:rFonts w:ascii="仿宋_GB2312" w:eastAsia="仿宋_GB2312"/>
          <w:snapToGrid w:val="0"/>
          <w:sz w:val="24"/>
        </w:rPr>
        <w:t xml:space="preserve">  </w:t>
      </w:r>
    </w:p>
    <w:p w14:paraId="287C66D1"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snapToGrid w:val="0"/>
          <w:sz w:val="24"/>
        </w:rPr>
        <w:tab/>
      </w:r>
      <w:r w:rsidRPr="005A2597">
        <w:rPr>
          <w:rFonts w:ascii="仿宋_GB2312" w:eastAsia="仿宋_GB2312"/>
          <w:snapToGrid w:val="0"/>
          <w:sz w:val="24"/>
        </w:rPr>
        <w:tab/>
      </w:r>
      <w:r w:rsidRPr="005A2597">
        <w:rPr>
          <w:rFonts w:ascii="仿宋_GB2312" w:eastAsia="仿宋_GB2312" w:hint="eastAsia"/>
          <w:snapToGrid w:val="0"/>
          <w:sz w:val="24"/>
        </w:rPr>
        <w:t>电子邮箱：</w:t>
      </w:r>
      <w:hyperlink r:id="rId8" w:history="1"/>
      <w:r w:rsidRPr="005A2597">
        <w:rPr>
          <w:rFonts w:ascii="仿宋_GB2312" w:eastAsia="仿宋_GB2312"/>
          <w:snapToGrid w:val="0"/>
          <w:sz w:val="24"/>
        </w:rPr>
        <w:t xml:space="preserve">  </w:t>
      </w:r>
    </w:p>
    <w:p w14:paraId="47812D2D"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snapToGrid w:val="0"/>
          <w:sz w:val="24"/>
        </w:rPr>
        <w:tab/>
      </w:r>
      <w:r w:rsidRPr="005A2597">
        <w:rPr>
          <w:rFonts w:ascii="仿宋_GB2312" w:eastAsia="仿宋_GB2312"/>
          <w:snapToGrid w:val="0"/>
          <w:sz w:val="24"/>
        </w:rPr>
        <w:tab/>
      </w:r>
      <w:r w:rsidRPr="005A2597">
        <w:rPr>
          <w:rFonts w:ascii="仿宋_GB2312" w:eastAsia="仿宋_GB2312" w:hint="eastAsia"/>
          <w:snapToGrid w:val="0"/>
          <w:sz w:val="24"/>
        </w:rPr>
        <w:t xml:space="preserve">通讯地址： </w:t>
      </w:r>
    </w:p>
    <w:p w14:paraId="41AEFB9A"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snapToGrid w:val="0"/>
          <w:sz w:val="24"/>
        </w:rPr>
        <w:tab/>
      </w:r>
      <w:r w:rsidRPr="005A2597">
        <w:rPr>
          <w:rFonts w:ascii="仿宋_GB2312" w:eastAsia="仿宋_GB2312"/>
          <w:snapToGrid w:val="0"/>
          <w:sz w:val="24"/>
        </w:rPr>
        <w:tab/>
      </w:r>
      <w:r w:rsidRPr="005A2597">
        <w:rPr>
          <w:rFonts w:ascii="仿宋_GB2312" w:eastAsia="仿宋_GB2312" w:hint="eastAsia"/>
          <w:snapToGrid w:val="0"/>
          <w:sz w:val="24"/>
        </w:rPr>
        <w:t>邮编：</w:t>
      </w:r>
      <w:r w:rsidRPr="005A2597">
        <w:rPr>
          <w:rFonts w:ascii="仿宋_GB2312" w:eastAsia="仿宋_GB2312"/>
          <w:snapToGrid w:val="0"/>
          <w:sz w:val="24"/>
        </w:rPr>
        <w:t xml:space="preserve"> </w:t>
      </w:r>
    </w:p>
    <w:p w14:paraId="70F71E21" w14:textId="77777777" w:rsidR="00A54F6A" w:rsidRPr="005A2597" w:rsidRDefault="00A54F6A" w:rsidP="00A54F6A">
      <w:pPr>
        <w:pStyle w:val="32"/>
        <w:spacing w:line="460" w:lineRule="exact"/>
        <w:ind w:left="319"/>
        <w:rPr>
          <w:snapToGrid w:val="0"/>
        </w:rPr>
      </w:pPr>
      <w:r w:rsidRPr="005A2597">
        <w:rPr>
          <w:rFonts w:hint="eastAsia"/>
          <w:snapToGrid w:val="0"/>
        </w:rPr>
        <w:t>第十四条合同生效及其他</w:t>
      </w:r>
    </w:p>
    <w:p w14:paraId="534BDA5D"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14.1由于不可抗力因素致使合同无法履行时，双方应及时协商解决。</w:t>
      </w:r>
    </w:p>
    <w:p w14:paraId="2004FDB9"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lastRenderedPageBreak/>
        <w:t>14.2未尽事宜，经双方协商一致，签订补充协议，补充协议与本合同具有同等效力。</w:t>
      </w:r>
    </w:p>
    <w:p w14:paraId="7A86772C" w14:textId="77777777"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14.3双方认可的来往传真、电报、会议纪要等，均为合同的组成部分，与本合同具有同等法律效力。</w:t>
      </w:r>
    </w:p>
    <w:p w14:paraId="1396D271" w14:textId="3D4967E3" w:rsidR="00A54F6A" w:rsidRPr="005A2597" w:rsidRDefault="00A54F6A" w:rsidP="00A54F6A">
      <w:pPr>
        <w:widowControl/>
        <w:spacing w:line="460" w:lineRule="exact"/>
        <w:ind w:firstLineChars="200" w:firstLine="480"/>
        <w:jc w:val="left"/>
        <w:rPr>
          <w:rFonts w:ascii="仿宋_GB2312" w:eastAsia="仿宋_GB2312"/>
          <w:snapToGrid w:val="0"/>
          <w:sz w:val="24"/>
        </w:rPr>
      </w:pPr>
      <w:r w:rsidRPr="005A2597">
        <w:rPr>
          <w:rFonts w:ascii="仿宋_GB2312" w:eastAsia="仿宋_GB2312" w:hint="eastAsia"/>
          <w:snapToGrid w:val="0"/>
          <w:sz w:val="24"/>
        </w:rPr>
        <w:t>14.4本合同双方法定代表人或授权代表签字盖章生效，一式</w:t>
      </w:r>
      <w:r w:rsidRPr="005A2597">
        <w:rPr>
          <w:rFonts w:ascii="仿宋_GB2312" w:eastAsia="仿宋_GB2312" w:hint="eastAsia"/>
          <w:snapToGrid w:val="0"/>
          <w:sz w:val="24"/>
          <w:u w:val="single"/>
        </w:rPr>
        <w:t xml:space="preserve"> </w:t>
      </w:r>
      <w:r w:rsidR="006F7D22" w:rsidRPr="005A2597">
        <w:rPr>
          <w:rFonts w:ascii="仿宋_GB2312" w:eastAsia="仿宋_GB2312" w:hint="eastAsia"/>
          <w:snapToGrid w:val="0"/>
          <w:sz w:val="24"/>
          <w:u w:val="single"/>
        </w:rPr>
        <w:t>六</w:t>
      </w:r>
      <w:r w:rsidRPr="005A2597">
        <w:rPr>
          <w:rFonts w:ascii="仿宋_GB2312" w:eastAsia="仿宋_GB2312" w:hint="eastAsia"/>
          <w:snapToGrid w:val="0"/>
          <w:sz w:val="24"/>
          <w:u w:val="single"/>
        </w:rPr>
        <w:t xml:space="preserve"> </w:t>
      </w:r>
      <w:r w:rsidRPr="005A2597">
        <w:rPr>
          <w:rFonts w:ascii="仿宋_GB2312" w:eastAsia="仿宋_GB2312" w:hint="eastAsia"/>
          <w:snapToGrid w:val="0"/>
          <w:sz w:val="24"/>
        </w:rPr>
        <w:t>份，甲方</w:t>
      </w:r>
      <w:r w:rsidRPr="005A2597">
        <w:rPr>
          <w:rFonts w:ascii="仿宋_GB2312" w:eastAsia="仿宋_GB2312" w:hint="eastAsia"/>
          <w:snapToGrid w:val="0"/>
          <w:sz w:val="24"/>
          <w:u w:val="single"/>
        </w:rPr>
        <w:t xml:space="preserve"> </w:t>
      </w:r>
      <w:r w:rsidR="006F7D22" w:rsidRPr="005A2597">
        <w:rPr>
          <w:rFonts w:ascii="仿宋_GB2312" w:eastAsia="仿宋_GB2312" w:hint="eastAsia"/>
          <w:snapToGrid w:val="0"/>
          <w:sz w:val="24"/>
          <w:u w:val="single"/>
        </w:rPr>
        <w:t>三</w:t>
      </w:r>
      <w:r w:rsidRPr="005A2597">
        <w:rPr>
          <w:rFonts w:ascii="仿宋_GB2312" w:eastAsia="仿宋_GB2312" w:hint="eastAsia"/>
          <w:snapToGrid w:val="0"/>
          <w:sz w:val="24"/>
          <w:u w:val="single"/>
        </w:rPr>
        <w:t xml:space="preserve"> </w:t>
      </w:r>
      <w:r w:rsidRPr="005A2597">
        <w:rPr>
          <w:rFonts w:ascii="仿宋_GB2312" w:eastAsia="仿宋_GB2312" w:hint="eastAsia"/>
          <w:snapToGrid w:val="0"/>
          <w:sz w:val="24"/>
        </w:rPr>
        <w:t>份，乙方</w:t>
      </w:r>
      <w:r w:rsidRPr="005A2597">
        <w:rPr>
          <w:rFonts w:ascii="仿宋_GB2312" w:eastAsia="仿宋_GB2312" w:hint="eastAsia"/>
          <w:snapToGrid w:val="0"/>
          <w:sz w:val="24"/>
          <w:u w:val="single"/>
        </w:rPr>
        <w:t xml:space="preserve"> </w:t>
      </w:r>
      <w:r w:rsidR="006F7D22" w:rsidRPr="005A2597">
        <w:rPr>
          <w:rFonts w:ascii="仿宋_GB2312" w:eastAsia="仿宋_GB2312" w:hint="eastAsia"/>
          <w:snapToGrid w:val="0"/>
          <w:sz w:val="24"/>
          <w:u w:val="single"/>
        </w:rPr>
        <w:t>三</w:t>
      </w:r>
      <w:r w:rsidRPr="005A2597">
        <w:rPr>
          <w:rFonts w:ascii="仿宋_GB2312" w:eastAsia="仿宋_GB2312" w:hint="eastAsia"/>
          <w:snapToGrid w:val="0"/>
          <w:sz w:val="24"/>
          <w:u w:val="single"/>
        </w:rPr>
        <w:t xml:space="preserve"> </w:t>
      </w:r>
      <w:r w:rsidRPr="005A2597">
        <w:rPr>
          <w:rFonts w:ascii="仿宋_GB2312" w:eastAsia="仿宋_GB2312" w:hint="eastAsia"/>
          <w:snapToGrid w:val="0"/>
          <w:sz w:val="24"/>
        </w:rPr>
        <w:t>份，具有同等法律效力。</w:t>
      </w:r>
    </w:p>
    <w:p w14:paraId="1C13EB7B" w14:textId="77777777" w:rsidR="00A54F6A" w:rsidRPr="005A2597" w:rsidRDefault="00A54F6A" w:rsidP="00A54F6A">
      <w:pPr>
        <w:pStyle w:val="ae"/>
        <w:ind w:left="840" w:hanging="420"/>
      </w:pPr>
    </w:p>
    <w:p w14:paraId="433D8A87" w14:textId="77777777" w:rsidR="00A54F6A" w:rsidRPr="005A2597" w:rsidRDefault="00A54F6A" w:rsidP="00A54F6A"/>
    <w:p w14:paraId="2AF82367" w14:textId="77777777" w:rsidR="00A54F6A" w:rsidRPr="005A2597" w:rsidRDefault="00A54F6A" w:rsidP="00A54F6A"/>
    <w:tbl>
      <w:tblPr>
        <w:tblW w:w="9045" w:type="dxa"/>
        <w:jc w:val="center"/>
        <w:tblLayout w:type="fixed"/>
        <w:tblLook w:val="0000" w:firstRow="0" w:lastRow="0" w:firstColumn="0" w:lastColumn="0" w:noHBand="0" w:noVBand="0"/>
      </w:tblPr>
      <w:tblGrid>
        <w:gridCol w:w="4798"/>
        <w:gridCol w:w="4247"/>
      </w:tblGrid>
      <w:tr w:rsidR="00A54F6A" w:rsidRPr="005A2597" w14:paraId="48652D88" w14:textId="77777777" w:rsidTr="00621FE4">
        <w:trPr>
          <w:trHeight w:val="6419"/>
          <w:jc w:val="center"/>
        </w:trPr>
        <w:tc>
          <w:tcPr>
            <w:tcW w:w="4795" w:type="dxa"/>
          </w:tcPr>
          <w:p w14:paraId="0C72EF67" w14:textId="77777777" w:rsidR="00A54F6A" w:rsidRPr="005A2597" w:rsidRDefault="00A54F6A" w:rsidP="00621FE4">
            <w:pPr>
              <w:rPr>
                <w:rFonts w:ascii="仿宋_GB2312" w:eastAsia="仿宋_GB2312"/>
                <w:sz w:val="24"/>
              </w:rPr>
            </w:pPr>
          </w:p>
          <w:p w14:paraId="3056F2BF" w14:textId="77777777" w:rsidR="00A54F6A" w:rsidRPr="005A2597" w:rsidRDefault="00A54F6A" w:rsidP="00621FE4">
            <w:pPr>
              <w:rPr>
                <w:rFonts w:ascii="仿宋_GB2312" w:eastAsia="仿宋_GB2312"/>
                <w:sz w:val="24"/>
              </w:rPr>
            </w:pPr>
            <w:r w:rsidRPr="005A2597">
              <w:rPr>
                <w:rFonts w:ascii="仿宋_GB2312" w:eastAsia="仿宋_GB2312" w:hint="eastAsia"/>
                <w:sz w:val="24"/>
              </w:rPr>
              <w:t>甲方：四川省交通勘察设计研究院有限公司</w:t>
            </w:r>
          </w:p>
          <w:p w14:paraId="12AB694C" w14:textId="77777777" w:rsidR="00A54F6A" w:rsidRPr="005A2597" w:rsidRDefault="00A54F6A" w:rsidP="00621FE4">
            <w:pPr>
              <w:snapToGrid w:val="0"/>
              <w:spacing w:line="700" w:lineRule="exact"/>
              <w:rPr>
                <w:rFonts w:ascii="仿宋_GB2312" w:eastAsia="仿宋_GB2312" w:hAnsi="宋体"/>
                <w:bCs/>
                <w:sz w:val="24"/>
              </w:rPr>
            </w:pPr>
            <w:r w:rsidRPr="005A2597">
              <w:rPr>
                <w:rFonts w:ascii="仿宋_GB2312" w:eastAsia="仿宋_GB2312" w:hint="eastAsia"/>
                <w:sz w:val="24"/>
              </w:rPr>
              <w:t>法定代表人：</w:t>
            </w:r>
          </w:p>
          <w:p w14:paraId="54F34F44"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（或授权人）</w:t>
            </w:r>
          </w:p>
          <w:p w14:paraId="1534C88F"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经办人：</w:t>
            </w:r>
          </w:p>
          <w:p w14:paraId="24FEDC29"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联系电话：</w:t>
            </w:r>
          </w:p>
          <w:p w14:paraId="6050CBF0"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单位地址：成都市太升北路35号</w:t>
            </w:r>
          </w:p>
          <w:p w14:paraId="16AC9520"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开户银行：</w:t>
            </w:r>
            <w:r w:rsidRPr="005A2597">
              <w:rPr>
                <w:rFonts w:ascii="仿宋_GB2312" w:eastAsia="仿宋_GB2312" w:hAnsi="宋体" w:hint="eastAsia"/>
                <w:sz w:val="24"/>
              </w:rPr>
              <w:t>中国建设银行成都市第二支行</w:t>
            </w:r>
          </w:p>
          <w:p w14:paraId="75E1A56B"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帐号：51001426208050125148</w:t>
            </w:r>
          </w:p>
          <w:p w14:paraId="6C93EDEF"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日期：</w:t>
            </w:r>
            <w:r w:rsidRPr="005A2597">
              <w:rPr>
                <w:rFonts w:ascii="仿宋_GB2312" w:eastAsia="仿宋_GB2312" w:hAnsi="宋体"/>
                <w:sz w:val="24"/>
              </w:rPr>
              <w:t>2024</w:t>
            </w:r>
            <w:r w:rsidRPr="005A2597">
              <w:rPr>
                <w:rFonts w:ascii="仿宋_GB2312" w:eastAsia="仿宋_GB2312" w:hAnsi="宋体" w:hint="eastAsia"/>
                <w:sz w:val="24"/>
              </w:rPr>
              <w:t xml:space="preserve">年 </w:t>
            </w:r>
            <w:r w:rsidRPr="005A2597">
              <w:rPr>
                <w:rFonts w:ascii="仿宋_GB2312" w:eastAsia="仿宋_GB2312" w:hAnsi="宋体"/>
                <w:sz w:val="24"/>
              </w:rPr>
              <w:t xml:space="preserve"> </w:t>
            </w:r>
            <w:r w:rsidRPr="005A2597">
              <w:rPr>
                <w:rFonts w:ascii="仿宋_GB2312" w:eastAsia="仿宋_GB2312" w:hAnsi="宋体" w:hint="eastAsia"/>
                <w:sz w:val="24"/>
              </w:rPr>
              <w:t xml:space="preserve">月 </w:t>
            </w:r>
            <w:r w:rsidRPr="005A2597">
              <w:rPr>
                <w:rFonts w:ascii="仿宋_GB2312" w:eastAsia="仿宋_GB2312" w:hAnsi="宋体"/>
                <w:sz w:val="24"/>
              </w:rPr>
              <w:t xml:space="preserve"> </w:t>
            </w:r>
            <w:r w:rsidRPr="005A2597">
              <w:rPr>
                <w:rFonts w:ascii="仿宋_GB2312" w:eastAsia="仿宋_GB2312" w:hAnsi="宋体" w:hint="eastAsia"/>
                <w:sz w:val="24"/>
              </w:rPr>
              <w:t>日</w:t>
            </w:r>
          </w:p>
        </w:tc>
        <w:tc>
          <w:tcPr>
            <w:tcW w:w="4244" w:type="dxa"/>
          </w:tcPr>
          <w:p w14:paraId="021BD19B"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 xml:space="preserve">乙方： </w:t>
            </w:r>
          </w:p>
          <w:p w14:paraId="0044CA74"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法定代表人：</w:t>
            </w:r>
          </w:p>
          <w:p w14:paraId="6A177EE2"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（或授权人）</w:t>
            </w:r>
          </w:p>
          <w:p w14:paraId="226BA486"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经办人：</w:t>
            </w:r>
          </w:p>
          <w:p w14:paraId="16937F00"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联系电话：</w:t>
            </w:r>
          </w:p>
          <w:p w14:paraId="337BE011"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单位地址：</w:t>
            </w:r>
          </w:p>
          <w:p w14:paraId="324FC771"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开户银行：</w:t>
            </w:r>
            <w:r w:rsidRPr="005A2597">
              <w:rPr>
                <w:rFonts w:ascii="仿宋_GB2312" w:eastAsia="仿宋_GB2312"/>
                <w:sz w:val="24"/>
              </w:rPr>
              <w:t xml:space="preserve"> </w:t>
            </w:r>
          </w:p>
          <w:p w14:paraId="39A2F6AB"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帐号：</w:t>
            </w:r>
          </w:p>
          <w:p w14:paraId="3BDDD5F0" w14:textId="77777777" w:rsidR="00A54F6A" w:rsidRPr="005A2597" w:rsidRDefault="00A54F6A" w:rsidP="00621FE4">
            <w:pPr>
              <w:snapToGrid w:val="0"/>
              <w:spacing w:line="700" w:lineRule="exact"/>
              <w:rPr>
                <w:rFonts w:ascii="仿宋_GB2312" w:eastAsia="仿宋_GB2312"/>
                <w:sz w:val="24"/>
              </w:rPr>
            </w:pPr>
            <w:r w:rsidRPr="005A2597">
              <w:rPr>
                <w:rFonts w:ascii="仿宋_GB2312" w:eastAsia="仿宋_GB2312" w:hint="eastAsia"/>
                <w:sz w:val="24"/>
              </w:rPr>
              <w:t>日期：202</w:t>
            </w:r>
            <w:r w:rsidRPr="005A2597">
              <w:rPr>
                <w:rFonts w:ascii="仿宋_GB2312" w:eastAsia="仿宋_GB2312"/>
                <w:sz w:val="24"/>
              </w:rPr>
              <w:t>4</w:t>
            </w:r>
            <w:r w:rsidRPr="005A2597">
              <w:rPr>
                <w:rFonts w:ascii="仿宋_GB2312" w:eastAsia="仿宋_GB2312" w:hAnsi="宋体" w:hint="eastAsia"/>
                <w:sz w:val="24"/>
              </w:rPr>
              <w:t>年  月</w:t>
            </w:r>
            <w:r w:rsidRPr="005A2597">
              <w:rPr>
                <w:rFonts w:ascii="仿宋_GB2312" w:eastAsia="仿宋_GB2312" w:hAnsi="宋体"/>
                <w:sz w:val="24"/>
              </w:rPr>
              <w:t xml:space="preserve"> </w:t>
            </w:r>
            <w:r w:rsidRPr="005A2597">
              <w:rPr>
                <w:rFonts w:ascii="仿宋_GB2312" w:eastAsia="仿宋_GB2312" w:hAnsi="宋体" w:hint="eastAsia"/>
                <w:sz w:val="24"/>
              </w:rPr>
              <w:t xml:space="preserve"> 日</w:t>
            </w:r>
          </w:p>
        </w:tc>
      </w:tr>
    </w:tbl>
    <w:p w14:paraId="5039D87C" w14:textId="77777777" w:rsidR="00CA10A7" w:rsidRPr="005A2597" w:rsidRDefault="00CA10A7"/>
    <w:sectPr w:rsidR="00CA10A7" w:rsidRPr="005A2597" w:rsidSect="00D35D0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3B5C6" w14:textId="77777777" w:rsidR="006E0E38" w:rsidRDefault="006E0E38" w:rsidP="001D2369">
      <w:r>
        <w:separator/>
      </w:r>
    </w:p>
  </w:endnote>
  <w:endnote w:type="continuationSeparator" w:id="0">
    <w:p w14:paraId="1D338C2B" w14:textId="77777777" w:rsidR="006E0E38" w:rsidRDefault="006E0E38" w:rsidP="001D2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华文行楷">
    <w:panose1 w:val="02010800040101010101"/>
    <w:charset w:val="86"/>
    <w:family w:val="auto"/>
    <w:pitch w:val="variable"/>
    <w:sig w:usb0="00000001" w:usb1="080F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DFD3E" w14:textId="77777777" w:rsidR="006E0E38" w:rsidRDefault="006E0E38" w:rsidP="001D2369">
      <w:r>
        <w:separator/>
      </w:r>
    </w:p>
  </w:footnote>
  <w:footnote w:type="continuationSeparator" w:id="0">
    <w:p w14:paraId="1043AF48" w14:textId="77777777" w:rsidR="006E0E38" w:rsidRDefault="006E0E38" w:rsidP="001D23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num w:numId="1" w16cid:durableId="766004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Tc1OGEyZDZjNDhkMTQyZDBhZThiY2NkNmViMTQxMzgifQ=="/>
  </w:docVars>
  <w:rsids>
    <w:rsidRoot w:val="39426F89"/>
    <w:rsid w:val="00020DDC"/>
    <w:rsid w:val="00040D62"/>
    <w:rsid w:val="00040E25"/>
    <w:rsid w:val="00057AB8"/>
    <w:rsid w:val="00065A58"/>
    <w:rsid w:val="000A52CE"/>
    <w:rsid w:val="000B005C"/>
    <w:rsid w:val="000E61A3"/>
    <w:rsid w:val="000E6510"/>
    <w:rsid w:val="00114803"/>
    <w:rsid w:val="0012261F"/>
    <w:rsid w:val="00124352"/>
    <w:rsid w:val="001616D0"/>
    <w:rsid w:val="00161B85"/>
    <w:rsid w:val="001731BA"/>
    <w:rsid w:val="00190CD3"/>
    <w:rsid w:val="001A1038"/>
    <w:rsid w:val="001A64D3"/>
    <w:rsid w:val="001D0DD0"/>
    <w:rsid w:val="001D2369"/>
    <w:rsid w:val="00204C8D"/>
    <w:rsid w:val="00215CA0"/>
    <w:rsid w:val="00256559"/>
    <w:rsid w:val="00260B2C"/>
    <w:rsid w:val="00291AEC"/>
    <w:rsid w:val="002C5549"/>
    <w:rsid w:val="002C62EA"/>
    <w:rsid w:val="002D10C7"/>
    <w:rsid w:val="002E3A49"/>
    <w:rsid w:val="002F4AA9"/>
    <w:rsid w:val="002F576F"/>
    <w:rsid w:val="00301B85"/>
    <w:rsid w:val="00315160"/>
    <w:rsid w:val="003300D3"/>
    <w:rsid w:val="00335DA2"/>
    <w:rsid w:val="00341678"/>
    <w:rsid w:val="00350730"/>
    <w:rsid w:val="003700FC"/>
    <w:rsid w:val="00376B49"/>
    <w:rsid w:val="003833FB"/>
    <w:rsid w:val="00387AC6"/>
    <w:rsid w:val="003A216D"/>
    <w:rsid w:val="003C367A"/>
    <w:rsid w:val="003D2A56"/>
    <w:rsid w:val="003E0D26"/>
    <w:rsid w:val="003E46A8"/>
    <w:rsid w:val="00424DA4"/>
    <w:rsid w:val="004405F9"/>
    <w:rsid w:val="004608D4"/>
    <w:rsid w:val="00483446"/>
    <w:rsid w:val="00492C0F"/>
    <w:rsid w:val="004A6385"/>
    <w:rsid w:val="004A651C"/>
    <w:rsid w:val="004D3C14"/>
    <w:rsid w:val="004E23AA"/>
    <w:rsid w:val="004E43C4"/>
    <w:rsid w:val="005048D1"/>
    <w:rsid w:val="00526477"/>
    <w:rsid w:val="00526719"/>
    <w:rsid w:val="00541089"/>
    <w:rsid w:val="005967F2"/>
    <w:rsid w:val="005972D3"/>
    <w:rsid w:val="005A2597"/>
    <w:rsid w:val="005C07C3"/>
    <w:rsid w:val="005C0965"/>
    <w:rsid w:val="005D2554"/>
    <w:rsid w:val="005D48E6"/>
    <w:rsid w:val="005E4607"/>
    <w:rsid w:val="005F3D42"/>
    <w:rsid w:val="00651E33"/>
    <w:rsid w:val="00663A95"/>
    <w:rsid w:val="0067395A"/>
    <w:rsid w:val="00677022"/>
    <w:rsid w:val="00691471"/>
    <w:rsid w:val="006A0AA0"/>
    <w:rsid w:val="006C1B24"/>
    <w:rsid w:val="006C2EFE"/>
    <w:rsid w:val="006D0334"/>
    <w:rsid w:val="006D04B5"/>
    <w:rsid w:val="006D6CE0"/>
    <w:rsid w:val="006D7B1A"/>
    <w:rsid w:val="006E0E38"/>
    <w:rsid w:val="006E308C"/>
    <w:rsid w:val="006F6196"/>
    <w:rsid w:val="006F7D22"/>
    <w:rsid w:val="00704ED7"/>
    <w:rsid w:val="00710A34"/>
    <w:rsid w:val="007838A6"/>
    <w:rsid w:val="0079664C"/>
    <w:rsid w:val="007A4F43"/>
    <w:rsid w:val="00821830"/>
    <w:rsid w:val="00827E77"/>
    <w:rsid w:val="00841687"/>
    <w:rsid w:val="00844FBB"/>
    <w:rsid w:val="008567CE"/>
    <w:rsid w:val="00856EA8"/>
    <w:rsid w:val="008B4A40"/>
    <w:rsid w:val="008D26F7"/>
    <w:rsid w:val="008E33D4"/>
    <w:rsid w:val="0090152A"/>
    <w:rsid w:val="00916BA4"/>
    <w:rsid w:val="00922D65"/>
    <w:rsid w:val="0092513A"/>
    <w:rsid w:val="0094373E"/>
    <w:rsid w:val="00947EF4"/>
    <w:rsid w:val="00995F4E"/>
    <w:rsid w:val="009A2E5A"/>
    <w:rsid w:val="009A5436"/>
    <w:rsid w:val="009C4215"/>
    <w:rsid w:val="009C6516"/>
    <w:rsid w:val="009D41D2"/>
    <w:rsid w:val="00A0649C"/>
    <w:rsid w:val="00A20CAF"/>
    <w:rsid w:val="00A501CE"/>
    <w:rsid w:val="00A50D3E"/>
    <w:rsid w:val="00A54C46"/>
    <w:rsid w:val="00A54F6A"/>
    <w:rsid w:val="00A73DB4"/>
    <w:rsid w:val="00A77F04"/>
    <w:rsid w:val="00A83530"/>
    <w:rsid w:val="00A966ED"/>
    <w:rsid w:val="00A96F5F"/>
    <w:rsid w:val="00AA4C40"/>
    <w:rsid w:val="00AA71F8"/>
    <w:rsid w:val="00AE1C44"/>
    <w:rsid w:val="00AF204B"/>
    <w:rsid w:val="00AF3B73"/>
    <w:rsid w:val="00B03AF4"/>
    <w:rsid w:val="00B406AB"/>
    <w:rsid w:val="00B41614"/>
    <w:rsid w:val="00B45C2D"/>
    <w:rsid w:val="00B61153"/>
    <w:rsid w:val="00B64510"/>
    <w:rsid w:val="00B66ECC"/>
    <w:rsid w:val="00B70EC0"/>
    <w:rsid w:val="00B735AB"/>
    <w:rsid w:val="00BA68DF"/>
    <w:rsid w:val="00BC428E"/>
    <w:rsid w:val="00BD5C05"/>
    <w:rsid w:val="00BF58F4"/>
    <w:rsid w:val="00BF5E06"/>
    <w:rsid w:val="00BF6AA4"/>
    <w:rsid w:val="00C049F6"/>
    <w:rsid w:val="00C06450"/>
    <w:rsid w:val="00C07436"/>
    <w:rsid w:val="00C15898"/>
    <w:rsid w:val="00C162DC"/>
    <w:rsid w:val="00C50391"/>
    <w:rsid w:val="00C52DB0"/>
    <w:rsid w:val="00C6365E"/>
    <w:rsid w:val="00C642F4"/>
    <w:rsid w:val="00C65715"/>
    <w:rsid w:val="00C67635"/>
    <w:rsid w:val="00C7288C"/>
    <w:rsid w:val="00C731F7"/>
    <w:rsid w:val="00C805B7"/>
    <w:rsid w:val="00CA10A7"/>
    <w:rsid w:val="00CD5D21"/>
    <w:rsid w:val="00CF24FC"/>
    <w:rsid w:val="00D2583F"/>
    <w:rsid w:val="00D35D02"/>
    <w:rsid w:val="00D373A4"/>
    <w:rsid w:val="00D41A9D"/>
    <w:rsid w:val="00D526F3"/>
    <w:rsid w:val="00DA6F0D"/>
    <w:rsid w:val="00DB10F2"/>
    <w:rsid w:val="00E13213"/>
    <w:rsid w:val="00E14CFD"/>
    <w:rsid w:val="00E2690C"/>
    <w:rsid w:val="00E37FD8"/>
    <w:rsid w:val="00E4242E"/>
    <w:rsid w:val="00E527F7"/>
    <w:rsid w:val="00EA466C"/>
    <w:rsid w:val="00EA4B66"/>
    <w:rsid w:val="00EC429B"/>
    <w:rsid w:val="00EC437E"/>
    <w:rsid w:val="00EE1B63"/>
    <w:rsid w:val="00EE1C06"/>
    <w:rsid w:val="00EE6543"/>
    <w:rsid w:val="00EE7E24"/>
    <w:rsid w:val="00F123A5"/>
    <w:rsid w:val="00F328D0"/>
    <w:rsid w:val="00F907C0"/>
    <w:rsid w:val="00FA6D9A"/>
    <w:rsid w:val="00FC3FA1"/>
    <w:rsid w:val="00FD580B"/>
    <w:rsid w:val="00FD75D5"/>
    <w:rsid w:val="00FF5C8B"/>
    <w:rsid w:val="02A824AD"/>
    <w:rsid w:val="064B06EF"/>
    <w:rsid w:val="07300CC3"/>
    <w:rsid w:val="08386081"/>
    <w:rsid w:val="093D6AAB"/>
    <w:rsid w:val="0EE454D3"/>
    <w:rsid w:val="144A7A79"/>
    <w:rsid w:val="17C15DFA"/>
    <w:rsid w:val="25072E25"/>
    <w:rsid w:val="259D3570"/>
    <w:rsid w:val="274C0804"/>
    <w:rsid w:val="28550131"/>
    <w:rsid w:val="2DCF651E"/>
    <w:rsid w:val="33860A5F"/>
    <w:rsid w:val="375A6BCB"/>
    <w:rsid w:val="39426F89"/>
    <w:rsid w:val="39D94E81"/>
    <w:rsid w:val="3C265282"/>
    <w:rsid w:val="3CF65B07"/>
    <w:rsid w:val="402336E5"/>
    <w:rsid w:val="40CE06A0"/>
    <w:rsid w:val="43BF4836"/>
    <w:rsid w:val="45A352B7"/>
    <w:rsid w:val="4EDF083F"/>
    <w:rsid w:val="51C87ACF"/>
    <w:rsid w:val="542F4FC9"/>
    <w:rsid w:val="56C87B9D"/>
    <w:rsid w:val="577857A8"/>
    <w:rsid w:val="5AEC4C49"/>
    <w:rsid w:val="5EEA306B"/>
    <w:rsid w:val="61ED7AB4"/>
    <w:rsid w:val="62792A4D"/>
    <w:rsid w:val="630F361D"/>
    <w:rsid w:val="65CD0D2C"/>
    <w:rsid w:val="673B426B"/>
    <w:rsid w:val="6E7E0647"/>
    <w:rsid w:val="6E824E65"/>
    <w:rsid w:val="6FAF26DF"/>
    <w:rsid w:val="72AD4B47"/>
    <w:rsid w:val="77E545E5"/>
    <w:rsid w:val="7B241DF7"/>
    <w:rsid w:val="7CB43C54"/>
    <w:rsid w:val="7E5F6F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79B47D"/>
  <w15:docId w15:val="{C1ADF8F2-4864-443F-8204-3DAB2EE9B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AF3B73"/>
    <w:pPr>
      <w:widowControl w:val="0"/>
      <w:jc w:val="both"/>
    </w:pPr>
    <w:rPr>
      <w:kern w:val="2"/>
      <w:sz w:val="21"/>
      <w:szCs w:val="24"/>
    </w:rPr>
  </w:style>
  <w:style w:type="paragraph" w:styleId="3">
    <w:name w:val="heading 3"/>
    <w:basedOn w:val="a"/>
    <w:next w:val="a"/>
    <w:link w:val="30"/>
    <w:semiHidden/>
    <w:unhideWhenUsed/>
    <w:qFormat/>
    <w:rsid w:val="00A54F6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rsid w:val="00D35D02"/>
    <w:pPr>
      <w:spacing w:after="120"/>
    </w:pPr>
  </w:style>
  <w:style w:type="paragraph" w:styleId="a5">
    <w:name w:val="Body Text Indent"/>
    <w:basedOn w:val="a"/>
    <w:uiPriority w:val="99"/>
    <w:qFormat/>
    <w:rsid w:val="00D35D02"/>
    <w:pPr>
      <w:ind w:leftChars="152" w:left="313" w:firstLine="630"/>
    </w:pPr>
    <w:rPr>
      <w:kern w:val="0"/>
      <w:sz w:val="20"/>
      <w:szCs w:val="21"/>
    </w:rPr>
  </w:style>
  <w:style w:type="paragraph" w:styleId="a6">
    <w:name w:val="Title"/>
    <w:basedOn w:val="a"/>
    <w:next w:val="a"/>
    <w:qFormat/>
    <w:rsid w:val="00D35D02"/>
    <w:pPr>
      <w:spacing w:before="240" w:after="60"/>
      <w:jc w:val="center"/>
      <w:outlineLvl w:val="0"/>
    </w:pPr>
    <w:rPr>
      <w:rFonts w:ascii="等线 Light" w:hAnsi="等线 Light"/>
      <w:b/>
      <w:bCs/>
      <w:sz w:val="32"/>
      <w:szCs w:val="32"/>
    </w:rPr>
  </w:style>
  <w:style w:type="paragraph" w:styleId="2">
    <w:name w:val="Body Text First Indent 2"/>
    <w:basedOn w:val="a5"/>
    <w:link w:val="20"/>
    <w:qFormat/>
    <w:rsid w:val="00D35D02"/>
    <w:pPr>
      <w:spacing w:after="120"/>
      <w:ind w:leftChars="200" w:left="420" w:firstLineChars="200" w:firstLine="420"/>
    </w:pPr>
    <w:rPr>
      <w:rFonts w:ascii="宋体" w:hAnsi="Calibri"/>
      <w:kern w:val="2"/>
      <w:sz w:val="21"/>
      <w:szCs w:val="24"/>
    </w:rPr>
  </w:style>
  <w:style w:type="character" w:styleId="a7">
    <w:name w:val="Strong"/>
    <w:basedOn w:val="a1"/>
    <w:qFormat/>
    <w:rsid w:val="00D35D02"/>
    <w:rPr>
      <w:b/>
      <w:bCs/>
    </w:rPr>
  </w:style>
  <w:style w:type="character" w:styleId="a8">
    <w:name w:val="FollowedHyperlink"/>
    <w:basedOn w:val="a1"/>
    <w:rsid w:val="00D35D02"/>
    <w:rPr>
      <w:color w:val="92BEF4"/>
      <w:u w:val="none"/>
    </w:rPr>
  </w:style>
  <w:style w:type="character" w:styleId="a9">
    <w:name w:val="Hyperlink"/>
    <w:basedOn w:val="a1"/>
    <w:rsid w:val="00D35D02"/>
    <w:rPr>
      <w:color w:val="4E97D8"/>
      <w:u w:val="none"/>
    </w:rPr>
  </w:style>
  <w:style w:type="paragraph" w:customStyle="1" w:styleId="31">
    <w:name w:val="样式3"/>
    <w:basedOn w:val="a6"/>
    <w:qFormat/>
    <w:rsid w:val="00D35D02"/>
    <w:rPr>
      <w:sz w:val="36"/>
    </w:rPr>
  </w:style>
  <w:style w:type="paragraph" w:customStyle="1" w:styleId="reader-word-layer">
    <w:name w:val="reader-word-layer"/>
    <w:basedOn w:val="a"/>
    <w:qFormat/>
    <w:rsid w:val="00D35D02"/>
    <w:pPr>
      <w:widowControl/>
      <w:spacing w:before="100" w:beforeAutospacing="1" w:after="100" w:afterAutospacing="1"/>
      <w:jc w:val="left"/>
    </w:pPr>
    <w:rPr>
      <w:rFonts w:ascii="宋体" w:hAnsi="宋体" w:cs="宋体"/>
      <w:kern w:val="0"/>
      <w:sz w:val="24"/>
    </w:rPr>
  </w:style>
  <w:style w:type="character" w:customStyle="1" w:styleId="editor-read-view">
    <w:name w:val="editor-read-view"/>
    <w:basedOn w:val="a1"/>
    <w:rsid w:val="00D35D02"/>
  </w:style>
  <w:style w:type="character" w:customStyle="1" w:styleId="lz-ellipsis3">
    <w:name w:val="lz-ellipsis3"/>
    <w:basedOn w:val="a1"/>
    <w:rsid w:val="00D35D02"/>
  </w:style>
  <w:style w:type="character" w:customStyle="1" w:styleId="lz-ellipsis2">
    <w:name w:val="lz-ellipsis2"/>
    <w:basedOn w:val="a1"/>
    <w:rsid w:val="00D35D02"/>
  </w:style>
  <w:style w:type="paragraph" w:styleId="aa">
    <w:name w:val="header"/>
    <w:basedOn w:val="a"/>
    <w:link w:val="ab"/>
    <w:rsid w:val="001D2369"/>
    <w:pPr>
      <w:tabs>
        <w:tab w:val="center" w:pos="4153"/>
        <w:tab w:val="right" w:pos="8306"/>
      </w:tabs>
      <w:snapToGrid w:val="0"/>
      <w:jc w:val="center"/>
    </w:pPr>
    <w:rPr>
      <w:sz w:val="18"/>
      <w:szCs w:val="18"/>
    </w:rPr>
  </w:style>
  <w:style w:type="character" w:customStyle="1" w:styleId="ab">
    <w:name w:val="页眉 字符"/>
    <w:basedOn w:val="a1"/>
    <w:link w:val="aa"/>
    <w:rsid w:val="001D2369"/>
    <w:rPr>
      <w:kern w:val="2"/>
      <w:sz w:val="18"/>
      <w:szCs w:val="18"/>
    </w:rPr>
  </w:style>
  <w:style w:type="paragraph" w:styleId="ac">
    <w:name w:val="footer"/>
    <w:basedOn w:val="a"/>
    <w:link w:val="ad"/>
    <w:rsid w:val="001D2369"/>
    <w:pPr>
      <w:tabs>
        <w:tab w:val="center" w:pos="4153"/>
        <w:tab w:val="right" w:pos="8306"/>
      </w:tabs>
      <w:snapToGrid w:val="0"/>
      <w:jc w:val="left"/>
    </w:pPr>
    <w:rPr>
      <w:sz w:val="18"/>
      <w:szCs w:val="18"/>
    </w:rPr>
  </w:style>
  <w:style w:type="character" w:customStyle="1" w:styleId="ad">
    <w:name w:val="页脚 字符"/>
    <w:basedOn w:val="a1"/>
    <w:link w:val="ac"/>
    <w:rsid w:val="001D2369"/>
    <w:rPr>
      <w:kern w:val="2"/>
      <w:sz w:val="18"/>
      <w:szCs w:val="18"/>
    </w:rPr>
  </w:style>
  <w:style w:type="paragraph" w:styleId="ae">
    <w:name w:val="table of figures"/>
    <w:basedOn w:val="a"/>
    <w:next w:val="a"/>
    <w:qFormat/>
    <w:rsid w:val="000B005C"/>
    <w:pPr>
      <w:ind w:leftChars="200" w:left="200" w:hangingChars="200" w:hanging="200"/>
    </w:pPr>
  </w:style>
  <w:style w:type="paragraph" w:styleId="af">
    <w:name w:val="Balloon Text"/>
    <w:basedOn w:val="a"/>
    <w:link w:val="af0"/>
    <w:rsid w:val="000B005C"/>
    <w:rPr>
      <w:sz w:val="18"/>
      <w:szCs w:val="18"/>
    </w:rPr>
  </w:style>
  <w:style w:type="character" w:customStyle="1" w:styleId="af0">
    <w:name w:val="批注框文本 字符"/>
    <w:basedOn w:val="a1"/>
    <w:link w:val="af"/>
    <w:rsid w:val="000B005C"/>
    <w:rPr>
      <w:kern w:val="2"/>
      <w:sz w:val="18"/>
      <w:szCs w:val="18"/>
    </w:rPr>
  </w:style>
  <w:style w:type="character" w:customStyle="1" w:styleId="20">
    <w:name w:val="正文文本首行缩进 2 字符"/>
    <w:link w:val="2"/>
    <w:rsid w:val="006D0334"/>
    <w:rPr>
      <w:rFonts w:ascii="宋体" w:hAnsi="Calibri"/>
      <w:kern w:val="2"/>
      <w:sz w:val="21"/>
      <w:szCs w:val="24"/>
    </w:rPr>
  </w:style>
  <w:style w:type="paragraph" w:customStyle="1" w:styleId="32">
    <w:name w:val="标题3"/>
    <w:basedOn w:val="3"/>
    <w:link w:val="33"/>
    <w:qFormat/>
    <w:rsid w:val="00A54F6A"/>
    <w:pPr>
      <w:keepNext w:val="0"/>
      <w:keepLines w:val="0"/>
      <w:snapToGrid w:val="0"/>
      <w:spacing w:before="0" w:after="0" w:line="240" w:lineRule="auto"/>
      <w:jc w:val="left"/>
    </w:pPr>
    <w:rPr>
      <w:rFonts w:ascii="黑体" w:eastAsia="仿宋_GB2312" w:hAnsi="黑体"/>
      <w:bCs w:val="0"/>
      <w:sz w:val="24"/>
    </w:rPr>
  </w:style>
  <w:style w:type="character" w:customStyle="1" w:styleId="33">
    <w:name w:val="标题3 字符"/>
    <w:link w:val="32"/>
    <w:rsid w:val="00A54F6A"/>
    <w:rPr>
      <w:rFonts w:ascii="黑体" w:eastAsia="仿宋_GB2312" w:hAnsi="黑体"/>
      <w:b/>
      <w:kern w:val="2"/>
      <w:sz w:val="24"/>
      <w:szCs w:val="32"/>
    </w:rPr>
  </w:style>
  <w:style w:type="character" w:customStyle="1" w:styleId="30">
    <w:name w:val="标题 3 字符"/>
    <w:basedOn w:val="a1"/>
    <w:link w:val="3"/>
    <w:semiHidden/>
    <w:rsid w:val="00A54F6A"/>
    <w:rPr>
      <w:b/>
      <w:bCs/>
      <w:kern w:val="2"/>
      <w:sz w:val="32"/>
      <w:szCs w:val="32"/>
    </w:rPr>
  </w:style>
  <w:style w:type="paragraph" w:styleId="af1">
    <w:name w:val="Revision"/>
    <w:hidden/>
    <w:uiPriority w:val="99"/>
    <w:unhideWhenUsed/>
    <w:rsid w:val="00D41A9D"/>
    <w:rPr>
      <w:kern w:val="2"/>
      <w:sz w:val="21"/>
      <w:szCs w:val="24"/>
    </w:rPr>
  </w:style>
  <w:style w:type="character" w:customStyle="1" w:styleId="a4">
    <w:name w:val="正文文本 字符"/>
    <w:basedOn w:val="a1"/>
    <w:link w:val="a0"/>
    <w:uiPriority w:val="99"/>
    <w:rsid w:val="00A501C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3941745@qq.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1626A-678D-49C7-92F8-479EA5802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807</TotalTime>
  <Pages>20</Pages>
  <Words>1683</Words>
  <Characters>9595</Characters>
  <Application>Microsoft Office Word</Application>
  <DocSecurity>0</DocSecurity>
  <Lines>79</Lines>
  <Paragraphs>22</Paragraphs>
  <ScaleCrop>false</ScaleCrop>
  <Company/>
  <LinksUpToDate>false</LinksUpToDate>
  <CharactersWithSpaces>11256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伍超</dc:creator>
  <cp:keywords/>
  <cp:lastModifiedBy>李 漠烟</cp:lastModifiedBy>
  <cp:revision>156</cp:revision>
  <cp:lastPrinted>2024-09-03T02:32:00Z</cp:lastPrinted>
  <dcterms:created xsi:type="dcterms:W3CDTF">2024-07-22T02:50:00Z</dcterms:created>
  <dcterms:modified xsi:type="dcterms:W3CDTF">2024-09-06T01:12:00Z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61034029C8564178BC6F29F07024E150_13</vt:lpwstr>
  </property>
</Properties>
</file>